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79932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601911" w:rsidP="00334994">
            <w:pPr>
              <w:rPr>
                <w:sz w:val="28"/>
              </w:rPr>
            </w:pPr>
            <w:r>
              <w:rPr>
                <w:sz w:val="28"/>
              </w:rPr>
              <w:t>12.05.2026 г.</w:t>
            </w:r>
          </w:p>
        </w:tc>
        <w:tc>
          <w:tcPr>
            <w:tcW w:w="4680" w:type="dxa"/>
          </w:tcPr>
          <w:p w:rsidR="00D11B25" w:rsidRPr="00D00B6D" w:rsidRDefault="00D11B25" w:rsidP="00601911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601911">
              <w:rPr>
                <w:sz w:val="28"/>
              </w:rPr>
              <w:t>273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1D6F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1D6F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2D0664">
              <w:rPr>
                <w:b/>
                <w:color w:val="000000"/>
                <w:sz w:val="28"/>
                <w:szCs w:val="28"/>
              </w:rPr>
              <w:t>2</w:t>
            </w:r>
            <w:r w:rsidR="001D6F35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1D6F35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2D0664">
              <w:rPr>
                <w:b/>
                <w:color w:val="000000"/>
                <w:sz w:val="28"/>
                <w:szCs w:val="28"/>
              </w:rPr>
              <w:t>3</w:t>
            </w:r>
            <w:r w:rsidR="001D6F35">
              <w:rPr>
                <w:b/>
                <w:color w:val="000000"/>
                <w:sz w:val="28"/>
                <w:szCs w:val="28"/>
              </w:rPr>
              <w:t>17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2D0664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1D6F35">
              <w:rPr>
                <w:b/>
                <w:color w:val="000000"/>
                <w:sz w:val="28"/>
                <w:szCs w:val="28"/>
              </w:rPr>
              <w:t>перечня сил постоянной готовности муниципального звена территориальной подсистемы Варнавинского муниципального округа Нижегородской области единой государственной системы предупреждения и ликвидации чрезвычайных ситуаций,  сил постоянной готовности организаций в Варнавинском муниципальном округе и территориальных органов федеральных органов исполнительной власти, с которыми взаимодействует орган местного самоуправления Варнавинского муниципального округа»</w:t>
            </w:r>
            <w:r w:rsidR="00917F8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382404" w:rsidRDefault="00382404" w:rsidP="001D6F35"/>
    <w:p w:rsidR="008C7367" w:rsidRDefault="008C7367" w:rsidP="001D6F35"/>
    <w:p w:rsidR="004B7F47" w:rsidRPr="00D00B6D" w:rsidRDefault="00CA0DA5" w:rsidP="001D6F35">
      <w:pPr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1D6F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1D6F35" w:rsidRPr="001D6F35">
        <w:rPr>
          <w:color w:val="000000"/>
          <w:sz w:val="28"/>
          <w:szCs w:val="28"/>
        </w:rPr>
        <w:t xml:space="preserve">от 26.04.2024 № 317 «Об утверждении </w:t>
      </w:r>
      <w:proofErr w:type="gramStart"/>
      <w:r w:rsidR="001D6F35" w:rsidRPr="001D6F35">
        <w:rPr>
          <w:color w:val="000000"/>
          <w:sz w:val="28"/>
          <w:szCs w:val="28"/>
        </w:rPr>
        <w:t>перечня сил постоянной готовности муниципального звена территориальной подсистемы Варнавинского муниципального округа Нижегородской области единой государственной системы предупреждения</w:t>
      </w:r>
      <w:proofErr w:type="gramEnd"/>
      <w:r w:rsidR="001D6F35" w:rsidRPr="001D6F35">
        <w:rPr>
          <w:color w:val="000000"/>
          <w:sz w:val="28"/>
          <w:szCs w:val="28"/>
        </w:rPr>
        <w:t xml:space="preserve"> и ликвидации чрезвычайных ситуаций,  сил постоянной готовности организаций в Варнавинском муниципальном округе и территориальных органов федеральных органов исполнительной власти, с которыми взаимодействует орган местного самоуправления Варнавинского муниципального округа»</w:t>
      </w:r>
      <w:r w:rsidR="001D6F35">
        <w:rPr>
          <w:b/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CA0DA5" w:rsidP="001D6F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72695">
        <w:rPr>
          <w:color w:val="000000"/>
          <w:sz w:val="28"/>
          <w:szCs w:val="28"/>
        </w:rPr>
        <w:t xml:space="preserve">В пункте </w:t>
      </w:r>
      <w:r w:rsidR="00917F89">
        <w:rPr>
          <w:color w:val="000000"/>
          <w:sz w:val="28"/>
          <w:szCs w:val="28"/>
        </w:rPr>
        <w:t>4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2D0664">
        <w:rPr>
          <w:color w:val="000000"/>
          <w:sz w:val="28"/>
          <w:szCs w:val="28"/>
        </w:rPr>
        <w:t>заменить слова «возложить на заместителя главы администрации</w:t>
      </w:r>
      <w:r w:rsidR="001D6F35">
        <w:rPr>
          <w:color w:val="000000"/>
          <w:sz w:val="28"/>
          <w:szCs w:val="28"/>
        </w:rPr>
        <w:t xml:space="preserve"> Варнавинского муниципального </w:t>
      </w:r>
      <w:r w:rsidR="002D0664">
        <w:rPr>
          <w:color w:val="000000"/>
          <w:sz w:val="28"/>
          <w:szCs w:val="28"/>
        </w:rPr>
        <w:t xml:space="preserve"> округа Сахарова А.Н.» на слова «возложить на заместителя главы администрации </w:t>
      </w:r>
      <w:r w:rsidR="001D6F35">
        <w:rPr>
          <w:color w:val="000000"/>
          <w:sz w:val="28"/>
          <w:szCs w:val="28"/>
        </w:rPr>
        <w:t xml:space="preserve">Варнавинского муниципального </w:t>
      </w:r>
      <w:r w:rsidR="002D0664">
        <w:rPr>
          <w:color w:val="000000"/>
          <w:sz w:val="28"/>
          <w:szCs w:val="28"/>
        </w:rPr>
        <w:t>округа Воронова А.А.»</w:t>
      </w:r>
    </w:p>
    <w:p w:rsidR="00D00B6D" w:rsidRDefault="00BA7BE7" w:rsidP="001D6F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1D6F35">
      <w:pPr>
        <w:pStyle w:val="a6"/>
        <w:tabs>
          <w:tab w:val="left" w:pos="117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4B4945" w:rsidRDefault="004B4945" w:rsidP="004B4945">
      <w:pPr>
        <w:ind w:left="5103"/>
        <w:jc w:val="center"/>
      </w:pPr>
    </w:p>
    <w:sectPr w:rsidR="004B4945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37A7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D33"/>
    <w:rsid w:val="001D6F35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E7C13"/>
    <w:rsid w:val="005F10D8"/>
    <w:rsid w:val="00601911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6A8B"/>
    <w:rsid w:val="00E130B4"/>
    <w:rsid w:val="00E21077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17</cp:revision>
  <cp:lastPrinted>2021-04-08T06:19:00Z</cp:lastPrinted>
  <dcterms:created xsi:type="dcterms:W3CDTF">2025-04-09T05:12:00Z</dcterms:created>
  <dcterms:modified xsi:type="dcterms:W3CDTF">2026-05-20T07:59:00Z</dcterms:modified>
</cp:coreProperties>
</file>