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Pr="00D57B16" w:rsidRDefault="00D11B25" w:rsidP="00D11B25">
      <w:pPr>
        <w:pStyle w:val="a3"/>
        <w:spacing w:before="180"/>
      </w:pPr>
      <w:r w:rsidRPr="00D57B16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6pt" o:ole="" fillcolor="window">
            <v:imagedata r:id="rId8" o:title=""/>
          </v:shape>
          <o:OLEObject Type="Embed" ProgID="PBrush" ShapeID="_x0000_i1025" DrawAspect="Content" ObjectID="_1840780423" r:id="rId9"/>
        </w:object>
      </w:r>
    </w:p>
    <w:p w:rsidR="00D11B25" w:rsidRPr="00D57B16" w:rsidRDefault="00D11B25" w:rsidP="00D11B25">
      <w:pPr>
        <w:pStyle w:val="a3"/>
        <w:spacing w:before="180"/>
      </w:pPr>
      <w:r w:rsidRPr="00D57B16">
        <w:t>Администрация Вар</w:t>
      </w:r>
      <w:r w:rsidR="00554DEC" w:rsidRPr="00D57B16">
        <w:t>навинского муниципального округа</w:t>
      </w:r>
    </w:p>
    <w:p w:rsidR="00D11B25" w:rsidRPr="00D57B16" w:rsidRDefault="00D11B25" w:rsidP="00D11B25">
      <w:pPr>
        <w:pStyle w:val="a3"/>
        <w:spacing w:before="180"/>
      </w:pPr>
      <w:r w:rsidRPr="00D57B16">
        <w:t>Нижегородской области</w:t>
      </w:r>
    </w:p>
    <w:p w:rsidR="00D11B25" w:rsidRPr="00D57B16" w:rsidRDefault="00D11B25" w:rsidP="00D11B25">
      <w:pPr>
        <w:pStyle w:val="a5"/>
      </w:pPr>
      <w:r w:rsidRPr="00D57B16">
        <w:t>П О С Т А Н О В Л Е Н И Е</w:t>
      </w:r>
    </w:p>
    <w:p w:rsidR="00D11B25" w:rsidRPr="00D57B16" w:rsidRDefault="00D11B25" w:rsidP="00D11B25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D11B25" w:rsidRPr="00BB323B" w:rsidTr="00716D55">
        <w:trPr>
          <w:trHeight w:val="829"/>
        </w:trPr>
        <w:tc>
          <w:tcPr>
            <w:tcW w:w="4926" w:type="dxa"/>
          </w:tcPr>
          <w:p w:rsidR="00D11B25" w:rsidRPr="00BB323B" w:rsidRDefault="009B0446" w:rsidP="009B0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12</w:t>
            </w:r>
            <w:r w:rsidR="00AC0EF8" w:rsidRPr="00BB323B">
              <w:rPr>
                <w:sz w:val="28"/>
                <w:szCs w:val="28"/>
                <w:u w:val="single"/>
              </w:rPr>
              <w:t>.05.2026г.</w:t>
            </w:r>
          </w:p>
        </w:tc>
        <w:tc>
          <w:tcPr>
            <w:tcW w:w="4926" w:type="dxa"/>
          </w:tcPr>
          <w:p w:rsidR="00D11B25" w:rsidRPr="001F6A1A" w:rsidRDefault="00554DEC" w:rsidP="009B0446">
            <w:pPr>
              <w:jc w:val="center"/>
              <w:rPr>
                <w:sz w:val="28"/>
                <w:szCs w:val="28"/>
                <w:lang w:val="en-US"/>
              </w:rPr>
            </w:pPr>
            <w:r w:rsidRPr="00BB323B">
              <w:rPr>
                <w:sz w:val="28"/>
                <w:szCs w:val="28"/>
              </w:rPr>
              <w:t>№</w:t>
            </w:r>
            <w:r w:rsidR="009B0446">
              <w:rPr>
                <w:sz w:val="28"/>
                <w:szCs w:val="28"/>
              </w:rPr>
              <w:t xml:space="preserve"> 280</w:t>
            </w:r>
          </w:p>
        </w:tc>
      </w:tr>
    </w:tbl>
    <w:p w:rsidR="001F6A1A" w:rsidRDefault="00450030" w:rsidP="00195C50">
      <w:pPr>
        <w:jc w:val="center"/>
        <w:rPr>
          <w:b/>
          <w:sz w:val="28"/>
          <w:szCs w:val="28"/>
        </w:rPr>
      </w:pPr>
      <w:r w:rsidRPr="001F6A1A">
        <w:rPr>
          <w:b/>
          <w:sz w:val="28"/>
          <w:szCs w:val="28"/>
        </w:rPr>
        <w:t xml:space="preserve">Об утверждении Порядка </w:t>
      </w:r>
      <w:r w:rsidR="0085256C" w:rsidRPr="001F6A1A">
        <w:rPr>
          <w:b/>
          <w:sz w:val="28"/>
          <w:szCs w:val="28"/>
        </w:rPr>
        <w:t xml:space="preserve">сбора </w:t>
      </w:r>
      <w:r w:rsidRPr="001F6A1A">
        <w:rPr>
          <w:b/>
          <w:sz w:val="28"/>
          <w:szCs w:val="28"/>
        </w:rPr>
        <w:t xml:space="preserve">и обмена информацией </w:t>
      </w:r>
    </w:p>
    <w:p w:rsidR="001F6A1A" w:rsidRDefault="00450030" w:rsidP="00195C50">
      <w:pPr>
        <w:jc w:val="center"/>
        <w:rPr>
          <w:b/>
          <w:sz w:val="28"/>
          <w:szCs w:val="28"/>
        </w:rPr>
      </w:pPr>
      <w:r w:rsidRPr="001F6A1A">
        <w:rPr>
          <w:b/>
          <w:sz w:val="28"/>
          <w:szCs w:val="28"/>
        </w:rPr>
        <w:t>в области</w:t>
      </w:r>
      <w:r w:rsidR="0085256C" w:rsidRPr="001F6A1A">
        <w:rPr>
          <w:b/>
          <w:sz w:val="28"/>
          <w:szCs w:val="28"/>
        </w:rPr>
        <w:t xml:space="preserve"> защиты населения и территорий от чрезвычайных ситуаций природного и техн</w:t>
      </w:r>
      <w:r w:rsidRPr="001F6A1A">
        <w:rPr>
          <w:b/>
          <w:sz w:val="28"/>
          <w:szCs w:val="28"/>
        </w:rPr>
        <w:t>огенного характера в</w:t>
      </w:r>
    </w:p>
    <w:p w:rsidR="0085256C" w:rsidRPr="001F6A1A" w:rsidRDefault="00450030" w:rsidP="00195C50">
      <w:pPr>
        <w:jc w:val="center"/>
        <w:rPr>
          <w:b/>
          <w:sz w:val="28"/>
          <w:szCs w:val="28"/>
        </w:rPr>
      </w:pPr>
      <w:r w:rsidRPr="001F6A1A">
        <w:rPr>
          <w:b/>
          <w:sz w:val="28"/>
          <w:szCs w:val="28"/>
        </w:rPr>
        <w:t xml:space="preserve"> Варнавинском муниципальном округе</w:t>
      </w:r>
      <w:r w:rsidR="0085256C" w:rsidRPr="001F6A1A">
        <w:rPr>
          <w:b/>
          <w:sz w:val="28"/>
          <w:szCs w:val="28"/>
        </w:rPr>
        <w:t xml:space="preserve"> Нижегородской области</w:t>
      </w:r>
    </w:p>
    <w:p w:rsidR="0085256C" w:rsidRPr="00BB323B" w:rsidRDefault="0085256C" w:rsidP="0085256C">
      <w:pPr>
        <w:ind w:firstLine="709"/>
        <w:jc w:val="both"/>
        <w:rPr>
          <w:sz w:val="28"/>
          <w:szCs w:val="28"/>
        </w:rPr>
      </w:pPr>
    </w:p>
    <w:p w:rsidR="00AC0EF8" w:rsidRPr="00BB323B" w:rsidRDefault="00AC0EF8" w:rsidP="00E856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323B">
        <w:rPr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от 30.12.2003 № 794 «О единой государственной системе предупреждения и ликвидации чрезвычайных ситуаций»,</w:t>
      </w:r>
      <w:r w:rsidRPr="00BB323B">
        <w:rPr>
          <w:rFonts w:cs="Calibri"/>
          <w:sz w:val="28"/>
          <w:szCs w:val="28"/>
        </w:rPr>
        <w:t xml:space="preserve"> приказом Министерства Российской Федерации по делам гражданской обороны, чрезвычайным ситуациям и ликвидации последствий стихийных бедствий от 11.01.2021 № 2 </w:t>
      </w:r>
      <w:r w:rsidRPr="00BB323B">
        <w:rPr>
          <w:sz w:val="28"/>
          <w:szCs w:val="28"/>
        </w:rPr>
        <w:t>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</w:t>
      </w:r>
      <w:r w:rsidRPr="00BB323B">
        <w:rPr>
          <w:rFonts w:cs="Calibri"/>
          <w:sz w:val="28"/>
          <w:szCs w:val="28"/>
        </w:rPr>
        <w:t>,</w:t>
      </w:r>
      <w:r w:rsidR="00C24BF9" w:rsidRPr="00BB323B">
        <w:rPr>
          <w:rFonts w:cs="Calibri"/>
          <w:bCs/>
          <w:sz w:val="28"/>
          <w:szCs w:val="28"/>
        </w:rPr>
        <w:t xml:space="preserve"> постановлением Правительства Нижегородской области</w:t>
      </w:r>
      <w:r w:rsidR="004624BF" w:rsidRPr="00BB323B">
        <w:rPr>
          <w:rFonts w:cs="Calibri"/>
          <w:sz w:val="28"/>
          <w:szCs w:val="28"/>
        </w:rPr>
        <w:t>от </w:t>
      </w:r>
      <w:r w:rsidR="004624BF">
        <w:rPr>
          <w:rFonts w:cs="Calibri"/>
          <w:bCs/>
          <w:sz w:val="28"/>
          <w:szCs w:val="28"/>
        </w:rPr>
        <w:t> 30.</w:t>
      </w:r>
      <w:r w:rsidR="004624BF" w:rsidRPr="004624BF">
        <w:rPr>
          <w:rFonts w:cs="Calibri"/>
          <w:bCs/>
          <w:sz w:val="28"/>
          <w:szCs w:val="28"/>
        </w:rPr>
        <w:t>11.</w:t>
      </w:r>
      <w:r w:rsidR="004624BF" w:rsidRPr="00BB323B">
        <w:rPr>
          <w:rFonts w:cs="Calibri"/>
          <w:bCs/>
          <w:sz w:val="28"/>
          <w:szCs w:val="28"/>
        </w:rPr>
        <w:t>2021 года №1091</w:t>
      </w:r>
      <w:r w:rsidRPr="00BB323B">
        <w:rPr>
          <w:sz w:val="28"/>
          <w:szCs w:val="28"/>
        </w:rPr>
        <w:t>«</w:t>
      </w:r>
      <w:r w:rsidR="00C24BF9" w:rsidRPr="00BB323B">
        <w:rPr>
          <w:rFonts w:cs="Calibri"/>
          <w:sz w:val="28"/>
          <w:szCs w:val="28"/>
        </w:rPr>
        <w:t>Порядок сбора и обмена информацией в области защиты населения и территорий от чрезвычайных ситуаций природного и техногенного характера в Нижегородской области</w:t>
      </w:r>
      <w:r w:rsidR="00DF49E3">
        <w:rPr>
          <w:rFonts w:cs="Calibri"/>
          <w:sz w:val="28"/>
          <w:szCs w:val="28"/>
        </w:rPr>
        <w:t>»</w:t>
      </w:r>
      <w:r w:rsidR="00C24BF9" w:rsidRPr="00BB323B">
        <w:rPr>
          <w:rFonts w:cs="Calibri"/>
          <w:sz w:val="28"/>
          <w:szCs w:val="28"/>
        </w:rPr>
        <w:t> </w:t>
      </w:r>
      <w:r w:rsidRPr="00BB323B">
        <w:rPr>
          <w:rFonts w:cs="Calibri"/>
          <w:sz w:val="28"/>
          <w:szCs w:val="28"/>
        </w:rPr>
        <w:t>,</w:t>
      </w:r>
      <w:r w:rsidR="001F6A1A" w:rsidRPr="001F6A1A">
        <w:rPr>
          <w:color w:val="000000"/>
          <w:sz w:val="28"/>
          <w:szCs w:val="28"/>
        </w:rPr>
        <w:t>а</w:t>
      </w:r>
      <w:r w:rsidR="00E85698" w:rsidRPr="00745E5F">
        <w:rPr>
          <w:color w:val="000000"/>
          <w:sz w:val="28"/>
          <w:szCs w:val="28"/>
        </w:rPr>
        <w:t xml:space="preserve">дминистрация Варнавинского муниципального </w:t>
      </w:r>
      <w:r w:rsidR="00E85698">
        <w:rPr>
          <w:color w:val="000000"/>
          <w:sz w:val="28"/>
          <w:szCs w:val="28"/>
        </w:rPr>
        <w:t>округа</w:t>
      </w:r>
      <w:r w:rsidR="00E85698" w:rsidRPr="00745E5F">
        <w:rPr>
          <w:color w:val="000000"/>
          <w:sz w:val="28"/>
          <w:szCs w:val="28"/>
        </w:rPr>
        <w:t xml:space="preserve"> Нижегородской области </w:t>
      </w:r>
      <w:r w:rsidR="00E85698" w:rsidRPr="00745E5F">
        <w:rPr>
          <w:b/>
          <w:bCs/>
          <w:color w:val="000000"/>
          <w:spacing w:val="60"/>
          <w:sz w:val="28"/>
          <w:szCs w:val="28"/>
        </w:rPr>
        <w:t>постановляет</w:t>
      </w:r>
      <w:r w:rsidR="00E85698" w:rsidRPr="00745E5F">
        <w:rPr>
          <w:bCs/>
          <w:color w:val="000000"/>
          <w:sz w:val="28"/>
          <w:szCs w:val="28"/>
        </w:rPr>
        <w:t>:</w:t>
      </w:r>
    </w:p>
    <w:p w:rsidR="00AC0EF8" w:rsidRPr="00BB323B" w:rsidRDefault="00C24ABF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0EF8" w:rsidRPr="00BB323B">
        <w:rPr>
          <w:sz w:val="28"/>
          <w:szCs w:val="28"/>
        </w:rPr>
        <w:t xml:space="preserve">Утвердить прилагаемый </w:t>
      </w:r>
      <w:hyperlink r:id="rId10" w:history="1"/>
      <w:r w:rsidR="00AC0EF8" w:rsidRPr="00BB323B">
        <w:rPr>
          <w:sz w:val="28"/>
          <w:szCs w:val="28"/>
        </w:rPr>
        <w:t xml:space="preserve">Порядок сбора и обмена информацией в области защиты населения и территорий от чрезвычайных ситуаций природного и техногенного характера в </w:t>
      </w:r>
      <w:r w:rsidR="006B7B9E" w:rsidRPr="00BB323B">
        <w:rPr>
          <w:sz w:val="28"/>
          <w:szCs w:val="28"/>
        </w:rPr>
        <w:t>Варнавинском</w:t>
      </w:r>
      <w:r w:rsidR="00AC0EF8" w:rsidRPr="00BB323B">
        <w:rPr>
          <w:sz w:val="28"/>
          <w:szCs w:val="28"/>
        </w:rPr>
        <w:t xml:space="preserve"> муниципальном округе (далее -  Порядок).</w:t>
      </w:r>
    </w:p>
    <w:p w:rsidR="00AC0EF8" w:rsidRPr="00BB323B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BB323B">
        <w:rPr>
          <w:sz w:val="28"/>
          <w:szCs w:val="28"/>
        </w:rPr>
        <w:t>2.О</w:t>
      </w:r>
      <w:r w:rsidRPr="00BB323B">
        <w:rPr>
          <w:rFonts w:cs="Calibri"/>
          <w:sz w:val="28"/>
          <w:szCs w:val="28"/>
        </w:rPr>
        <w:t xml:space="preserve">рганам местного самоуправления </w:t>
      </w:r>
      <w:r w:rsidR="006B7B9E" w:rsidRPr="00BB323B">
        <w:rPr>
          <w:rFonts w:cs="Calibri"/>
          <w:sz w:val="28"/>
          <w:szCs w:val="28"/>
        </w:rPr>
        <w:t>Варнавинского</w:t>
      </w:r>
      <w:r w:rsidRPr="00BB323B">
        <w:rPr>
          <w:rFonts w:cs="Calibri"/>
          <w:sz w:val="28"/>
          <w:szCs w:val="28"/>
        </w:rPr>
        <w:t xml:space="preserve"> муниципального округа обеспечить, руководителям организаций, учреждений,находящихся на территории </w:t>
      </w:r>
      <w:r w:rsidR="006B7B9E" w:rsidRPr="00BB323B">
        <w:rPr>
          <w:rFonts w:cs="Calibri"/>
          <w:sz w:val="28"/>
          <w:szCs w:val="28"/>
        </w:rPr>
        <w:t>Варнавинского</w:t>
      </w:r>
      <w:r w:rsidRPr="00BB323B">
        <w:rPr>
          <w:rFonts w:cs="Calibri"/>
          <w:sz w:val="28"/>
          <w:szCs w:val="28"/>
        </w:rPr>
        <w:t xml:space="preserve"> муниципального округа рекомендовать организовать сбор, учет, актуализацию и представление информации в области защиты населения и территорий от чрезвычайных ситуаций природного и техногенного характера в соответствии с Порядком.</w:t>
      </w:r>
    </w:p>
    <w:p w:rsidR="00AC0EF8" w:rsidRPr="00BB323B" w:rsidRDefault="00C24ABF" w:rsidP="008A042E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3.</w:t>
      </w:r>
      <w:r w:rsidR="008A042E" w:rsidRPr="008A042E">
        <w:rPr>
          <w:rFonts w:cs="Calibri"/>
          <w:sz w:val="6"/>
          <w:szCs w:val="6"/>
        </w:rPr>
        <w:t>.</w:t>
      </w:r>
      <w:r w:rsidR="00AC0EF8" w:rsidRPr="00BB323B">
        <w:rPr>
          <w:sz w:val="28"/>
          <w:szCs w:val="28"/>
        </w:rPr>
        <w:t xml:space="preserve">Признать утратившим силу </w:t>
      </w:r>
      <w:r w:rsidR="004624BF">
        <w:rPr>
          <w:sz w:val="28"/>
          <w:szCs w:val="28"/>
        </w:rPr>
        <w:t>п.</w:t>
      </w:r>
      <w:r w:rsidR="007D76A6">
        <w:rPr>
          <w:sz w:val="28"/>
          <w:szCs w:val="28"/>
        </w:rPr>
        <w:t xml:space="preserve">1, </w:t>
      </w:r>
      <w:r w:rsidR="004624BF">
        <w:rPr>
          <w:sz w:val="28"/>
          <w:szCs w:val="28"/>
        </w:rPr>
        <w:t>п.2,</w:t>
      </w:r>
      <w:r w:rsidR="007D76A6">
        <w:rPr>
          <w:sz w:val="28"/>
          <w:szCs w:val="28"/>
        </w:rPr>
        <w:t xml:space="preserve"> п.</w:t>
      </w:r>
      <w:r w:rsidR="004624BF">
        <w:rPr>
          <w:sz w:val="28"/>
          <w:szCs w:val="28"/>
        </w:rPr>
        <w:t>3,</w:t>
      </w:r>
      <w:r w:rsidR="007D76A6">
        <w:rPr>
          <w:sz w:val="28"/>
          <w:szCs w:val="28"/>
        </w:rPr>
        <w:t xml:space="preserve"> п.</w:t>
      </w:r>
      <w:r w:rsidR="004624BF">
        <w:rPr>
          <w:sz w:val="28"/>
          <w:szCs w:val="28"/>
        </w:rPr>
        <w:t xml:space="preserve">5 </w:t>
      </w:r>
      <w:r w:rsidR="00AC0EF8" w:rsidRPr="00BB323B">
        <w:rPr>
          <w:sz w:val="28"/>
          <w:szCs w:val="28"/>
        </w:rPr>
        <w:t>постановлени</w:t>
      </w:r>
      <w:r w:rsidR="004624BF">
        <w:rPr>
          <w:sz w:val="28"/>
          <w:szCs w:val="28"/>
        </w:rPr>
        <w:t>я</w:t>
      </w:r>
      <w:r w:rsidR="00AC0EF8" w:rsidRPr="00BB323B">
        <w:rPr>
          <w:sz w:val="28"/>
          <w:szCs w:val="28"/>
        </w:rPr>
        <w:t xml:space="preserve"> Администрации </w:t>
      </w:r>
      <w:r w:rsidR="006B7B9E" w:rsidRPr="00BB323B">
        <w:rPr>
          <w:sz w:val="28"/>
          <w:szCs w:val="28"/>
        </w:rPr>
        <w:t>Варнавинского</w:t>
      </w:r>
      <w:r w:rsidR="00AC0EF8" w:rsidRPr="00BB323B">
        <w:rPr>
          <w:sz w:val="28"/>
          <w:szCs w:val="28"/>
        </w:rPr>
        <w:t xml:space="preserve"> муниципального округа от </w:t>
      </w:r>
      <w:r w:rsidR="00C24BF9" w:rsidRPr="00BB323B">
        <w:rPr>
          <w:sz w:val="28"/>
          <w:szCs w:val="28"/>
        </w:rPr>
        <w:t>07</w:t>
      </w:r>
      <w:r w:rsidR="00AC0EF8" w:rsidRPr="00BB323B">
        <w:rPr>
          <w:sz w:val="28"/>
          <w:szCs w:val="28"/>
        </w:rPr>
        <w:t>.</w:t>
      </w:r>
      <w:r w:rsidR="00C24BF9" w:rsidRPr="00BB323B">
        <w:rPr>
          <w:sz w:val="28"/>
          <w:szCs w:val="28"/>
        </w:rPr>
        <w:t>1</w:t>
      </w:r>
      <w:r w:rsidR="00AC0EF8" w:rsidRPr="00BB323B">
        <w:rPr>
          <w:sz w:val="28"/>
          <w:szCs w:val="28"/>
        </w:rPr>
        <w:t>1.202</w:t>
      </w:r>
      <w:r w:rsidR="00C24BF9" w:rsidRPr="00BB323B">
        <w:rPr>
          <w:sz w:val="28"/>
          <w:szCs w:val="28"/>
        </w:rPr>
        <w:t>3</w:t>
      </w:r>
      <w:r w:rsidR="00AC0EF8" w:rsidRPr="00BB323B">
        <w:rPr>
          <w:sz w:val="28"/>
          <w:szCs w:val="28"/>
        </w:rPr>
        <w:t xml:space="preserve"> № </w:t>
      </w:r>
      <w:r w:rsidR="00C24BF9" w:rsidRPr="00BB323B">
        <w:rPr>
          <w:sz w:val="28"/>
          <w:szCs w:val="28"/>
        </w:rPr>
        <w:t>842</w:t>
      </w:r>
      <w:r w:rsidR="00AC0EF8" w:rsidRPr="00BB323B">
        <w:rPr>
          <w:sz w:val="28"/>
          <w:szCs w:val="28"/>
        </w:rPr>
        <w:t xml:space="preserve">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</w:t>
      </w:r>
      <w:r w:rsidR="006B7B9E" w:rsidRPr="00BB323B">
        <w:rPr>
          <w:sz w:val="28"/>
          <w:szCs w:val="28"/>
        </w:rPr>
        <w:t>Варнавинском</w:t>
      </w:r>
      <w:r w:rsidR="00AC0EF8" w:rsidRPr="00BB323B">
        <w:rPr>
          <w:sz w:val="28"/>
          <w:szCs w:val="28"/>
        </w:rPr>
        <w:t xml:space="preserve"> муниципальном округе».</w:t>
      </w:r>
    </w:p>
    <w:p w:rsidR="00AC0EF8" w:rsidRPr="00BB323B" w:rsidRDefault="00C24ABF" w:rsidP="00AC0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C0EF8" w:rsidRPr="00BB323B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6B7B9E" w:rsidRPr="00BB323B">
        <w:rPr>
          <w:sz w:val="28"/>
          <w:szCs w:val="28"/>
        </w:rPr>
        <w:t>Варнавинского</w:t>
      </w:r>
      <w:r w:rsidR="00AC0EF8" w:rsidRPr="00BB323B">
        <w:rPr>
          <w:sz w:val="28"/>
          <w:szCs w:val="28"/>
        </w:rPr>
        <w:t xml:space="preserve"> муниципального округа в информационно-телекоммуникационной сети «Интернет». </w:t>
      </w:r>
    </w:p>
    <w:p w:rsidR="00AC0EF8" w:rsidRDefault="00C24ABF" w:rsidP="00AC0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C0EF8" w:rsidRPr="00BB323B">
        <w:rPr>
          <w:sz w:val="28"/>
          <w:szCs w:val="28"/>
        </w:rPr>
        <w:t>Контроль за выполнением постановления оставляю за собой.</w:t>
      </w:r>
    </w:p>
    <w:p w:rsidR="00E85698" w:rsidRDefault="00E85698" w:rsidP="00AC0EF8">
      <w:pPr>
        <w:ind w:firstLine="709"/>
        <w:jc w:val="both"/>
        <w:rPr>
          <w:sz w:val="28"/>
          <w:szCs w:val="28"/>
        </w:rPr>
      </w:pPr>
    </w:p>
    <w:p w:rsidR="00E85698" w:rsidRDefault="00E85698" w:rsidP="00AC0EF8">
      <w:pPr>
        <w:ind w:firstLine="709"/>
        <w:jc w:val="both"/>
        <w:rPr>
          <w:sz w:val="28"/>
          <w:szCs w:val="28"/>
        </w:rPr>
      </w:pPr>
    </w:p>
    <w:p w:rsidR="00E85698" w:rsidRDefault="00E85698" w:rsidP="00AC0EF8">
      <w:pPr>
        <w:ind w:firstLine="709"/>
        <w:jc w:val="both"/>
        <w:rPr>
          <w:sz w:val="28"/>
          <w:szCs w:val="28"/>
        </w:rPr>
      </w:pPr>
    </w:p>
    <w:p w:rsidR="00E85698" w:rsidRPr="00BB323B" w:rsidRDefault="00E85698" w:rsidP="00AC0EF8">
      <w:pPr>
        <w:ind w:firstLine="709"/>
        <w:jc w:val="both"/>
        <w:rPr>
          <w:sz w:val="28"/>
          <w:szCs w:val="28"/>
        </w:rPr>
      </w:pPr>
    </w:p>
    <w:p w:rsidR="000E6894" w:rsidRPr="00BB323B" w:rsidRDefault="000E6894" w:rsidP="00195C50">
      <w:pPr>
        <w:spacing w:line="276" w:lineRule="auto"/>
        <w:jc w:val="both"/>
        <w:rPr>
          <w:sz w:val="28"/>
          <w:szCs w:val="28"/>
        </w:rPr>
      </w:pPr>
    </w:p>
    <w:p w:rsidR="00BB323B" w:rsidRDefault="00BB323B" w:rsidP="00BB323B">
      <w:pPr>
        <w:jc w:val="both"/>
        <w:rPr>
          <w:sz w:val="28"/>
          <w:szCs w:val="28"/>
        </w:rPr>
      </w:pPr>
      <w:r w:rsidRPr="00BB323B">
        <w:rPr>
          <w:sz w:val="28"/>
          <w:szCs w:val="28"/>
        </w:rPr>
        <w:t xml:space="preserve">Врип главы местного самоуправления              </w:t>
      </w:r>
      <w:r w:rsidRPr="00BB323B">
        <w:rPr>
          <w:sz w:val="28"/>
          <w:szCs w:val="28"/>
        </w:rPr>
        <w:tab/>
      </w:r>
      <w:r w:rsidR="00352061">
        <w:rPr>
          <w:sz w:val="28"/>
          <w:szCs w:val="28"/>
        </w:rPr>
        <w:tab/>
      </w:r>
      <w:r w:rsidR="00352061">
        <w:rPr>
          <w:sz w:val="28"/>
          <w:szCs w:val="28"/>
        </w:rPr>
        <w:tab/>
      </w:r>
      <w:r w:rsidR="00352061">
        <w:rPr>
          <w:sz w:val="28"/>
          <w:szCs w:val="28"/>
        </w:rPr>
        <w:tab/>
        <w:t xml:space="preserve">     </w:t>
      </w:r>
      <w:r w:rsidRPr="00BB323B">
        <w:rPr>
          <w:sz w:val="28"/>
          <w:szCs w:val="28"/>
        </w:rPr>
        <w:t>А.А. Киселев</w:t>
      </w: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E85698" w:rsidRDefault="00E85698" w:rsidP="00BB323B">
      <w:pPr>
        <w:jc w:val="both"/>
        <w:rPr>
          <w:sz w:val="28"/>
          <w:szCs w:val="28"/>
        </w:rPr>
      </w:pPr>
    </w:p>
    <w:p w:rsidR="005A497B" w:rsidRDefault="005A497B" w:rsidP="00BB323B">
      <w:pPr>
        <w:jc w:val="both"/>
        <w:rPr>
          <w:sz w:val="28"/>
          <w:szCs w:val="28"/>
        </w:rPr>
      </w:pPr>
    </w:p>
    <w:p w:rsidR="004624BF" w:rsidRDefault="004624BF" w:rsidP="00BB323B">
      <w:pPr>
        <w:jc w:val="both"/>
        <w:rPr>
          <w:sz w:val="28"/>
          <w:szCs w:val="28"/>
        </w:rPr>
      </w:pPr>
    </w:p>
    <w:p w:rsidR="00C013E9" w:rsidRDefault="00C013E9" w:rsidP="00BB323B">
      <w:pPr>
        <w:jc w:val="both"/>
        <w:rPr>
          <w:sz w:val="28"/>
          <w:szCs w:val="28"/>
        </w:rPr>
      </w:pPr>
    </w:p>
    <w:p w:rsidR="00A667E7" w:rsidRDefault="00A667E7" w:rsidP="00195C50">
      <w:pPr>
        <w:jc w:val="center"/>
      </w:pPr>
    </w:p>
    <w:p w:rsidR="00854114" w:rsidRPr="00F026EB" w:rsidRDefault="007D4040" w:rsidP="00352061">
      <w:pPr>
        <w:jc w:val="right"/>
      </w:pPr>
      <w:r>
        <w:lastRenderedPageBreak/>
        <w:t>Утвержден</w:t>
      </w:r>
    </w:p>
    <w:p w:rsidR="00854114" w:rsidRPr="00F026EB" w:rsidRDefault="00854114" w:rsidP="00352061">
      <w:pPr>
        <w:jc w:val="right"/>
      </w:pPr>
      <w:r w:rsidRPr="00F026EB">
        <w:t>Постановлением  администрации</w:t>
      </w:r>
    </w:p>
    <w:p w:rsidR="00854114" w:rsidRDefault="00854114" w:rsidP="00352061">
      <w:pPr>
        <w:jc w:val="right"/>
      </w:pPr>
      <w:r>
        <w:t xml:space="preserve">                                                                                      В</w:t>
      </w:r>
      <w:r w:rsidRPr="00F026EB">
        <w:t xml:space="preserve">арнавинского муниципального </w:t>
      </w:r>
      <w:r>
        <w:t>округа</w:t>
      </w:r>
    </w:p>
    <w:p w:rsidR="007D4040" w:rsidRDefault="007D4040" w:rsidP="00352061">
      <w:pPr>
        <w:jc w:val="right"/>
      </w:pPr>
      <w:r>
        <w:t xml:space="preserve">                                                                                   Нижегородской области</w:t>
      </w:r>
    </w:p>
    <w:p w:rsidR="00854114" w:rsidRPr="00F026EB" w:rsidRDefault="00854114" w:rsidP="00352061">
      <w:pPr>
        <w:jc w:val="right"/>
      </w:pPr>
      <w:r w:rsidRPr="00F026EB">
        <w:t>от «</w:t>
      </w:r>
      <w:bookmarkStart w:id="0" w:name="_GoBack"/>
      <w:bookmarkEnd w:id="0"/>
      <w:r w:rsidR="009B0446">
        <w:t>12</w:t>
      </w:r>
      <w:r w:rsidR="00531C97">
        <w:t>»</w:t>
      </w:r>
      <w:r w:rsidR="00AC0EF8" w:rsidRPr="00FF367E">
        <w:t>мая</w:t>
      </w:r>
      <w:r w:rsidR="00531C97" w:rsidRPr="00FF367E">
        <w:t>202</w:t>
      </w:r>
      <w:r w:rsidR="00AC0EF8" w:rsidRPr="00FF367E">
        <w:t>6</w:t>
      </w:r>
      <w:r w:rsidR="00531C97">
        <w:t xml:space="preserve"> г. № </w:t>
      </w:r>
      <w:r w:rsidR="009B0446" w:rsidRPr="00FF367E">
        <w:t>280</w:t>
      </w:r>
    </w:p>
    <w:p w:rsidR="00A36B7B" w:rsidRDefault="00A36B7B" w:rsidP="00854114">
      <w:pPr>
        <w:ind w:left="644"/>
        <w:jc w:val="center"/>
      </w:pPr>
    </w:p>
    <w:p w:rsidR="00A36B7B" w:rsidRDefault="00A36B7B" w:rsidP="00854114">
      <w:pPr>
        <w:ind w:left="644"/>
        <w:jc w:val="center"/>
      </w:pPr>
    </w:p>
    <w:p w:rsidR="00A36B7B" w:rsidRPr="00A667E7" w:rsidRDefault="00A36B7B" w:rsidP="00854114">
      <w:pPr>
        <w:ind w:left="644"/>
        <w:jc w:val="center"/>
        <w:rPr>
          <w:b/>
          <w:sz w:val="28"/>
          <w:szCs w:val="28"/>
        </w:rPr>
      </w:pPr>
      <w:r w:rsidRPr="00A667E7">
        <w:rPr>
          <w:b/>
          <w:sz w:val="28"/>
          <w:szCs w:val="28"/>
        </w:rPr>
        <w:t>ПОРЯДОК</w:t>
      </w:r>
    </w:p>
    <w:p w:rsidR="00854114" w:rsidRPr="00A667E7" w:rsidRDefault="00A36B7B" w:rsidP="00854114">
      <w:pPr>
        <w:ind w:left="644"/>
        <w:jc w:val="center"/>
        <w:rPr>
          <w:b/>
          <w:sz w:val="28"/>
          <w:szCs w:val="28"/>
        </w:rPr>
      </w:pPr>
      <w:r w:rsidRPr="00A667E7">
        <w:rPr>
          <w:b/>
          <w:sz w:val="28"/>
          <w:szCs w:val="28"/>
        </w:rPr>
        <w:t>сбора и обмена информацией в области защиты населения и территорий от чрезвычайных ситуаций природного и техногенного характера в Варнавинском муниципальном округе Нижегородской области</w:t>
      </w:r>
    </w:p>
    <w:p w:rsidR="00A36B7B" w:rsidRPr="00A667E7" w:rsidRDefault="00A36B7B" w:rsidP="00854114">
      <w:pPr>
        <w:ind w:left="644"/>
        <w:jc w:val="center"/>
        <w:rPr>
          <w:b/>
          <w:sz w:val="28"/>
          <w:szCs w:val="28"/>
        </w:rPr>
      </w:pP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1. Настоящий Порядок определяет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 (далее - информация). 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Сбор и обмен информацией осуществляется в целях принятия мер по предупреждению и ликвидации чрезвычайных ситуаций природного и техногенного характера, а также своевременного оповещения населения о прогнозируемых и возникших чрезвычайных ситуациях.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Информация включает в себя сведения о прогнозируемых и возникших чрезвычайных ситуациях природного и техногенного характера и их последствиях, о радиационной, химической, медико-биологической, взрывной, пожарной и экологической обстановке, социально значимых происшествиях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округа, а также сведения о деятельности предприятий, учреждений и организаций независимо от форм собственности находящихся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  (далее - организации), органов местного самоуправления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округа, органов исполнительной власти области и федеральных органов исполнительной власти находящихся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2. В зависимости от назначения и сроков предоставления информация подразделяется на оперативную и плановую (текущую).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3. К оперативной относится информация, предназначенная для оповещения населения об угрозе возникновения или возникновении чрезвычайных ситуаций, оценки вероятных последствий и принятия мер по их ликвидации.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Оперативную информацию составляют сведения: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о факте (угрозе) и об основных параметрах чрезвычайной ситуации;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о первоочередных мерах по защите населения и территории;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о ведении аварийно-спасательных и других неотложных работ;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о силах и средствах, задействованных для ликвидации чрезвычайной ситуации;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о социально значимых происшествиях.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         4. Основной задачей сбора и обмена информацией является обеспечение </w:t>
      </w:r>
      <w:r w:rsidR="001F6A1A">
        <w:rPr>
          <w:sz w:val="28"/>
          <w:szCs w:val="28"/>
        </w:rPr>
        <w:t>а</w:t>
      </w:r>
      <w:r w:rsidRPr="00A667E7">
        <w:rPr>
          <w:sz w:val="28"/>
          <w:szCs w:val="28"/>
        </w:rPr>
        <w:t xml:space="preserve">дминистрации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округа, федеральных органов исполнительной власти, органов исполнительной власти области, органов </w:t>
      </w:r>
      <w:r w:rsidRPr="00A667E7">
        <w:rPr>
          <w:sz w:val="28"/>
          <w:szCs w:val="28"/>
        </w:rPr>
        <w:lastRenderedPageBreak/>
        <w:t xml:space="preserve">местного самоуправления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 и организаций данными, необходимыми для: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планирования и проведения мероприятий по предупреждению чрезвычайных ситуаций, снижению материального ущерба при их возникновении, сохранению жизни и здоровья людей;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принятия решений о введении режимов функционирования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 областной территориальной подсистемы единой государственной системы предупреждения и ликвидации чрезвычайных ситуаций (режим повышенной готовности и режим чрезвычайной ситуации), а также организации и проведения аварийно-спасательных и других неотложных работ при чрезвычайных ситуациях;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своевременного оповещения населения,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(далее – МЗ РСЧС) о прогнозе и фактах возникновения чрезвычайных ситуаций;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накопления статистических данных для анализа и оценки эффективности мероприятий, проводимых в целях предупреждения и ликвидации чрезвычайных ситуаций.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5. Сбор и обмен информацией по вопросам защиты населения и территорий от чрезвычайных ситуаций природного и техногенного характера и их последствиях, о радиационной, химической, медико-биологической, взрывной, пожарной и экологической обстановке, социально значимых происшествиях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 организуют: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на муниципальном уровне – </w:t>
      </w:r>
      <w:r w:rsidR="001F6A1A">
        <w:rPr>
          <w:sz w:val="28"/>
          <w:szCs w:val="28"/>
        </w:rPr>
        <w:t>е</w:t>
      </w:r>
      <w:r w:rsidRPr="00A667E7">
        <w:rPr>
          <w:sz w:val="28"/>
          <w:szCs w:val="28"/>
        </w:rPr>
        <w:t xml:space="preserve">диная дежурно-диспетчерская служба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округа;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наобъектовом уровне – структурные подразделения или работники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6. Сбор и обмен информацией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 осуществляют:</w:t>
      </w:r>
    </w:p>
    <w:p w:rsidR="00AC0EF8" w:rsidRPr="00A667E7" w:rsidRDefault="001F6A1A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C0EF8" w:rsidRPr="00A667E7">
        <w:rPr>
          <w:sz w:val="28"/>
          <w:szCs w:val="28"/>
        </w:rPr>
        <w:t xml:space="preserve">дминистрация </w:t>
      </w:r>
      <w:r w:rsidR="006B7B9E" w:rsidRPr="00A667E7">
        <w:rPr>
          <w:sz w:val="28"/>
          <w:szCs w:val="28"/>
        </w:rPr>
        <w:t>Варнавинского</w:t>
      </w:r>
      <w:r w:rsidR="00AC0EF8" w:rsidRPr="00A667E7">
        <w:rPr>
          <w:sz w:val="28"/>
          <w:szCs w:val="28"/>
        </w:rPr>
        <w:t xml:space="preserve"> муниципального округа (через единую дежурно-диспетчерскую службу (далее – ЕДДС) и передаёт информацию в органы исполнительной власти области (через Центр управления в кризисных ситуациях Главного управления МЧС России по </w:t>
      </w:r>
      <w:r w:rsidR="00C24BF9" w:rsidRPr="00A667E7">
        <w:rPr>
          <w:sz w:val="28"/>
          <w:szCs w:val="28"/>
        </w:rPr>
        <w:t>Нижегородской</w:t>
      </w:r>
      <w:r w:rsidR="00AC0EF8" w:rsidRPr="00A667E7">
        <w:rPr>
          <w:sz w:val="28"/>
          <w:szCs w:val="28"/>
        </w:rPr>
        <w:t xml:space="preserve"> области» (далее - ЦУКС) </w:t>
      </w:r>
      <w:r w:rsidR="00AC0EF8" w:rsidRPr="00A667E7">
        <w:rPr>
          <w:sz w:val="28"/>
          <w:szCs w:val="28"/>
          <w:shd w:val="clear" w:color="auto" w:fill="FFFFFF"/>
        </w:rPr>
        <w:t xml:space="preserve">и Ситуационный центр Губернатора </w:t>
      </w:r>
      <w:r w:rsidR="00C24BF9" w:rsidRPr="00A667E7">
        <w:rPr>
          <w:sz w:val="28"/>
          <w:szCs w:val="28"/>
          <w:shd w:val="clear" w:color="auto" w:fill="FFFFFF"/>
        </w:rPr>
        <w:t>Нижегородской</w:t>
      </w:r>
      <w:r w:rsidR="00AC0EF8" w:rsidRPr="00A667E7">
        <w:rPr>
          <w:sz w:val="28"/>
          <w:szCs w:val="28"/>
          <w:shd w:val="clear" w:color="auto" w:fill="FFFFFF"/>
        </w:rPr>
        <w:t xml:space="preserve"> области (далее - Ситуационный центр).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дежурно-диспетчерские службы экстренных оперативных служб, находящиеся в ведении территориальных органов федеральных органов исполнительной власти, в своей сфере деятельности и представляют информацию до органа местного самоуправления (через ЕДДС) в соответствии с действующим законодательством.</w:t>
      </w:r>
    </w:p>
    <w:p w:rsidR="00AC0EF8" w:rsidRPr="00A667E7" w:rsidRDefault="00AC0EF8" w:rsidP="00AC0EF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дежурно-диспетчерские (дежурные) службы организаций (объектов).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7. ЕДДС округа направляет оперативную информацию в ЦУКС и Ситуационный центр.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 Организации направляют оперативную информацию в ЕДДС округа, а </w:t>
      </w:r>
      <w:r w:rsidRPr="00A667E7">
        <w:rPr>
          <w:sz w:val="28"/>
          <w:szCs w:val="28"/>
        </w:rPr>
        <w:lastRenderedPageBreak/>
        <w:t>также в соответствующие территориальные органы федеральных органов исполнительной власти, к сфере деятельности которых они относятся. При поступлении оперативной информации в ЕДДС должностные лица этих служб немедленно информируют ЦУКС и Ситуационный центр.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Оперативная, плановая (текущая) информация представляется по телефону в соответствии со схемой сбора и обмена информацией о чрезвычайных ситуациях на территории </w:t>
      </w:r>
      <w:r w:rsidR="006B7B9E" w:rsidRPr="00A667E7">
        <w:rPr>
          <w:sz w:val="28"/>
          <w:szCs w:val="28"/>
        </w:rPr>
        <w:t>Варнавинского</w:t>
      </w:r>
      <w:r w:rsidRPr="00A667E7">
        <w:rPr>
          <w:sz w:val="28"/>
          <w:szCs w:val="28"/>
        </w:rPr>
        <w:t xml:space="preserve"> муниципального округа(</w:t>
      </w:r>
      <w:r w:rsidR="00005016">
        <w:rPr>
          <w:sz w:val="28"/>
          <w:szCs w:val="28"/>
        </w:rPr>
        <w:t>П</w:t>
      </w:r>
      <w:r w:rsidRPr="00A667E7">
        <w:rPr>
          <w:sz w:val="28"/>
          <w:szCs w:val="28"/>
        </w:rPr>
        <w:t xml:space="preserve">риложение 1 к настоящему Порядку) с последующим подтверждением в электронном виде. 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Сроки и порядок предоставления информации представлены в Регламенте сбора и обмена информацией в области защиты населения и территорий от чрезвычайных ситуаций природного и техногенного характера (</w:t>
      </w:r>
      <w:r w:rsidR="00005016">
        <w:rPr>
          <w:sz w:val="28"/>
          <w:szCs w:val="28"/>
        </w:rPr>
        <w:t>П</w:t>
      </w:r>
      <w:r w:rsidRPr="00A667E7">
        <w:rPr>
          <w:sz w:val="28"/>
          <w:szCs w:val="28"/>
        </w:rPr>
        <w:t>риложение 2 к настоящему Порядку).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 xml:space="preserve">8. 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 </w:t>
      </w:r>
    </w:p>
    <w:p w:rsidR="00AC0EF8" w:rsidRPr="00A667E7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Источники информации передают обработанные данные за подписью должностных лиц. За сокрытие, несвоевременное предоставление, либо предоставление заведомо ложной информации в области защиты населения и территорий от чрезвычайных ситуаций, в том числе на потенциально опасных объектах, должностные лица несут ответственность в соответствии с действующим законодательством.</w:t>
      </w:r>
    </w:p>
    <w:p w:rsidR="005A497B" w:rsidRPr="00A667E7" w:rsidRDefault="005A497B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E7">
        <w:rPr>
          <w:sz w:val="28"/>
          <w:szCs w:val="28"/>
        </w:rPr>
        <w:t>Приложения:</w:t>
      </w:r>
    </w:p>
    <w:p w:rsidR="005A497B" w:rsidRPr="00A667E7" w:rsidRDefault="005A497B" w:rsidP="005A497B">
      <w:pPr>
        <w:pStyle w:val="af9"/>
        <w:numPr>
          <w:ilvl w:val="0"/>
          <w:numId w:val="4"/>
        </w:numPr>
        <w:tabs>
          <w:tab w:val="left" w:pos="7824"/>
        </w:tabs>
        <w:suppressAutoHyphens/>
        <w:jc w:val="both"/>
        <w:rPr>
          <w:sz w:val="28"/>
          <w:szCs w:val="28"/>
        </w:rPr>
      </w:pPr>
      <w:r w:rsidRPr="00A667E7">
        <w:rPr>
          <w:sz w:val="28"/>
          <w:szCs w:val="28"/>
        </w:rPr>
        <w:t>Схема сбора и обмена информацией в области защиты населения и территорий от чрезвычайных ситуаций природного и техногенного характера на территории Варнавинского муниципального округа.</w:t>
      </w:r>
      <w:r w:rsidR="004759BD" w:rsidRPr="00A667E7">
        <w:rPr>
          <w:sz w:val="28"/>
          <w:szCs w:val="28"/>
        </w:rPr>
        <w:t>(на 1 листе)</w:t>
      </w:r>
    </w:p>
    <w:p w:rsidR="005A497B" w:rsidRPr="00A667E7" w:rsidRDefault="005A497B" w:rsidP="005A497B">
      <w:pPr>
        <w:pStyle w:val="ConsPlusTitle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7E7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 сбора и обмена информацией в области защиты населения и территорий от чрезвычайных ситуаций природного и техногенного характера</w:t>
      </w:r>
      <w:r w:rsidR="003D5786" w:rsidRPr="00A667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Варнавинскому  муниципальному округу.</w:t>
      </w:r>
      <w:r w:rsidR="004759BD" w:rsidRPr="00A667E7">
        <w:rPr>
          <w:rFonts w:ascii="Times New Roman" w:hAnsi="Times New Roman" w:cs="Times New Roman"/>
          <w:b w:val="0"/>
          <w:sz w:val="28"/>
          <w:szCs w:val="28"/>
        </w:rPr>
        <w:t xml:space="preserve"> (на 3 листах)</w:t>
      </w:r>
    </w:p>
    <w:p w:rsidR="00AC0EF8" w:rsidRDefault="00AC0EF8" w:rsidP="00AC0E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</w:p>
    <w:p w:rsidR="00AC0EF8" w:rsidRDefault="00AC0EF8" w:rsidP="00AC0EF8">
      <w:pPr>
        <w:rPr>
          <w:szCs w:val="28"/>
          <w:highlight w:val="yellow"/>
        </w:rPr>
        <w:sectPr w:rsidR="00AC0EF8" w:rsidSect="00C013E9">
          <w:headerReference w:type="default" r:id="rId11"/>
          <w:pgSz w:w="11909" w:h="16834"/>
          <w:pgMar w:top="851" w:right="851" w:bottom="851" w:left="1247" w:header="454" w:footer="454" w:gutter="0"/>
          <w:pgNumType w:start="1"/>
          <w:cols w:space="720"/>
          <w:titlePg/>
          <w:docGrid w:linePitch="326"/>
        </w:sectPr>
      </w:pPr>
    </w:p>
    <w:p w:rsidR="006B7B9E" w:rsidRPr="00BB323B" w:rsidRDefault="006B7B9E" w:rsidP="00C013E9">
      <w:pPr>
        <w:suppressAutoHyphens/>
        <w:ind w:right="537"/>
        <w:jc w:val="right"/>
        <w:rPr>
          <w:szCs w:val="28"/>
        </w:rPr>
      </w:pPr>
      <w:r w:rsidRPr="00BB323B">
        <w:rPr>
          <w:szCs w:val="28"/>
        </w:rPr>
        <w:lastRenderedPageBreak/>
        <w:t>Приложение 1</w:t>
      </w:r>
    </w:p>
    <w:p w:rsidR="00AC0EF8" w:rsidRPr="00BB323B" w:rsidRDefault="006B7B9E" w:rsidP="00BB323B">
      <w:pPr>
        <w:suppressAutoHyphens/>
        <w:ind w:left="4678"/>
        <w:rPr>
          <w:szCs w:val="28"/>
        </w:rPr>
      </w:pPr>
      <w:r w:rsidRPr="00BB323B">
        <w:rPr>
          <w:szCs w:val="28"/>
        </w:rPr>
        <w:t>к Порядку сбора и обмена информацией в области защиты населения и территорий от чрезвычайных ситуаций природного и техногенного характера в Варнавинском муниципальном округ</w:t>
      </w:r>
      <w:r w:rsidR="003C305B">
        <w:rPr>
          <w:szCs w:val="28"/>
        </w:rPr>
        <w:t>е</w:t>
      </w:r>
    </w:p>
    <w:p w:rsidR="006B7B9E" w:rsidRDefault="006B7B9E" w:rsidP="00AC0EF8">
      <w:pPr>
        <w:tabs>
          <w:tab w:val="left" w:pos="7824"/>
        </w:tabs>
        <w:suppressAutoHyphens/>
        <w:jc w:val="center"/>
        <w:rPr>
          <w:szCs w:val="28"/>
        </w:rPr>
      </w:pPr>
    </w:p>
    <w:p w:rsidR="00005016" w:rsidRPr="003C305B" w:rsidRDefault="00AC0EF8" w:rsidP="00AC0EF8">
      <w:pPr>
        <w:tabs>
          <w:tab w:val="left" w:pos="7824"/>
        </w:tabs>
        <w:suppressAutoHyphens/>
        <w:jc w:val="center"/>
        <w:rPr>
          <w:b/>
          <w:sz w:val="28"/>
          <w:szCs w:val="28"/>
        </w:rPr>
      </w:pPr>
      <w:r w:rsidRPr="003C305B">
        <w:rPr>
          <w:b/>
          <w:sz w:val="28"/>
          <w:szCs w:val="28"/>
        </w:rPr>
        <w:t>С</w:t>
      </w:r>
      <w:r w:rsidR="00005016" w:rsidRPr="003C305B">
        <w:rPr>
          <w:b/>
          <w:sz w:val="28"/>
          <w:szCs w:val="28"/>
        </w:rPr>
        <w:t>хема</w:t>
      </w:r>
      <w:r w:rsidRPr="003C305B">
        <w:rPr>
          <w:b/>
          <w:sz w:val="28"/>
          <w:szCs w:val="28"/>
        </w:rPr>
        <w:t xml:space="preserve"> сбора и обмена информацией </w:t>
      </w:r>
    </w:p>
    <w:p w:rsidR="00005016" w:rsidRPr="003C305B" w:rsidRDefault="00AC0EF8" w:rsidP="00AC0EF8">
      <w:pPr>
        <w:tabs>
          <w:tab w:val="left" w:pos="7824"/>
        </w:tabs>
        <w:suppressAutoHyphens/>
        <w:jc w:val="center"/>
        <w:rPr>
          <w:b/>
          <w:sz w:val="28"/>
          <w:szCs w:val="28"/>
        </w:rPr>
      </w:pPr>
      <w:r w:rsidRPr="003C305B">
        <w:rPr>
          <w:b/>
          <w:sz w:val="28"/>
          <w:szCs w:val="28"/>
        </w:rPr>
        <w:t xml:space="preserve">в области защиты населения и территорий от чрезвычайных ситуаций </w:t>
      </w:r>
    </w:p>
    <w:p w:rsidR="00AC0EF8" w:rsidRPr="003C305B" w:rsidRDefault="00AC0EF8" w:rsidP="00AC0EF8">
      <w:pPr>
        <w:tabs>
          <w:tab w:val="left" w:pos="7824"/>
        </w:tabs>
        <w:suppressAutoHyphens/>
        <w:jc w:val="center"/>
        <w:rPr>
          <w:b/>
          <w:sz w:val="28"/>
          <w:szCs w:val="28"/>
        </w:rPr>
      </w:pPr>
      <w:r w:rsidRPr="003C305B">
        <w:rPr>
          <w:b/>
          <w:sz w:val="28"/>
          <w:szCs w:val="28"/>
        </w:rPr>
        <w:t>природного и техногенного характера</w:t>
      </w:r>
    </w:p>
    <w:p w:rsidR="00AC0EF8" w:rsidRPr="003C305B" w:rsidRDefault="00AC0EF8" w:rsidP="006B7B9E">
      <w:pPr>
        <w:tabs>
          <w:tab w:val="left" w:pos="7824"/>
        </w:tabs>
        <w:suppressAutoHyphens/>
        <w:jc w:val="center"/>
        <w:rPr>
          <w:b/>
          <w:szCs w:val="28"/>
          <w:highlight w:val="yellow"/>
        </w:rPr>
      </w:pPr>
      <w:r w:rsidRPr="003C305B">
        <w:rPr>
          <w:b/>
          <w:sz w:val="28"/>
          <w:szCs w:val="28"/>
        </w:rPr>
        <w:t xml:space="preserve">на территории </w:t>
      </w:r>
      <w:r w:rsidR="006B7B9E" w:rsidRPr="003C305B">
        <w:rPr>
          <w:b/>
          <w:sz w:val="28"/>
          <w:szCs w:val="28"/>
        </w:rPr>
        <w:t>Варнавинского</w:t>
      </w:r>
      <w:r w:rsidRPr="003C305B">
        <w:rPr>
          <w:b/>
          <w:sz w:val="28"/>
          <w:szCs w:val="28"/>
        </w:rPr>
        <w:t xml:space="preserve"> муниципального округа</w:t>
      </w: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EC07D2" w:rsidP="00AC0EF8">
      <w:pPr>
        <w:tabs>
          <w:tab w:val="left" w:pos="7824"/>
        </w:tabs>
        <w:suppressAutoHyphens/>
        <w:rPr>
          <w:szCs w:val="28"/>
          <w:highlight w:val="yellow"/>
        </w:rPr>
      </w:pPr>
      <w:r w:rsidRPr="00EC07D2">
        <w:rPr>
          <w:noProof/>
        </w:rPr>
        <w:pict>
          <v:group id="Group 39" o:spid="_x0000_s1026" style="position:absolute;margin-left:28.8pt;margin-top:12.7pt;width:443.1pt;height:455.3pt;z-index:251659264" coordorigin="2483,7430" coordsize="8724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">
            <v:rect id="Прямоугольник 29" o:spid="_x0000_s1027" style="position:absolute;left:2483;top:13759;width:8139;height:7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pk8AA&#10;AADaAAAADwAAAGRycy9kb3ducmV2LnhtbERPz2vCMBS+D/Y/hCfsMjRxh1GqsWjB4XFWN6+P5tkW&#10;m5fSZG23v94cBh4/vt/rbLKtGKj3jWMNy4UCQVw603Cl4XzazxMQPiAbbB2Thl/ykG2en9aYGjfy&#10;kYYiVCKGsE9RQx1Cl0rpy5os+oXriCN3db3FEGFfSdPjGMNtK9+UepcWG44NNXaU11Teih+rgYsx&#10;6Ybvv/zrsLwku9dPtf8gpfXLbNquQASawkP87z4YDXFrvBJvgN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apk8AAAADaAAAADwAAAAAAAAAAAAAAAACYAgAAZHJzL2Rvd25y&#10;ZXYueG1sUEsFBgAAAAAEAAQA9QAAAIUDAAAAAA==&#10;" strokeweight="1pt"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</w:p>
                  <w:p w:rsidR="004624BF" w:rsidRDefault="004624BF" w:rsidP="00AC0EF8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Граждане</w:t>
                    </w:r>
                  </w:p>
                  <w:p w:rsidR="004624BF" w:rsidRDefault="004624BF" w:rsidP="00AC0EF8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26" o:spid="_x0000_s1028" style="position:absolute;left:8797;top:7446;width:2126;height:8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MCMMA&#10;AADaAAAADwAAAGRycy9kb3ducmV2LnhtbESPT2vCQBTE70K/w/IKvRTdtYcSo6tUweKxxn/XR/aZ&#10;hGbfhuyapP30XaHgcZiZ3zCL1WBr0VHrK8caphMFgjh3puJCw/GwHScgfEA2WDsmDT/kYbV8Gi0w&#10;Na7nPXVZKESEsE9RQxlCk0rp85Is+olriKN3da3FEGVbSNNiH+G2lm9KvUuLFceFEhvalJR/Zzer&#10;gbM+abrz7+a0m16S9euX2n6S0vrlefiYgwg0hEf4v70zGmZwvxJv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oMCMMAAADaAAAADwAAAAAAAAAAAAAAAACYAgAAZHJzL2Rv&#10;d25yZXYueG1sUEsFBgAAAAAEAAQA9QAAAIgDAAAAAA==&#10;" strokeweight="1pt">
              <v:path arrowok="t"/>
              <v:textbox>
                <w:txbxContent>
                  <w:p w:rsidR="004624BF" w:rsidRDefault="004624BF" w:rsidP="00AC0EF8">
                    <w:pPr>
                      <w:ind w:left="-142" w:right="-16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Органы местного самоуправления муниципальных образований</w:t>
                    </w: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27" o:spid="_x0000_s1029" style="position:absolute;left:9122;top:8259;width:1500;height:5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KF8QA&#10;AADbAAAADwAAAGRycy9kb3ducmV2LnhtbESPQU/DMAyF70j8h8hIXNCWjAOqyrJqVBraEcqAq9V4&#10;bbXGqZrQFn49PiBxs/We3/u8LRbfq4nG2AW2sFkbUMR1cB03Fk5vh1UGKiZkh31gsvBNEYrd9dUW&#10;cxdmfqWpSo2SEI45WmhTGnKtY92Sx7gOA7Fo5zB6TLKOjXYjzhLue31vzIP22LE0tDhQ2VJ9qb68&#10;Ba7mbJg+fsr34+Yze7p7MYdnMtbe3iz7R1CJlvRv/rs+OsEXevlFB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SihfEAAAA2wAAAA8AAAAAAAAAAAAAAAAAmAIAAGRycy9k&#10;b3ducmV2LnhtbFBLBQYAAAAABAAEAPUAAACJAwAAAAA=&#10;" strokeweight="1pt">
              <v:path arrowok="t"/>
              <v:textbox>
                <w:txbxContent>
                  <w:p w:rsidR="004624BF" w:rsidRDefault="004624BF" w:rsidP="00AC0EF8">
                    <w:pPr>
                      <w:ind w:left="-142" w:right="-16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КЧС и ОПБ</w:t>
                    </w:r>
                    <w:r>
                      <w:rPr>
                        <w:sz w:val="18"/>
                        <w:szCs w:val="18"/>
                      </w:rPr>
                      <w:t xml:space="preserve"> муниципальных образований</w:t>
                    </w:r>
                  </w:p>
                  <w:p w:rsidR="004624BF" w:rsidRDefault="004624BF" w:rsidP="00AC0EF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28" o:spid="_x0000_s1030" style="position:absolute;left:9122;top:8841;width:1966;height:9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lMcQA&#10;AADbAAAADwAAAGRycy9kb3ducmV2LnhtbESPQWvCQBSE7wX/w/IKvZS6Gw8S0qzSChaPNVV7fWRf&#10;k9Ds25Bdk9Rf7wpCj8PMfMPk68m2YqDeN441JHMFgrh0puFKw+Fr+5KC8AHZYOuYNPyRh/Vq9pBj&#10;ZtzIexqKUIkIYZ+hhjqELpPSlzVZ9HPXEUfvx/UWQ5R9JU2PY4TbVi6UWkqLDceFGjva1FT+Fmer&#10;gYsx7YbTZXPcJd/p+/On2n6Q0vrpcXp7BRFoCv/he3tnNCwS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y5THEAAAA2wAAAA8AAAAAAAAAAAAAAAAAmAIAAGRycy9k&#10;b3ducmV2LnhtbFBLBQYAAAAABAAEAPUAAACJAwAAAAA=&#10;" strokeweight="1pt"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Органы, специально уполномоченные на решение задач в области защиты населения от ЧС</w:t>
                    </w: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23" o:spid="_x0000_s1031" style="position:absolute;left:8144;top:10770;width:3063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7RsQA&#10;AADbAAAADwAAAGRycy9kb3ducmV2LnhtbESPQWvCQBSE7wX/w/IKvZS6aw4S0qzSChaPNVV7fWRf&#10;k9Ds25Bdk9Rf7wpCj8PMfMPk68m2YqDeN441LOYKBHHpTMOVhsPX9iUF4QOywdYxafgjD+vV7CHH&#10;zLiR9zQUoRIRwj5DDXUIXSalL2uy6OeuI47ej+sthij7Spoexwi3rUyUWkqLDceFGjva1FT+Fmer&#10;gYsx7YbTZXPcLb7T9+dPtf0gpfXT4/T2CiLQFP7D9/bOaEgS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e0bEAAAA2wAAAA8AAAAAAAAAAAAAAAAAmAIAAGRycy9k&#10;b3ducmV2LnhtbFBLBQYAAAAABAAEAPUAAACJAwAAAAA=&#10;" strokeweight="1pt">
              <v:path arrowok="t"/>
              <v:textbox>
                <w:txbxContent>
                  <w:p w:rsidR="004624BF" w:rsidRDefault="004624BF" w:rsidP="00AC0EF8">
                    <w:pPr>
                      <w:ind w:left="-142" w:right="-154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Структурные подразделения, уполномоченные на решение задач в области защиты населения от ЧС</w:t>
                    </w: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24" o:spid="_x0000_s1032" style="position:absolute;left:9200;top:11360;width:1099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7ZNcQA&#10;AADbAAAADwAAAGRycy9kb3ducmV2LnhtbESPzWrDMBCE74G+g9hCLyGWE0xwnSihFIp7jVO318Va&#10;/7TWylhq7Lx9FCj0OMzMN8z+OJteXGh0nWUF6ygGQVxZ3XGj4OP8tkpBOI+ssbdMCq7k4Hh4WOwx&#10;03biE10K34gAYZehgtb7IZPSVS0ZdJEdiINX29GgD3JspB5xCnDTy00cb6XBjsNCiwO9tlT9FL9G&#10;QZHX2+VXuU6+8/Kc59qmn8NzqtTT4/yyA+Fp9v/hv/a7VrBJ4P4l/AB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e2TXEAAAA2wAAAA8AAAAAAAAAAAAAAAAAmAIAAGRycy9k&#10;b3ducmV2LnhtbFBLBQYAAAAABAAEAPUAAACJAwAAAAA=&#10;"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ДДС</w:t>
                    </w:r>
                  </w:p>
                  <w:p w:rsidR="004624BF" w:rsidRDefault="004624BF" w:rsidP="00AC0EF8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17" o:spid="_x0000_s1033" style="position:absolute;left:5034;top:11097;width:2453;height:10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6KsIA&#10;AADbAAAADwAAAGRycy9kb3ducmV2LnhtbESPT2vCQBTE74LfYXkFb7ppClJTVymC0h79c9DbI/ua&#10;Dc2+F7JrjN/eLQg9DjPzG2a5HnyjeupCLWzgdZaBIi7F1lwZOB2303dQISJbbITJwJ0CrFfj0RIL&#10;KzfeU3+IlUoQDgUacDG2hdahdOQxzKQlTt6PdB5jkl2lbYe3BPeNzrNsrj3WnBYctrRxVP4ert5A&#10;7/rTrj1/y112+UX2yMfavxkzeRk+P0BFGuJ/+Nn+sgbyBfx9ST9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DoqwgAAANsAAAAPAAAAAAAAAAAAAAAAAJgCAABkcnMvZG93&#10;bnJldi54bWxQSwUGAAAAAAQABAD1AAAAhwMAAAAA&#10;" strokeweight="1pt">
              <v:stroke linestyle="thickThin"/>
              <v:path arrowok="t"/>
              <v:textbox>
                <w:txbxContent>
                  <w:p w:rsidR="004624BF" w:rsidRDefault="004624BF" w:rsidP="00AC0EF8">
                    <w:pPr>
                      <w:ind w:left="-142" w:right="-114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Единые дежурно-диспетчерские службы муниципальных образований (</w:t>
                    </w:r>
                    <w:r>
                      <w:rPr>
                        <w:bCs/>
                        <w:sz w:val="18"/>
                        <w:szCs w:val="18"/>
                      </w:rPr>
                      <w:t>ЕДДС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7554;top:11728;width:1556;height: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RcsIAAADbAAAADwAAAGRycy9kb3ducmV2LnhtbERPyWrDMBC9F/oPYgq91XITCMG1EkKg&#10;1JeAmwRDb1NraptaI2HJS/++OgRyfLw93y+mFxMNvrOs4DVJQRDXVnfcKLhe3l+2IHxA1thbJgV/&#10;5GG/e3zIMdN25k+azqERMYR9hgraEFwmpa9bMugT64gj92MHgyHCoZF6wDmGm16u0nQjDXYcG1p0&#10;dGyp/j2PRsF4+NhU5elUlIurvqeCvo5F6ZR6floObyACLeEuvrkLrWAd18cv8QfI3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TvRcsIAAADbAAAADwAAAAAAAAAAAAAA&#10;AAChAgAAZHJzL2Rvd25yZXYueG1sUEsFBgAAAAAEAAQA+QAAAJADAAAAAA==&#10;" strokeweight=".5pt">
              <v:stroke startarrow="block" endarrow="block" joinstyle="miter"/>
              <o:lock v:ext="edit" shapetype="f"/>
            </v:shape>
            <v:rect id="Прямоугольник 22" o:spid="_x0000_s1035" style="position:absolute;left:8795;top:10339;width:1998;height:4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+hsEA&#10;AADbAAAADwAAAGRycy9kb3ducmV2LnhtbESPT2vCQBTE74LfYXlCb7oxgkh0lVJQ2qN/Dnp7ZF+z&#10;odn3QnYb47fvFgSPw8z8htnsBt+onrpQCxuYzzJQxKXYmisDl/N+ugIVIrLFRpgMPCjAbjsebbCw&#10;cucj9adYqQThUKABF2NbaB1KRx7DTFri5H1L5zEm2VXadnhPcN/oPMuW2mPNacFhSx+Oyp/TrzfQ&#10;u/5yaK9f8pBDfpMj8rn2C2PeJsP7GlSkIb7Cz/anNbDI4f9L+gF6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xPobBAAAA2wAAAA8AAAAAAAAAAAAAAAAAmAIAAGRycy9kb3du&#10;cmV2LnhtbFBLBQYAAAAABAAEAPUAAACGAwAAAAA=&#10;" strokeweight="1pt">
              <v:stroke linestyle="thickThin"/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КЧС и ОПБ</w:t>
                    </w:r>
                    <w:r>
                      <w:rPr>
                        <w:sz w:val="18"/>
                        <w:szCs w:val="18"/>
                      </w:rPr>
                      <w:t xml:space="preserve"> организации</w:t>
                    </w: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18" o:spid="_x0000_s1036" style="position:absolute;left:9294;top:10011;width:1500;height:3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IAMQA&#10;AADbAAAADwAAAGRycy9kb3ducmV2LnhtbESPT2vCQBTE74LfYXlCL6K7KkhIXcUKisea/vH6yL4m&#10;wezbkN0maT+9Wyh4HGbmN8xmN9hadNT6yrGGxVyBIM6dqbjQ8P52nCUgfEA2WDsmDT/kYbcdjzaY&#10;GtfzhbosFCJC2KeooQyhSaX0eUkW/dw1xNH7cq3FEGVbSNNiH+G2lkul1tJixXGhxIYOJeW37Ntq&#10;4KxPmu7z9/BxXlyTl+mrOp5Iaf00GfbPIAIN4RH+b5+NhtUK/r7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1SADEAAAA2wAAAA8AAAAAAAAAAAAAAAAAmAIAAGRycy9k&#10;b3ducmV2LnhtbFBLBQYAAAAABAAEAPUAAACJAwAAAAA=&#10;" strokeweight="1pt"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Организации</w:t>
                    </w:r>
                  </w:p>
                  <w:p w:rsidR="004624BF" w:rsidRDefault="004624BF" w:rsidP="00AC0EF8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Прямоугольник 16" o:spid="_x0000_s1037" style="position:absolute;left:5480;top:8299;width:1587;height:9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QdMUA&#10;AADbAAAADwAAAGRycy9kb3ducmV2LnhtbESPT2vCQBTE74LfYXmFXkR3rUVCdBUrWDy2qX+uj+wz&#10;Cc2+Ddltkvrpu4VCj8PM/IZZbwdbi45aXznWMJ8pEMS5MxUXGk4fh2kCwgdkg7Vj0vBNHrab8WiN&#10;qXE9v1OXhUJECPsUNZQhNKmUPi/Jop+5hjh6N9daDFG2hTQt9hFua/mk1FJarDgulNjQvqT8M/uy&#10;Gjjrk6a73Pfn4/yavEze1OGVlNaPD8NuBSLQEP7Df+2j0bB4h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NB0xQAAANsAAAAPAAAAAAAAAAAAAAAAAJgCAABkcnMv&#10;ZG93bnJldi54bWxQSwUGAAAAAAQABAD1AAAAigMAAAAA&#10;" strokeweight="1pt"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 xml:space="preserve">ЦУКС </w:t>
                    </w:r>
                    <w:r>
                      <w:rPr>
                        <w:sz w:val="18"/>
                        <w:szCs w:val="18"/>
                      </w:rPr>
                      <w:t>ГУ МЧС России по Нижегородской области</w:t>
                    </w:r>
                  </w:p>
                  <w:p w:rsidR="004624BF" w:rsidRDefault="004624BF" w:rsidP="00AC0EF8">
                    <w:pPr>
                      <w:jc w:val="center"/>
                    </w:pPr>
                  </w:p>
                  <w:p w:rsidR="004624BF" w:rsidRDefault="004624BF" w:rsidP="00AC0EF8"/>
                </w:txbxContent>
              </v:textbox>
            </v:rect>
            <v:rect id="Прямоугольник 15" o:spid="_x0000_s1038" style="position:absolute;left:5480;top:7430;width:1587;height:8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B178UA&#10;AADbAAAADwAAAGRycy9kb3ducmV2LnhtbESPT2vCQBTE74LfYXmFXkR3rVRCdBUrWDy2qX+uj+wz&#10;Cc2+Ddltkvrpu4VCj8PM/IZZbwdbi45aXznWMJ8pEMS5MxUXGk4fh2kCwgdkg7Vj0vBNHrab8WiN&#10;qXE9v1OXhUJECPsUNZQhNKmUPi/Jop+5hjh6N9daDFG2hTQt9hFua/mk1FJarDgulNjQvqT8M/uy&#10;Gjjrk6a73Pfn4/yavEze1OGVlNaPD8NuBSLQEP7Df+2j0bB4h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HXvxQAAANsAAAAPAAAAAAAAAAAAAAAAAJgCAABkcnMv&#10;ZG93bnJldi54bWxQSwUGAAAAAAQABAD1AAAAigMAAAAA&#10;" strokeweight="1pt">
              <v:path arrowok="t"/>
              <v:textbox>
                <w:txbxContent>
                  <w:p w:rsidR="004624BF" w:rsidRDefault="004624BF" w:rsidP="00AC0EF8">
                    <w:pPr>
                      <w:jc w:val="center"/>
                      <w:rPr>
                        <w:sz w:val="18"/>
                        <w:szCs w:val="18"/>
                      </w:rPr>
                    </w:pPr>
                    <w:bookmarkStart w:id="1" w:name="_Hlk203038368"/>
                    <w:r>
                      <w:rPr>
                        <w:sz w:val="18"/>
                        <w:szCs w:val="18"/>
                      </w:rPr>
                      <w:t>ГУ МЧС России по Нижегородской области</w:t>
                    </w:r>
                  </w:p>
                  <w:bookmarkEnd w:id="1"/>
                  <w:p w:rsidR="004624BF" w:rsidRDefault="004624BF" w:rsidP="00AC0EF8"/>
                  <w:p w:rsidR="004624BF" w:rsidRDefault="004624BF" w:rsidP="00AC0EF8"/>
                </w:txbxContent>
              </v:textbox>
            </v:rect>
            <v:rect id="Прямоугольник 10" o:spid="_x0000_s1039" style="position:absolute;left:2530;top:7480;width:1500;height:11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rmMQA&#10;AADbAAAADwAAAGRycy9kb3ducmV2LnhtbESPQWvCQBSE7wX/w/KEXorZtYKE1FWsYPFYo63XR/Y1&#10;CWbfhuw2SfvrXaHQ4zAz3zCrzWgb0VPna8ca5okCQVw4U3Op4Xzaz1IQPiAbbByThh/ysFlPHlaY&#10;GTfwkfo8lCJC2GeooQqhzaT0RUUWfeJa4uh9uc5iiLIrpelwiHDbyGelltJizXGhwpZ2FRXX/Ntq&#10;4HxI2/7zd/dxmF/S16d3tX8jpfXjdNy+gAg0hv/wX/tgNCyWc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C65jEAAAA2wAAAA8AAAAAAAAAAAAAAAAAmAIAAGRycy9k&#10;b3ducmV2LnhtbFBLBQYAAAAABAAEAPUAAACJAwAAAAA=&#10;" strokeweight="1pt">
              <v:path arrowok="t"/>
              <v:textbox>
                <w:txbxContent>
                  <w:p w:rsidR="004624BF" w:rsidRDefault="004624BF" w:rsidP="00AC0EF8">
                    <w:pPr>
                      <w:ind w:left="-142" w:right="-91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Ситуационный центр</w:t>
                    </w:r>
                    <w:r>
                      <w:rPr>
                        <w:sz w:val="18"/>
                        <w:szCs w:val="18"/>
                      </w:rPr>
                      <w:t xml:space="preserve"> Губернатора Нижегородской области</w:t>
                    </w:r>
                  </w:p>
                  <w:p w:rsidR="004624BF" w:rsidRDefault="004624BF" w:rsidP="00AC0EF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Соединитель: уступ 49" o:spid="_x0000_s1040" type="#_x0000_t33" style="position:absolute;left:8149;top:9357;width:1775;height:171;rotation: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6p0MQAAADbAAAADwAAAGRycy9kb3ducmV2LnhtbESPS2vDMBCE74H8B7GFXkIju5AQ3Cih&#10;CQR6Ks3j4OPG2tgm1spIih//vgoUehxm5htmvR1MIzpyvrasIJ0nIIgLq2suFVzOh7cVCB+QNTaW&#10;ScFIHrab6WSNmbY9H6k7hVJECPsMFVQhtJmUvqjIoJ/bljh6N+sMhihdKbXDPsJNI9+TZCkN1hwX&#10;KmxpX1FxPz2MgtyO13RH+VX3s3Hmvs2uw5+jUq8vw+cHiEBD+A//tb+0gkUKzy/x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XqnQxAAAANsAAAAPAAAAAAAAAAAA&#10;AAAAAKECAABkcnMvZG93bnJldi54bWxQSwUGAAAAAAQABAD5AAAAkgMAAAAA&#10;" strokeweight=".5pt">
              <v:stroke startarrow="block" endarrow="block"/>
            </v:shape>
            <v:shape id="_x0000_s1041" type="#_x0000_t32" style="position:absolute;left:6961;top:8040;width:1789;height:29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5htsMAAADbAAAADwAAAGRycy9kb3ducmV2LnhtbESPQWvCQBSE70L/w/IK3nTTiNqmrlJF&#10;wVswFnp9zb4modm3YXfV+O9dQfA4zMw3zGLVm1acyfnGsoK3cQKCuLS64UrB93E3egfhA7LG1jIp&#10;uJKH1fJlsMBM2wsf6FyESkQI+wwV1CF0mZS+rMmgH9uOOHp/1hkMUbpKaoeXCDetTJNkJg02HBdq&#10;7GhTU/lfnIyCdTpp8mub58ff7W42dx+pP/2kSg1f+69PEIH68Aw/2nutYDqB+5f4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eYbbDAAAA2wAAAA8AAAAAAAAAAAAA&#10;AAAAoQIAAGRycy9kb3ducmV2LnhtbFBLBQYAAAAABAAEAPkAAACRAwAAAAA=&#10;" strokeweight=".5pt">
              <v:stroke startarrow="block" endarrow="block" joinstyle="miter"/>
            </v:shape>
            <v:shape id="AutoShape 94" o:spid="_x0000_s1042" type="#_x0000_t32" style="position:absolute;left:6317;top:12176;width:11;height:146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Dz6sMAAADbAAAADwAAAGRycy9kb3ducmV2LnhtbESPQYvCMBSE78L+h/AW9qapQkWqUWRZ&#10;UVhUrPb+aJ5tsXkpTdTqrzcLCx6HmfmGmS06U4sbta6yrGA4iEAQ51ZXXCg4HVf9CQjnkTXWlknB&#10;gxws5h+9GSba3vlAt9QXIkDYJaig9L5JpHR5SQbdwDbEwTvb1qAPsi2kbvEe4KaWoygaS4MVh4US&#10;G/ouKb+kV6PguV3TcYvn5/4nzXa/8XoY77JMqa/PbjkF4anz7/B/e6MVxGP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A8+rDAAAA2wAAAA8AAAAAAAAAAAAA&#10;AAAAoQIAAGRycy9kb3ducmV2LnhtbFBLBQYAAAAABAAEAPkAAACRAwAAAAA=&#10;">
              <v:stroke startarrow="block" endarrow="block"/>
            </v:shape>
            <v:shape id="AutoShape 95" o:spid="_x0000_s1043" type="#_x0000_t32" style="position:absolute;left:6274;top:9217;width:32;height:18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WccQAAADbAAAADwAAAGRycy9kb3ducmV2LnhtbESPQWvCQBSE70L/w/KE3sxGIbVEV5Fi&#10;sVBUjM39kX0mwezbkN1q6q/vCoLHYWa+YebL3jTiQp2rLSsYRzEI4sLqmksFP8fP0TsI55E1NpZJ&#10;wR85WC5eBnNMtb3ygS6ZL0WAsEtRQeV9m0rpiooMusi2xME72c6gD7Irpe7wGuCmkZM4fpMGaw4L&#10;Fbb0UVFxzn6Ngtt2Q8ctnm77dZbvvpPNONnluVKvw341A+Gp98/wo/2lFSRTuH8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FZxxAAAANsAAAAPAAAAAAAAAAAA&#10;AAAAAKECAABkcnMvZG93bnJldi54bWxQSwUGAAAAAAQABAD5AAAAkgMAAAAA&#10;">
              <v:stroke startarrow="block" endarrow="block"/>
            </v:shape>
          </v:group>
        </w:pict>
      </w: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EC07D2" w:rsidP="00AC0EF8">
      <w:pPr>
        <w:tabs>
          <w:tab w:val="left" w:pos="7824"/>
        </w:tabs>
        <w:suppressAutoHyphens/>
        <w:rPr>
          <w:szCs w:val="28"/>
          <w:highlight w:val="yellow"/>
        </w:rPr>
      </w:pPr>
      <w:r w:rsidRPr="00EC07D2">
        <w:rPr>
          <w:noProof/>
        </w:rPr>
        <w:pict>
          <v:shape id="Прямая со стрелкой 32" o:spid="_x0000_s1046" type="#_x0000_t32" style="position:absolute;margin-left:264.45pt;margin-top:3.25pt;width:79.5pt;height:49.9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" strokeweight=".5pt">
            <v:stroke startarrow="block" endarrow="block" joinstyle="miter"/>
            <o:lock v:ext="edit" shapetype="f"/>
          </v:shape>
        </w:pict>
      </w:r>
    </w:p>
    <w:p w:rsidR="00AC0EF8" w:rsidRDefault="00EC07D2" w:rsidP="00AC0EF8">
      <w:pPr>
        <w:tabs>
          <w:tab w:val="left" w:pos="7824"/>
        </w:tabs>
        <w:suppressAutoHyphens/>
        <w:rPr>
          <w:szCs w:val="28"/>
          <w:highlight w:val="yellow"/>
        </w:rPr>
      </w:pPr>
      <w:r w:rsidRPr="00EC07D2">
        <w:rPr>
          <w:noProof/>
        </w:rPr>
        <w:pict>
          <v:shape id="_x0000_s1045" type="#_x0000_t32" style="position:absolute;margin-left:110pt;margin-top:3.65pt;width:68.2pt;height:32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" strokeweight=".5pt">
            <v:stroke startarrow="block" endarrow="block" joinstyle="miter"/>
            <o:lock v:ext="edit" shapetype="f"/>
          </v:shape>
        </w:pict>
      </w: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EC07D2" w:rsidP="00AC0EF8">
      <w:pPr>
        <w:tabs>
          <w:tab w:val="left" w:pos="7824"/>
        </w:tabs>
        <w:suppressAutoHyphens/>
        <w:rPr>
          <w:szCs w:val="28"/>
          <w:highlight w:val="yellow"/>
        </w:rPr>
      </w:pPr>
      <w:r w:rsidRPr="00EC07D2">
        <w:rPr>
          <w:noProof/>
        </w:rPr>
        <w:pict>
          <v:shape id="Прямая со стрелкой 51" o:spid="_x0000_s1044" type="#_x0000_t32" style="position:absolute;margin-left:68.6pt;margin-top:8.85pt;width:123.5pt;height:154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" strokeweight=".5pt">
            <v:stroke startarrow="block" endarrow="block" joinstyle="miter"/>
          </v:shape>
        </w:pict>
      </w: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tabs>
          <w:tab w:val="left" w:pos="7824"/>
        </w:tabs>
        <w:suppressAutoHyphens/>
        <w:rPr>
          <w:szCs w:val="28"/>
          <w:highlight w:val="yellow"/>
        </w:rPr>
      </w:pPr>
    </w:p>
    <w:p w:rsidR="00AC0EF8" w:rsidRDefault="00AC0EF8" w:rsidP="00AC0EF8">
      <w:pPr>
        <w:suppressAutoHyphens/>
        <w:ind w:left="7667"/>
        <w:rPr>
          <w:szCs w:val="28"/>
          <w:highlight w:val="yellow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AC0EF8" w:rsidRDefault="00AC0EF8" w:rsidP="00AC0EF8">
      <w:pPr>
        <w:suppressAutoHyphens/>
        <w:ind w:left="7667"/>
        <w:rPr>
          <w:sz w:val="22"/>
          <w:szCs w:val="22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4759BD" w:rsidRDefault="004759BD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Pr="00F97116" w:rsidRDefault="00BB323B" w:rsidP="00C013E9">
      <w:pPr>
        <w:suppressAutoHyphens/>
        <w:ind w:left="4962" w:right="395"/>
        <w:jc w:val="right"/>
      </w:pPr>
      <w:r w:rsidRPr="00F97116">
        <w:lastRenderedPageBreak/>
        <w:t>Приложение 2</w:t>
      </w:r>
    </w:p>
    <w:p w:rsidR="00BB323B" w:rsidRPr="00F97116" w:rsidRDefault="00BB323B" w:rsidP="00C013E9">
      <w:pPr>
        <w:ind w:left="4962" w:right="112"/>
      </w:pPr>
      <w:r w:rsidRPr="00F97116">
        <w:t>к Порядку сбора и обмена информацией в области защиты населения и территорий от чрезвычайных ситуаций природного и техногенного характера в Варнавинском муниципальном округ</w:t>
      </w:r>
      <w:r w:rsidR="003C305B">
        <w:t>е</w:t>
      </w: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B323B" w:rsidRDefault="00BB323B" w:rsidP="00AC0EF8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005016" w:rsidRPr="003C305B" w:rsidRDefault="00AC0EF8" w:rsidP="00AC0EF8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C305B">
        <w:rPr>
          <w:rFonts w:ascii="Times New Roman" w:hAnsi="Times New Roman" w:cs="Times New Roman"/>
          <w:sz w:val="28"/>
          <w:szCs w:val="28"/>
        </w:rPr>
        <w:t>Регламент сбора и обмена информацией</w:t>
      </w:r>
    </w:p>
    <w:p w:rsidR="00005016" w:rsidRPr="003C305B" w:rsidRDefault="00AC0EF8" w:rsidP="00AC0EF8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C305B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</w:t>
      </w:r>
    </w:p>
    <w:p w:rsidR="00AC0EF8" w:rsidRPr="003C305B" w:rsidRDefault="00AC0EF8" w:rsidP="00AC0EF8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C305B">
        <w:rPr>
          <w:rFonts w:ascii="Times New Roman" w:hAnsi="Times New Roman" w:cs="Times New Roman"/>
          <w:sz w:val="28"/>
          <w:szCs w:val="28"/>
        </w:rPr>
        <w:t xml:space="preserve"> чрезвычайных ситуаций природного и техногенного характера</w:t>
      </w:r>
    </w:p>
    <w:p w:rsidR="003C305B" w:rsidRPr="003C305B" w:rsidRDefault="003C305B" w:rsidP="00AC0EF8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C305B">
        <w:rPr>
          <w:rFonts w:ascii="Times New Roman" w:hAnsi="Times New Roman" w:cs="Times New Roman"/>
          <w:sz w:val="28"/>
          <w:szCs w:val="28"/>
        </w:rPr>
        <w:t>на территории Варнавинского муниципального округа</w:t>
      </w:r>
    </w:p>
    <w:p w:rsidR="00AC0EF8" w:rsidRDefault="00AC0EF8" w:rsidP="00AC0EF8">
      <w:pPr>
        <w:widowControl w:val="0"/>
        <w:tabs>
          <w:tab w:val="left" w:pos="6474"/>
        </w:tabs>
        <w:autoSpaceDE w:val="0"/>
        <w:autoSpaceDN w:val="0"/>
        <w:jc w:val="center"/>
        <w:rPr>
          <w:rFonts w:ascii="XO Thames" w:hAnsi="XO Thames"/>
          <w:color w:val="000000"/>
          <w:sz w:val="26"/>
          <w:szCs w:val="26"/>
          <w:lang w:eastAsia="en-US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27"/>
        <w:gridCol w:w="2989"/>
        <w:gridCol w:w="3147"/>
        <w:gridCol w:w="1414"/>
        <w:gridCol w:w="2363"/>
      </w:tblGrid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№</w:t>
            </w:r>
          </w:p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п/п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Наименование</w:t>
            </w:r>
          </w:p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 xml:space="preserve">информации </w:t>
            </w:r>
          </w:p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(донесений),</w:t>
            </w:r>
          </w:p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№ формы донесения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Срочность</w:t>
            </w:r>
          </w:p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представления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Формат</w:t>
            </w:r>
          </w:p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передачи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jc w:val="center"/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Периодичность уточнения</w:t>
            </w:r>
          </w:p>
        </w:tc>
      </w:tr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Донесение об угрозе (прогнозе) чрезвычай</w:t>
            </w:r>
            <w:r w:rsidRPr="00E85698">
              <w:rPr>
                <w:color w:val="000000"/>
              </w:rPr>
              <w:softHyphen/>
              <w:t>ной ситуа</w:t>
            </w:r>
            <w:r w:rsidRPr="00E85698">
              <w:rPr>
                <w:color w:val="000000"/>
              </w:rPr>
              <w:softHyphen/>
              <w:t xml:space="preserve">ции, </w:t>
            </w:r>
            <w:r w:rsidRPr="00E85698">
              <w:rPr>
                <w:bCs/>
                <w:color w:val="000000"/>
              </w:rPr>
              <w:t>форма 1/ЧС</w:t>
            </w:r>
            <w:r w:rsidRPr="00E85698">
              <w:rPr>
                <w:color w:val="000000"/>
              </w:rPr>
              <w:t>*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незамедлительно, по лю</w:t>
            </w:r>
            <w:r w:rsidRPr="00E85698">
              <w:rPr>
                <w:color w:val="000000"/>
              </w:rPr>
              <w:softHyphen/>
              <w:t>бым из имеющихся средств связи, с после</w:t>
            </w:r>
            <w:r w:rsidRPr="00E85698">
              <w:rPr>
                <w:color w:val="000000"/>
              </w:rPr>
              <w:softHyphen/>
              <w:t xml:space="preserve">дующим подтверждением путем представления </w:t>
            </w:r>
            <w:r w:rsidRPr="00E85698">
              <w:rPr>
                <w:bCs/>
                <w:color w:val="000000"/>
              </w:rPr>
              <w:t>формы 1/ЧС</w:t>
            </w:r>
            <w:r w:rsidRPr="00E85698">
              <w:rPr>
                <w:color w:val="000000"/>
              </w:rPr>
              <w:t xml:space="preserve"> в течение од</w:t>
            </w:r>
            <w:r w:rsidRPr="00E85698">
              <w:rPr>
                <w:color w:val="000000"/>
              </w:rPr>
              <w:softHyphen/>
              <w:t>ного часа с момента полу</w:t>
            </w:r>
            <w:r w:rsidRPr="00E85698">
              <w:rPr>
                <w:color w:val="000000"/>
              </w:rPr>
              <w:softHyphen/>
              <w:t>чения данной информации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</w:t>
            </w:r>
            <w:r w:rsidRPr="00E85698">
              <w:rPr>
                <w:color w:val="000000"/>
              </w:rPr>
              <w:t>-</w:t>
            </w:r>
            <w:r w:rsidRPr="00E85698">
              <w:rPr>
                <w:color w:val="000000"/>
                <w:lang w:val="en-US"/>
              </w:rPr>
              <w:t>mail</w:t>
            </w:r>
            <w:r w:rsidRPr="00E85698">
              <w:rPr>
                <w:color w:val="000000"/>
              </w:rPr>
              <w:t>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ВКС,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личный кабинет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 дальнейшем, при резком изменении обстановки – неза</w:t>
            </w:r>
            <w:r w:rsidRPr="00E85698">
              <w:rPr>
                <w:color w:val="000000"/>
              </w:rPr>
              <w:softHyphen/>
              <w:t>медлительно</w:t>
            </w:r>
          </w:p>
        </w:tc>
      </w:tr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2.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Донесение о факте и основных параметрах чрезвычайной ситуа</w:t>
            </w:r>
            <w:r w:rsidRPr="00E85698">
              <w:rPr>
                <w:color w:val="000000"/>
              </w:rPr>
              <w:softHyphen/>
              <w:t xml:space="preserve">ции, </w:t>
            </w:r>
            <w:hyperlink r:id="rId12" w:anchor="sub_13000" w:history="1">
              <w:r w:rsidRPr="00E85698">
                <w:rPr>
                  <w:rStyle w:val="af3"/>
                  <w:bCs/>
                  <w:color w:val="000000"/>
                </w:rPr>
                <w:t>форма 2/ЧС</w:t>
              </w:r>
            </w:hyperlink>
            <w:r w:rsidRPr="00E85698">
              <w:rPr>
                <w:color w:val="000000"/>
              </w:rPr>
              <w:t>*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незамедлительно, по лю</w:t>
            </w:r>
            <w:r w:rsidRPr="00E85698">
              <w:rPr>
                <w:color w:val="000000"/>
              </w:rPr>
              <w:softHyphen/>
              <w:t>бым из имеющихся средств связи, с после</w:t>
            </w:r>
            <w:r w:rsidRPr="00E85698">
              <w:rPr>
                <w:color w:val="000000"/>
              </w:rPr>
              <w:softHyphen/>
              <w:t xml:space="preserve">дующим подтверждением путем представления </w:t>
            </w:r>
            <w:r w:rsidRPr="00E85698">
              <w:rPr>
                <w:bCs/>
                <w:color w:val="000000"/>
              </w:rPr>
              <w:t xml:space="preserve">формы 2/ЧС </w:t>
            </w:r>
            <w:r w:rsidRPr="00E85698">
              <w:rPr>
                <w:color w:val="000000"/>
              </w:rPr>
              <w:t>в течение двух часов с момента воз</w:t>
            </w:r>
            <w:r w:rsidRPr="00E85698">
              <w:rPr>
                <w:color w:val="000000"/>
              </w:rPr>
              <w:softHyphen/>
              <w:t>никновения ЧС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</w:t>
            </w:r>
            <w:r w:rsidRPr="00E85698">
              <w:rPr>
                <w:color w:val="000000"/>
              </w:rPr>
              <w:t>-</w:t>
            </w:r>
            <w:r w:rsidRPr="00E85698">
              <w:rPr>
                <w:color w:val="000000"/>
                <w:lang w:val="en-US"/>
              </w:rPr>
              <w:t>mail</w:t>
            </w:r>
            <w:r w:rsidRPr="00E85698">
              <w:rPr>
                <w:color w:val="000000"/>
              </w:rPr>
              <w:t>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ВКС,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личный кабинет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уточнение обста</w:t>
            </w:r>
            <w:r w:rsidRPr="00E85698">
              <w:rPr>
                <w:color w:val="000000"/>
              </w:rPr>
              <w:softHyphen/>
              <w:t>новки ежесуточно к 07:00 МСК и 19:00 МСК по состоянию на 06:00 МСК и 18:00 МСК соответ</w:t>
            </w:r>
            <w:r w:rsidRPr="00E85698">
              <w:rPr>
                <w:color w:val="000000"/>
              </w:rPr>
              <w:softHyphen/>
              <w:t xml:space="preserve">ственно </w:t>
            </w:r>
          </w:p>
        </w:tc>
      </w:tr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3.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Донесение о мерах по защите населения и территорий, ведении аварийно-спасатель</w:t>
            </w:r>
            <w:r w:rsidRPr="00E85698">
              <w:rPr>
                <w:color w:val="000000"/>
              </w:rPr>
              <w:softHyphen/>
              <w:t>ных и других неот</w:t>
            </w:r>
            <w:r w:rsidRPr="00E85698">
              <w:rPr>
                <w:color w:val="000000"/>
              </w:rPr>
              <w:softHyphen/>
              <w:t xml:space="preserve">ложных работ, </w:t>
            </w:r>
            <w:r w:rsidRPr="00E85698">
              <w:rPr>
                <w:bCs/>
                <w:color w:val="000000"/>
              </w:rPr>
              <w:t>форма 3/ЧС</w:t>
            </w:r>
            <w:r w:rsidRPr="00E85698">
              <w:rPr>
                <w:color w:val="000000"/>
              </w:rPr>
              <w:t>*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bCs/>
                <w:color w:val="000000"/>
              </w:rPr>
            </w:pPr>
            <w:r w:rsidRPr="00E85698">
              <w:rPr>
                <w:color w:val="000000"/>
              </w:rPr>
              <w:t>в течение двух часов с момента возникновения ЧС по любым из имею</w:t>
            </w:r>
            <w:r w:rsidRPr="00E85698">
              <w:rPr>
                <w:color w:val="000000"/>
              </w:rPr>
              <w:softHyphen/>
              <w:t>щихся средств связи, с по</w:t>
            </w:r>
            <w:r w:rsidRPr="00E85698">
              <w:rPr>
                <w:color w:val="000000"/>
              </w:rPr>
              <w:softHyphen/>
              <w:t>следующим подтвержде</w:t>
            </w:r>
            <w:r w:rsidRPr="00E85698">
              <w:rPr>
                <w:color w:val="000000"/>
              </w:rPr>
              <w:softHyphen/>
              <w:t>нием путем представле</w:t>
            </w:r>
            <w:r w:rsidRPr="00E85698">
              <w:rPr>
                <w:color w:val="000000"/>
              </w:rPr>
              <w:softHyphen/>
              <w:t xml:space="preserve">ния </w:t>
            </w:r>
            <w:hyperlink r:id="rId13" w:anchor="sub_14000" w:history="1">
              <w:r w:rsidRPr="00E85698">
                <w:rPr>
                  <w:rStyle w:val="af3"/>
                  <w:bCs/>
                  <w:color w:val="000000"/>
                </w:rPr>
                <w:t>формы 3/ЧС</w:t>
              </w:r>
            </w:hyperlink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</w:t>
            </w:r>
            <w:r w:rsidRPr="00E85698">
              <w:rPr>
                <w:color w:val="000000"/>
              </w:rPr>
              <w:t>-</w:t>
            </w:r>
            <w:r w:rsidRPr="00E85698">
              <w:rPr>
                <w:color w:val="000000"/>
                <w:lang w:val="en-US"/>
              </w:rPr>
              <w:t>mail</w:t>
            </w:r>
            <w:r w:rsidRPr="00E85698">
              <w:rPr>
                <w:color w:val="000000"/>
              </w:rPr>
              <w:t>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ВКС,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личный кабинет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уточнение обста</w:t>
            </w:r>
            <w:r w:rsidRPr="00E85698">
              <w:rPr>
                <w:color w:val="000000"/>
              </w:rPr>
              <w:softHyphen/>
              <w:t>новки ежесуточно к 07:00 МСК и 19:00 МСК по состоянию на 06:00 МСК и 18:00 МСК соответ</w:t>
            </w:r>
            <w:r w:rsidRPr="00E85698">
              <w:rPr>
                <w:color w:val="000000"/>
              </w:rPr>
              <w:softHyphen/>
              <w:t>ственно</w:t>
            </w:r>
          </w:p>
        </w:tc>
      </w:tr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4.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85698">
              <w:rPr>
                <w:color w:val="000000"/>
              </w:rPr>
              <w:t>Донесение о силах и средствах, задейство</w:t>
            </w:r>
            <w:r w:rsidRPr="00E85698">
              <w:rPr>
                <w:color w:val="000000"/>
              </w:rPr>
              <w:softHyphen/>
              <w:t>ванных для ликвида</w:t>
            </w:r>
            <w:r w:rsidRPr="00E85698">
              <w:rPr>
                <w:color w:val="000000"/>
              </w:rPr>
              <w:softHyphen/>
              <w:t>ции чрезвычайной си</w:t>
            </w:r>
            <w:r w:rsidRPr="00E85698">
              <w:rPr>
                <w:color w:val="000000"/>
              </w:rPr>
              <w:softHyphen/>
              <w:t xml:space="preserve">туации, </w:t>
            </w:r>
            <w:r w:rsidRPr="00E85698">
              <w:rPr>
                <w:bCs/>
                <w:color w:val="000000"/>
              </w:rPr>
              <w:t>форма 4/ЧС</w:t>
            </w:r>
            <w:r w:rsidRPr="00E85698">
              <w:rPr>
                <w:color w:val="000000"/>
              </w:rPr>
              <w:t>*</w:t>
            </w:r>
          </w:p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 течение двух часов с момента возникновения ЧС по любым из имею</w:t>
            </w:r>
            <w:r w:rsidRPr="00E85698">
              <w:rPr>
                <w:color w:val="000000"/>
              </w:rPr>
              <w:softHyphen/>
              <w:t>щихся средств связи, с по</w:t>
            </w:r>
            <w:r w:rsidRPr="00E85698">
              <w:rPr>
                <w:color w:val="000000"/>
              </w:rPr>
              <w:softHyphen/>
              <w:t>следующим подтвержде</w:t>
            </w:r>
            <w:r w:rsidRPr="00E85698">
              <w:rPr>
                <w:color w:val="000000"/>
              </w:rPr>
              <w:softHyphen/>
              <w:t>нием путем представле</w:t>
            </w:r>
            <w:r w:rsidRPr="00E85698">
              <w:rPr>
                <w:color w:val="000000"/>
              </w:rPr>
              <w:softHyphen/>
              <w:t xml:space="preserve">ния </w:t>
            </w:r>
            <w:hyperlink r:id="rId14" w:anchor="sub_15000" w:history="1">
              <w:r w:rsidRPr="00E85698">
                <w:rPr>
                  <w:rStyle w:val="af3"/>
                  <w:bCs/>
                  <w:color w:val="000000"/>
                </w:rPr>
                <w:t>формы 4/ЧС</w:t>
              </w:r>
            </w:hyperlink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</w:t>
            </w:r>
            <w:r w:rsidRPr="00E85698">
              <w:rPr>
                <w:color w:val="000000"/>
              </w:rPr>
              <w:t>-</w:t>
            </w:r>
            <w:r w:rsidRPr="00E85698">
              <w:rPr>
                <w:color w:val="000000"/>
                <w:lang w:val="en-US"/>
              </w:rPr>
              <w:t>mail</w:t>
            </w:r>
            <w:r w:rsidRPr="00E85698">
              <w:rPr>
                <w:color w:val="000000"/>
              </w:rPr>
              <w:t>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ВКС,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личный кабинет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уточнение обста</w:t>
            </w:r>
            <w:r w:rsidRPr="00E85698">
              <w:rPr>
                <w:color w:val="000000"/>
              </w:rPr>
              <w:softHyphen/>
              <w:t>новки ежесуточно к 07:00 МСК и 19:00 МСК по состоянию на 06:00 МСК и 18:00 МСК соответ</w:t>
            </w:r>
            <w:r w:rsidRPr="00E85698">
              <w:rPr>
                <w:color w:val="000000"/>
              </w:rPr>
              <w:softHyphen/>
              <w:t>ственно</w:t>
            </w:r>
          </w:p>
        </w:tc>
      </w:tr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5.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5698">
              <w:rPr>
                <w:color w:val="000000"/>
              </w:rPr>
              <w:t>Итоговое</w:t>
            </w:r>
          </w:p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85698">
              <w:rPr>
                <w:color w:val="000000"/>
              </w:rPr>
              <w:t>донесение о чрезвы</w:t>
            </w:r>
            <w:r w:rsidRPr="00E85698">
              <w:rPr>
                <w:color w:val="000000"/>
              </w:rPr>
              <w:softHyphen/>
              <w:t xml:space="preserve">чайной ситуации, </w:t>
            </w:r>
            <w:r w:rsidRPr="00E85698">
              <w:rPr>
                <w:bCs/>
                <w:color w:val="000000"/>
              </w:rPr>
              <w:t>форма 5/ЧС</w:t>
            </w:r>
            <w:r w:rsidRPr="00E85698">
              <w:rPr>
                <w:color w:val="000000"/>
              </w:rPr>
              <w:t>*</w:t>
            </w:r>
          </w:p>
          <w:p w:rsidR="00AC0EF8" w:rsidRPr="00E85698" w:rsidRDefault="00AC0EF8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путем представления ин</w:t>
            </w:r>
            <w:r w:rsidRPr="00E85698">
              <w:rPr>
                <w:color w:val="000000"/>
              </w:rPr>
              <w:softHyphen/>
              <w:t xml:space="preserve">формация по </w:t>
            </w:r>
            <w:hyperlink r:id="rId15" w:anchor="sub_16000" w:history="1">
              <w:r w:rsidRPr="00E85698">
                <w:rPr>
                  <w:rStyle w:val="af3"/>
                  <w:bCs/>
                  <w:color w:val="000000"/>
                </w:rPr>
                <w:t>форме 5/ЧС</w:t>
              </w:r>
            </w:hyperlink>
            <w:r w:rsidRPr="00E85698">
              <w:rPr>
                <w:color w:val="000000"/>
              </w:rPr>
              <w:t xml:space="preserve"> не позднее 25 суток после завершения ликвидации </w:t>
            </w:r>
            <w:r w:rsidRPr="00E85698">
              <w:rPr>
                <w:color w:val="000000"/>
              </w:rPr>
              <w:lastRenderedPageBreak/>
              <w:t>последствий ЧС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lastRenderedPageBreak/>
              <w:t>e-mail,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личный кабинет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F8" w:rsidRPr="00E85698" w:rsidRDefault="00270CD7" w:rsidP="003D57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C0EF8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lastRenderedPageBreak/>
              <w:t>6.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Происшествия на со</w:t>
            </w:r>
            <w:r w:rsidRPr="00E85698">
              <w:rPr>
                <w:color w:val="000000"/>
              </w:rPr>
              <w:softHyphen/>
              <w:t>циально значимых объектах: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- здравоохранения и социального обеспе</w:t>
            </w:r>
            <w:r w:rsidRPr="00E85698">
              <w:rPr>
                <w:color w:val="000000"/>
              </w:rPr>
              <w:softHyphen/>
              <w:t>чения;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- дошкольных и обще</w:t>
            </w:r>
            <w:r w:rsidRPr="00E85698">
              <w:rPr>
                <w:color w:val="000000"/>
              </w:rPr>
              <w:softHyphen/>
              <w:t>образовательных уч</w:t>
            </w:r>
            <w:r w:rsidRPr="00E85698">
              <w:rPr>
                <w:color w:val="000000"/>
              </w:rPr>
              <w:softHyphen/>
              <w:t>реждений;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- торговли и бытового обслуживания;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- культуры, физиче</w:t>
            </w:r>
            <w:r w:rsidRPr="00E85698">
              <w:rPr>
                <w:color w:val="000000"/>
              </w:rPr>
              <w:softHyphen/>
              <w:t>ской культуры и спорта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AC0EF8" w:rsidRPr="00E85698" w:rsidRDefault="00AC0EF8" w:rsidP="003D5786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F8" w:rsidRPr="00E85698" w:rsidRDefault="00AC0EF8" w:rsidP="003D5786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7.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Происшествия на объ</w:t>
            </w:r>
            <w:r w:rsidRPr="00E85698">
              <w:rPr>
                <w:color w:val="000000"/>
              </w:rPr>
              <w:softHyphen/>
              <w:t>ектах с массовым пре</w:t>
            </w:r>
            <w:r w:rsidRPr="00E85698">
              <w:rPr>
                <w:color w:val="000000"/>
              </w:rPr>
              <w:softHyphen/>
              <w:t>быванием людей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8.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szCs w:val="20"/>
              </w:rPr>
              <w:t>Происшествия на по</w:t>
            </w:r>
            <w:r w:rsidRPr="00E85698">
              <w:rPr>
                <w:color w:val="000000"/>
                <w:szCs w:val="20"/>
              </w:rPr>
              <w:softHyphen/>
              <w:t>тенциально опасных объектах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9.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szCs w:val="20"/>
              </w:rPr>
              <w:t>Происшествия на объ</w:t>
            </w:r>
            <w:r w:rsidRPr="00E85698">
              <w:rPr>
                <w:color w:val="000000"/>
                <w:szCs w:val="20"/>
              </w:rPr>
              <w:softHyphen/>
              <w:t>ектах жизнеобеспече</w:t>
            </w:r>
            <w:r w:rsidRPr="00E85698">
              <w:rPr>
                <w:color w:val="000000"/>
                <w:szCs w:val="20"/>
              </w:rPr>
              <w:softHyphen/>
              <w:t>ния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10.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  <w:szCs w:val="20"/>
              </w:rPr>
            </w:pPr>
            <w:r w:rsidRPr="00E85698">
              <w:rPr>
                <w:color w:val="000000"/>
              </w:rPr>
              <w:t>Происшествия, сопро</w:t>
            </w:r>
            <w:r w:rsidRPr="00E85698">
              <w:rPr>
                <w:color w:val="000000"/>
              </w:rPr>
              <w:softHyphen/>
              <w:t>вождаемые эвакуаци</w:t>
            </w:r>
            <w:r w:rsidRPr="00E85698">
              <w:rPr>
                <w:color w:val="000000"/>
              </w:rPr>
              <w:softHyphen/>
              <w:t>онными мероприя</w:t>
            </w:r>
            <w:r w:rsidRPr="00E85698">
              <w:rPr>
                <w:color w:val="000000"/>
              </w:rPr>
              <w:softHyphen/>
              <w:t>тиями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11.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  <w:szCs w:val="20"/>
              </w:rPr>
            </w:pPr>
            <w:r w:rsidRPr="00E85698">
              <w:rPr>
                <w:color w:val="000000"/>
              </w:rPr>
              <w:t>Происшествия, сопро</w:t>
            </w:r>
            <w:r w:rsidRPr="00E85698">
              <w:rPr>
                <w:color w:val="000000"/>
              </w:rPr>
              <w:softHyphen/>
              <w:t>вождаемые массовыми волнениями и беспо</w:t>
            </w:r>
            <w:r w:rsidRPr="00E85698">
              <w:rPr>
                <w:color w:val="000000"/>
              </w:rPr>
              <w:softHyphen/>
              <w:t>рядками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12.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Происшествия, сопро</w:t>
            </w:r>
            <w:r w:rsidRPr="00E85698">
              <w:rPr>
                <w:color w:val="000000"/>
              </w:rPr>
              <w:softHyphen/>
              <w:t>вождаемые паникой среди населения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13.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  <w:szCs w:val="20"/>
              </w:rPr>
            </w:pPr>
            <w:r w:rsidRPr="00E85698">
              <w:rPr>
                <w:color w:val="000000"/>
                <w:szCs w:val="20"/>
              </w:rPr>
              <w:t>Жалобы и заявления населения, способные привести к резонансу в органах управления ФП и ТП РСЧС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14.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  <w:szCs w:val="20"/>
              </w:rPr>
            </w:pPr>
            <w:r w:rsidRPr="00E85698">
              <w:rPr>
                <w:color w:val="000000"/>
                <w:szCs w:val="20"/>
              </w:rPr>
              <w:t>Происшествия, свя</w:t>
            </w:r>
            <w:r w:rsidRPr="00E85698">
              <w:rPr>
                <w:color w:val="000000"/>
                <w:szCs w:val="20"/>
              </w:rPr>
              <w:softHyphen/>
              <w:t>занные с эксплуата</w:t>
            </w:r>
            <w:r w:rsidRPr="00E85698">
              <w:rPr>
                <w:color w:val="000000"/>
                <w:szCs w:val="20"/>
              </w:rPr>
              <w:softHyphen/>
              <w:t>цией технически не</w:t>
            </w:r>
            <w:r w:rsidRPr="00E85698">
              <w:rPr>
                <w:color w:val="000000"/>
                <w:szCs w:val="20"/>
              </w:rPr>
              <w:softHyphen/>
              <w:t>исправного оборудо</w:t>
            </w:r>
            <w:r w:rsidRPr="00E85698">
              <w:rPr>
                <w:color w:val="000000"/>
                <w:szCs w:val="20"/>
              </w:rPr>
              <w:softHyphen/>
              <w:t>вания, механизмов, транспорта, аттрак</w:t>
            </w:r>
            <w:r w:rsidRPr="00E85698">
              <w:rPr>
                <w:color w:val="000000"/>
                <w:szCs w:val="20"/>
              </w:rPr>
              <w:softHyphen/>
              <w:t>ционов, способные нанести ущерб здоро</w:t>
            </w:r>
            <w:r w:rsidRPr="00E85698">
              <w:rPr>
                <w:color w:val="000000"/>
                <w:szCs w:val="20"/>
              </w:rPr>
              <w:softHyphen/>
              <w:t>вью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15.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szCs w:val="20"/>
              </w:rPr>
              <w:t>Происшествия, спо</w:t>
            </w:r>
            <w:r w:rsidRPr="00E85698">
              <w:rPr>
                <w:color w:val="000000"/>
                <w:szCs w:val="20"/>
              </w:rPr>
              <w:softHyphen/>
              <w:t>собные привести к за</w:t>
            </w:r>
            <w:r w:rsidRPr="00E85698">
              <w:rPr>
                <w:color w:val="000000"/>
                <w:szCs w:val="20"/>
              </w:rPr>
              <w:softHyphen/>
              <w:t>грязнению территории (нарушение экологии)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16.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  <w:szCs w:val="20"/>
              </w:rPr>
            </w:pPr>
            <w:r w:rsidRPr="00E85698">
              <w:rPr>
                <w:color w:val="000000"/>
                <w:szCs w:val="20"/>
              </w:rPr>
              <w:t>Происшествия, сопро</w:t>
            </w:r>
            <w:r w:rsidRPr="00E85698">
              <w:rPr>
                <w:color w:val="000000"/>
                <w:szCs w:val="20"/>
              </w:rPr>
              <w:softHyphen/>
              <w:t>вождающиеся поис</w:t>
            </w:r>
            <w:r w:rsidRPr="00E85698">
              <w:rPr>
                <w:color w:val="000000"/>
                <w:szCs w:val="20"/>
              </w:rPr>
              <w:softHyphen/>
              <w:t>ком граждан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немедленно, 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17.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Происшествия с руко</w:t>
            </w:r>
            <w:r w:rsidRPr="00E85698">
              <w:rPr>
                <w:color w:val="000000"/>
              </w:rPr>
              <w:softHyphen/>
            </w:r>
            <w:r w:rsidRPr="00E85698">
              <w:rPr>
                <w:color w:val="000000"/>
              </w:rPr>
              <w:lastRenderedPageBreak/>
              <w:t>водителями управлен</w:t>
            </w:r>
            <w:r w:rsidRPr="00E85698">
              <w:rPr>
                <w:color w:val="000000"/>
              </w:rPr>
              <w:softHyphen/>
              <w:t>ческого аппарата Рос</w:t>
            </w:r>
            <w:r w:rsidRPr="00E85698">
              <w:rPr>
                <w:color w:val="000000"/>
              </w:rPr>
              <w:softHyphen/>
              <w:t>сийской Федерации различных уровней, с известными деятелями культуры, искусства, науки и т.д.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lastRenderedPageBreak/>
              <w:t xml:space="preserve">устно – немедленно, </w:t>
            </w:r>
            <w:r w:rsidRPr="00E85698">
              <w:rPr>
                <w:color w:val="000000"/>
              </w:rPr>
              <w:lastRenderedPageBreak/>
              <w:t>письменно** – в течение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 часа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lastRenderedPageBreak/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lastRenderedPageBreak/>
              <w:t>e-mail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lastRenderedPageBreak/>
              <w:t>при изменении об</w:t>
            </w:r>
            <w:r w:rsidRPr="00E85698">
              <w:rPr>
                <w:color w:val="000000"/>
              </w:rPr>
              <w:softHyphen/>
            </w:r>
            <w:r w:rsidRPr="00E85698">
              <w:rPr>
                <w:color w:val="000000"/>
              </w:rPr>
              <w:lastRenderedPageBreak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lastRenderedPageBreak/>
              <w:t>18.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Прочие происшествия по запросу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устно – немедленно при наличии информации, письменно** – после уточнения и сбора ин</w:t>
            </w:r>
            <w:r w:rsidRPr="00E85698">
              <w:rPr>
                <w:color w:val="000000"/>
              </w:rPr>
              <w:softHyphen/>
              <w:t>формации в течение 3 ча</w:t>
            </w:r>
            <w:r w:rsidRPr="00E85698">
              <w:rPr>
                <w:color w:val="000000"/>
              </w:rPr>
              <w:softHyphen/>
              <w:t xml:space="preserve">сов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  <w:lang w:val="en-US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при изменении об</w:t>
            </w:r>
            <w:r w:rsidRPr="00E85698">
              <w:rPr>
                <w:color w:val="000000"/>
              </w:rPr>
              <w:softHyphen/>
              <w:t>становки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19.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szCs w:val="20"/>
              </w:rPr>
              <w:t>Сведения об опера</w:t>
            </w:r>
            <w:r w:rsidRPr="00E85698">
              <w:rPr>
                <w:color w:val="000000"/>
                <w:szCs w:val="20"/>
              </w:rPr>
              <w:softHyphen/>
              <w:t xml:space="preserve">тивной обстановке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 xml:space="preserve">в режиме ВКС  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(по согласованию)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телефон,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e-mail</w:t>
            </w:r>
            <w:r w:rsidRPr="00E85698">
              <w:rPr>
                <w:color w:val="000000"/>
              </w:rPr>
              <w:t>,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ВКС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 xml:space="preserve">к 07:00 и к 20:00, </w:t>
            </w:r>
          </w:p>
          <w:p w:rsidR="00270CD7" w:rsidRPr="00E85698" w:rsidRDefault="00270CD7" w:rsidP="00270CD7">
            <w:pPr>
              <w:textAlignment w:val="baseline"/>
              <w:rPr>
                <w:color w:val="000000"/>
              </w:rPr>
            </w:pPr>
            <w:r w:rsidRPr="00E85698">
              <w:rPr>
                <w:color w:val="000000"/>
              </w:rPr>
              <w:t>а при отработке оперативного собы</w:t>
            </w:r>
            <w:r w:rsidRPr="00E85698">
              <w:rPr>
                <w:color w:val="000000"/>
              </w:rPr>
              <w:softHyphen/>
              <w:t>тия – незамедли</w:t>
            </w:r>
            <w:r w:rsidRPr="00E85698">
              <w:rPr>
                <w:color w:val="000000"/>
              </w:rPr>
              <w:softHyphen/>
              <w:t>тельно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>20.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>Хронология действий должностных лиц ЕДДС муниципальных образований при уг</w:t>
            </w:r>
            <w:r w:rsidRPr="00E85698">
              <w:rPr>
                <w:color w:val="000000"/>
              </w:rPr>
              <w:softHyphen/>
              <w:t>розе возникновения (возникновении) ЧС (происшествия) (ХРОН-ЕДДС)**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>в течение 3 часов после получения информации об угрозе возникновения (возникновении) ЧС (про</w:t>
            </w:r>
            <w:r w:rsidRPr="00E85698">
              <w:rPr>
                <w:color w:val="000000"/>
              </w:rPr>
              <w:softHyphen/>
              <w:t>исшествия)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>в дальнейшем к 24:00 местного вре</w:t>
            </w:r>
            <w:r w:rsidRPr="00E85698">
              <w:rPr>
                <w:color w:val="000000"/>
              </w:rPr>
              <w:softHyphen/>
              <w:t>мени</w:t>
            </w:r>
          </w:p>
        </w:tc>
      </w:tr>
      <w:tr w:rsidR="00270CD7" w:rsidRPr="00E85698" w:rsidTr="005A497B">
        <w:trPr>
          <w:trHeight w:val="2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>21.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</w:rPr>
              <w:t>Сведения по привле</w:t>
            </w:r>
            <w:r w:rsidRPr="00E85698">
              <w:rPr>
                <w:color w:val="000000"/>
              </w:rPr>
              <w:softHyphen/>
              <w:t>каемым силам и сред</w:t>
            </w:r>
            <w:r w:rsidRPr="00E85698">
              <w:rPr>
                <w:color w:val="000000"/>
              </w:rPr>
              <w:softHyphen/>
              <w:t>ствам при угрозе воз</w:t>
            </w:r>
            <w:r w:rsidRPr="00E85698">
              <w:rPr>
                <w:color w:val="000000"/>
              </w:rPr>
              <w:softHyphen/>
              <w:t>никновения (возник</w:t>
            </w:r>
            <w:r w:rsidRPr="00E85698">
              <w:rPr>
                <w:color w:val="000000"/>
              </w:rPr>
              <w:softHyphen/>
              <w:t>новении) ЧС (проис</w:t>
            </w:r>
            <w:r w:rsidRPr="00E85698">
              <w:rPr>
                <w:color w:val="000000"/>
              </w:rPr>
              <w:softHyphen/>
              <w:t>шествия) (БЧС) **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  <w:sz w:val="22"/>
              </w:rPr>
              <w:t>в течение 40 минут с мо</w:t>
            </w:r>
            <w:r w:rsidRPr="00E85698">
              <w:rPr>
                <w:color w:val="000000"/>
                <w:sz w:val="22"/>
              </w:rPr>
              <w:softHyphen/>
              <w:t>мента получения инфор</w:t>
            </w:r>
            <w:r w:rsidRPr="00E85698">
              <w:rPr>
                <w:color w:val="000000"/>
                <w:sz w:val="22"/>
              </w:rPr>
              <w:softHyphen/>
              <w:t xml:space="preserve">мации </w:t>
            </w:r>
            <w:r w:rsidRPr="00E85698">
              <w:rPr>
                <w:color w:val="000000"/>
              </w:rPr>
              <w:t>об угрозе возник</w:t>
            </w:r>
            <w:r w:rsidRPr="00E85698">
              <w:rPr>
                <w:color w:val="000000"/>
              </w:rPr>
              <w:softHyphen/>
              <w:t>новения (возникновении) ЧС (происшествия)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  <w:lang w:val="en-US"/>
              </w:rPr>
              <w:t>e-mail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D7" w:rsidRPr="00E85698" w:rsidRDefault="00270CD7" w:rsidP="00270CD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85698">
              <w:rPr>
                <w:color w:val="000000"/>
                <w:sz w:val="22"/>
              </w:rPr>
              <w:t>при изменении об</w:t>
            </w:r>
            <w:r w:rsidRPr="00E85698">
              <w:rPr>
                <w:color w:val="000000"/>
                <w:sz w:val="22"/>
              </w:rPr>
              <w:softHyphen/>
              <w:t>становки</w:t>
            </w:r>
          </w:p>
        </w:tc>
      </w:tr>
    </w:tbl>
    <w:p w:rsidR="00AC0EF8" w:rsidRDefault="00AC0EF8" w:rsidP="00AC0EF8">
      <w:pPr>
        <w:shd w:val="clear" w:color="auto" w:fill="FFFFFF"/>
        <w:ind w:firstLine="720"/>
        <w:jc w:val="both"/>
        <w:textAlignment w:val="baseline"/>
        <w:rPr>
          <w:rFonts w:ascii="XO Thames" w:hAnsi="XO Thames"/>
        </w:rPr>
      </w:pPr>
    </w:p>
    <w:p w:rsidR="00AC0EF8" w:rsidRDefault="00AC0EF8" w:rsidP="00AC0EF8">
      <w:pPr>
        <w:shd w:val="clear" w:color="auto" w:fill="FFFFFF"/>
        <w:ind w:firstLine="720"/>
        <w:jc w:val="both"/>
        <w:textAlignment w:val="baseline"/>
        <w:rPr>
          <w:rFonts w:ascii="XO Thames" w:hAnsi="XO Thames"/>
        </w:rPr>
      </w:pPr>
      <w:r>
        <w:rPr>
          <w:rFonts w:ascii="XO Thames" w:hAnsi="XO Thames"/>
        </w:rPr>
        <w:t>* приказ МЧС России от 11 января 2021 г. № 2 «Об утверждении Инструкции о сроках и формах представления информации в области защиты населения и территории от чрезвычайных ситуаций природного и техногенного характера» (зарегистрирован в Минюсте России 15 марта 2021 года № 62744).</w:t>
      </w:r>
    </w:p>
    <w:p w:rsidR="00AC0EF8" w:rsidRDefault="00AC0EF8" w:rsidP="00C013E9">
      <w:pPr>
        <w:shd w:val="clear" w:color="auto" w:fill="FFFFFF"/>
        <w:ind w:firstLine="720"/>
        <w:jc w:val="both"/>
        <w:textAlignment w:val="baseline"/>
        <w:rPr>
          <w:rFonts w:ascii="XO Thames" w:hAnsi="XO Thames"/>
          <w:szCs w:val="28"/>
        </w:rPr>
      </w:pPr>
      <w:r>
        <w:rPr>
          <w:rFonts w:ascii="XO Thames" w:hAnsi="XO Thames"/>
        </w:rPr>
        <w:t>** оформляется в соответствии с формой информационного донесения.</w:t>
      </w:r>
    </w:p>
    <w:sectPr w:rsidR="00AC0EF8" w:rsidSect="00C013E9">
      <w:headerReference w:type="default" r:id="rId16"/>
      <w:pgSz w:w="11906" w:h="16838"/>
      <w:pgMar w:top="737" w:right="45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FF" w:rsidRDefault="00F422FF" w:rsidP="006B7B9E">
      <w:r>
        <w:separator/>
      </w:r>
    </w:p>
  </w:endnote>
  <w:endnote w:type="continuationSeparator" w:id="1">
    <w:p w:rsidR="00F422FF" w:rsidRDefault="00F422FF" w:rsidP="006B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FF" w:rsidRDefault="00F422FF" w:rsidP="006B7B9E">
      <w:r>
        <w:separator/>
      </w:r>
    </w:p>
  </w:footnote>
  <w:footnote w:type="continuationSeparator" w:id="1">
    <w:p w:rsidR="00F422FF" w:rsidRDefault="00F422FF" w:rsidP="006B7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BF" w:rsidRDefault="00EC07D2">
    <w:pPr>
      <w:pStyle w:val="af1"/>
      <w:jc w:val="center"/>
    </w:pPr>
    <w:r>
      <w:fldChar w:fldCharType="begin"/>
    </w:r>
    <w:r w:rsidR="004624BF">
      <w:instrText>PAGE   \* MERGEFORMAT</w:instrText>
    </w:r>
    <w:r>
      <w:fldChar w:fldCharType="separate"/>
    </w:r>
    <w:r w:rsidR="00352061">
      <w:rPr>
        <w:noProof/>
      </w:rPr>
      <w:t>2</w:t>
    </w:r>
    <w:r>
      <w:fldChar w:fldCharType="end"/>
    </w:r>
  </w:p>
  <w:p w:rsidR="004624BF" w:rsidRDefault="004624BF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BF" w:rsidRDefault="00EC07D2">
    <w:pPr>
      <w:pStyle w:val="af1"/>
      <w:jc w:val="center"/>
    </w:pPr>
    <w:r>
      <w:fldChar w:fldCharType="begin"/>
    </w:r>
    <w:r w:rsidR="004624BF">
      <w:instrText>PAGE   \* MERGEFORMAT</w:instrText>
    </w:r>
    <w:r>
      <w:fldChar w:fldCharType="separate"/>
    </w:r>
    <w:r w:rsidR="00352061">
      <w:rPr>
        <w:noProof/>
      </w:rPr>
      <w:t>9</w:t>
    </w:r>
    <w:r>
      <w:fldChar w:fldCharType="end"/>
    </w:r>
  </w:p>
  <w:p w:rsidR="004624BF" w:rsidRDefault="004624B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FBC"/>
    <w:multiLevelType w:val="hybridMultilevel"/>
    <w:tmpl w:val="13561F72"/>
    <w:lvl w:ilvl="0" w:tplc="0C3A86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046B0"/>
    <w:multiLevelType w:val="hybridMultilevel"/>
    <w:tmpl w:val="48AC8340"/>
    <w:lvl w:ilvl="0" w:tplc="9902849C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34912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D2BA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80F95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080B5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98F73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D0794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FE99C8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12727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24E88"/>
    <w:multiLevelType w:val="hybridMultilevel"/>
    <w:tmpl w:val="7D1C218A"/>
    <w:lvl w:ilvl="0" w:tplc="49246C2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21FB5"/>
    <w:multiLevelType w:val="hybridMultilevel"/>
    <w:tmpl w:val="75A2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A6019"/>
    <w:multiLevelType w:val="hybridMultilevel"/>
    <w:tmpl w:val="75A2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235AD"/>
    <w:multiLevelType w:val="hybridMultilevel"/>
    <w:tmpl w:val="4A1436F6"/>
    <w:lvl w:ilvl="0" w:tplc="7A10379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B25"/>
    <w:rsid w:val="00005016"/>
    <w:rsid w:val="000163F0"/>
    <w:rsid w:val="00017756"/>
    <w:rsid w:val="0003059B"/>
    <w:rsid w:val="00057AD2"/>
    <w:rsid w:val="000644F8"/>
    <w:rsid w:val="00067BBF"/>
    <w:rsid w:val="00083533"/>
    <w:rsid w:val="00084AE5"/>
    <w:rsid w:val="000A6011"/>
    <w:rsid w:val="000B4880"/>
    <w:rsid w:val="000B5DE8"/>
    <w:rsid w:val="000D07C6"/>
    <w:rsid w:val="000D2594"/>
    <w:rsid w:val="000E6894"/>
    <w:rsid w:val="00115A29"/>
    <w:rsid w:val="00132A2D"/>
    <w:rsid w:val="00133624"/>
    <w:rsid w:val="00134AA6"/>
    <w:rsid w:val="00140D66"/>
    <w:rsid w:val="00141C5E"/>
    <w:rsid w:val="001627F3"/>
    <w:rsid w:val="00165A81"/>
    <w:rsid w:val="00167D0A"/>
    <w:rsid w:val="00181FD2"/>
    <w:rsid w:val="0018490E"/>
    <w:rsid w:val="00195C50"/>
    <w:rsid w:val="001A554C"/>
    <w:rsid w:val="001B1D33"/>
    <w:rsid w:val="001E751C"/>
    <w:rsid w:val="001F5F25"/>
    <w:rsid w:val="001F6A1A"/>
    <w:rsid w:val="00216723"/>
    <w:rsid w:val="00232D2E"/>
    <w:rsid w:val="0025103C"/>
    <w:rsid w:val="0026388E"/>
    <w:rsid w:val="00270CD7"/>
    <w:rsid w:val="00290217"/>
    <w:rsid w:val="002A22A7"/>
    <w:rsid w:val="002A3945"/>
    <w:rsid w:val="002A6669"/>
    <w:rsid w:val="002B7B73"/>
    <w:rsid w:val="002E2486"/>
    <w:rsid w:val="002F1097"/>
    <w:rsid w:val="00326BB7"/>
    <w:rsid w:val="003309D5"/>
    <w:rsid w:val="00332722"/>
    <w:rsid w:val="00342B23"/>
    <w:rsid w:val="00352061"/>
    <w:rsid w:val="00355F15"/>
    <w:rsid w:val="003640D7"/>
    <w:rsid w:val="00376241"/>
    <w:rsid w:val="00382404"/>
    <w:rsid w:val="003928A2"/>
    <w:rsid w:val="003C305B"/>
    <w:rsid w:val="003D5786"/>
    <w:rsid w:val="00450030"/>
    <w:rsid w:val="004553E4"/>
    <w:rsid w:val="004615C3"/>
    <w:rsid w:val="004624BF"/>
    <w:rsid w:val="00465C78"/>
    <w:rsid w:val="004759BD"/>
    <w:rsid w:val="0048277A"/>
    <w:rsid w:val="00494F50"/>
    <w:rsid w:val="004A7A54"/>
    <w:rsid w:val="004B7F47"/>
    <w:rsid w:val="004E76C8"/>
    <w:rsid w:val="00503DB5"/>
    <w:rsid w:val="00512B3D"/>
    <w:rsid w:val="00526EF2"/>
    <w:rsid w:val="00531C97"/>
    <w:rsid w:val="00554DEC"/>
    <w:rsid w:val="00585181"/>
    <w:rsid w:val="00593B85"/>
    <w:rsid w:val="005A497B"/>
    <w:rsid w:val="005A55B7"/>
    <w:rsid w:val="005A72A4"/>
    <w:rsid w:val="005B5A32"/>
    <w:rsid w:val="0060161F"/>
    <w:rsid w:val="006146CA"/>
    <w:rsid w:val="00626E0D"/>
    <w:rsid w:val="00654D38"/>
    <w:rsid w:val="00655A4D"/>
    <w:rsid w:val="00663CA0"/>
    <w:rsid w:val="00665591"/>
    <w:rsid w:val="006918BA"/>
    <w:rsid w:val="006A638C"/>
    <w:rsid w:val="006B1047"/>
    <w:rsid w:val="006B6C43"/>
    <w:rsid w:val="006B7B9E"/>
    <w:rsid w:val="006C7F26"/>
    <w:rsid w:val="006D199E"/>
    <w:rsid w:val="006E14D6"/>
    <w:rsid w:val="006F664A"/>
    <w:rsid w:val="00716D55"/>
    <w:rsid w:val="00722461"/>
    <w:rsid w:val="0074510C"/>
    <w:rsid w:val="00752242"/>
    <w:rsid w:val="00765F8E"/>
    <w:rsid w:val="00773749"/>
    <w:rsid w:val="007A334B"/>
    <w:rsid w:val="007D4040"/>
    <w:rsid w:val="007D76A6"/>
    <w:rsid w:val="007F6270"/>
    <w:rsid w:val="0085256C"/>
    <w:rsid w:val="00854114"/>
    <w:rsid w:val="008649DE"/>
    <w:rsid w:val="0087275A"/>
    <w:rsid w:val="008A042E"/>
    <w:rsid w:val="008A0A17"/>
    <w:rsid w:val="008A3BFF"/>
    <w:rsid w:val="008B528C"/>
    <w:rsid w:val="008C3637"/>
    <w:rsid w:val="008C4038"/>
    <w:rsid w:val="008F7A9C"/>
    <w:rsid w:val="008F7E62"/>
    <w:rsid w:val="00903D5E"/>
    <w:rsid w:val="00912984"/>
    <w:rsid w:val="0092229C"/>
    <w:rsid w:val="009427FA"/>
    <w:rsid w:val="00953A62"/>
    <w:rsid w:val="00980930"/>
    <w:rsid w:val="00987902"/>
    <w:rsid w:val="0099738F"/>
    <w:rsid w:val="009B0446"/>
    <w:rsid w:val="009B0EF4"/>
    <w:rsid w:val="009B758A"/>
    <w:rsid w:val="009C2F42"/>
    <w:rsid w:val="009D75F3"/>
    <w:rsid w:val="009E1FB2"/>
    <w:rsid w:val="009F4191"/>
    <w:rsid w:val="00A36B7B"/>
    <w:rsid w:val="00A37339"/>
    <w:rsid w:val="00A379B9"/>
    <w:rsid w:val="00A46B3C"/>
    <w:rsid w:val="00A52122"/>
    <w:rsid w:val="00A62D93"/>
    <w:rsid w:val="00A667E7"/>
    <w:rsid w:val="00A7715B"/>
    <w:rsid w:val="00A844AC"/>
    <w:rsid w:val="00AA21E4"/>
    <w:rsid w:val="00AC0EF8"/>
    <w:rsid w:val="00AC221F"/>
    <w:rsid w:val="00AC6275"/>
    <w:rsid w:val="00B22FFA"/>
    <w:rsid w:val="00B42B77"/>
    <w:rsid w:val="00B46140"/>
    <w:rsid w:val="00B655D4"/>
    <w:rsid w:val="00BA1FE0"/>
    <w:rsid w:val="00BB06D1"/>
    <w:rsid w:val="00BB323B"/>
    <w:rsid w:val="00BC2F3A"/>
    <w:rsid w:val="00BC3D7A"/>
    <w:rsid w:val="00BC5005"/>
    <w:rsid w:val="00BE6BF4"/>
    <w:rsid w:val="00C013E9"/>
    <w:rsid w:val="00C23520"/>
    <w:rsid w:val="00C24ABF"/>
    <w:rsid w:val="00C24BF9"/>
    <w:rsid w:val="00C4741D"/>
    <w:rsid w:val="00C76ADE"/>
    <w:rsid w:val="00C778D2"/>
    <w:rsid w:val="00C820BF"/>
    <w:rsid w:val="00CE1D23"/>
    <w:rsid w:val="00D03002"/>
    <w:rsid w:val="00D11B25"/>
    <w:rsid w:val="00D56F4A"/>
    <w:rsid w:val="00D57B16"/>
    <w:rsid w:val="00D679C8"/>
    <w:rsid w:val="00D70B8D"/>
    <w:rsid w:val="00DB703D"/>
    <w:rsid w:val="00DC70B5"/>
    <w:rsid w:val="00DD755C"/>
    <w:rsid w:val="00DE10BC"/>
    <w:rsid w:val="00DE1D5A"/>
    <w:rsid w:val="00DE5FCA"/>
    <w:rsid w:val="00DF0FF5"/>
    <w:rsid w:val="00DF2BCD"/>
    <w:rsid w:val="00DF49E3"/>
    <w:rsid w:val="00DF6A8B"/>
    <w:rsid w:val="00E039EC"/>
    <w:rsid w:val="00E2645B"/>
    <w:rsid w:val="00E45561"/>
    <w:rsid w:val="00E46AA1"/>
    <w:rsid w:val="00E5743B"/>
    <w:rsid w:val="00E7524E"/>
    <w:rsid w:val="00E82A8E"/>
    <w:rsid w:val="00E85698"/>
    <w:rsid w:val="00E85A4A"/>
    <w:rsid w:val="00EB23DD"/>
    <w:rsid w:val="00EB51EC"/>
    <w:rsid w:val="00EC07D2"/>
    <w:rsid w:val="00EC55E6"/>
    <w:rsid w:val="00EF2249"/>
    <w:rsid w:val="00EF7061"/>
    <w:rsid w:val="00F422FF"/>
    <w:rsid w:val="00F67EA3"/>
    <w:rsid w:val="00F73369"/>
    <w:rsid w:val="00F73C1A"/>
    <w:rsid w:val="00F75DF8"/>
    <w:rsid w:val="00F94654"/>
    <w:rsid w:val="00FB0593"/>
    <w:rsid w:val="00FC48FC"/>
    <w:rsid w:val="00FF24E6"/>
    <w:rsid w:val="00FF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Соединитель: уступ 49"/>
        <o:r id="V:Rule3" type="connector" idref="#_x0000_s1041"/>
        <o:r id="V:Rule4" type="connector" idref="#AutoShape 94"/>
        <o:r id="V:Rule5" type="connector" idref="#AutoShape 95"/>
        <o:r id="V:Rule6" type="connector" idref="#Прямая со стрелкой 32"/>
        <o:r id="V:Rule7" type="connector" idref="#_x0000_s1045"/>
        <o:r id="V:Rule8" type="connector" idref="#Прямая со стрелкой 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  <w:lang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  <w:lang/>
    </w:rPr>
  </w:style>
  <w:style w:type="character" w:customStyle="1" w:styleId="a7">
    <w:name w:val="Основной текст Знак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rsid w:val="009B0EF4"/>
    <w:rPr>
      <w:sz w:val="16"/>
      <w:szCs w:val="16"/>
    </w:rPr>
  </w:style>
  <w:style w:type="character" w:customStyle="1" w:styleId="10">
    <w:name w:val="Заголовок 1 Знак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DF6A8B"/>
    <w:rPr>
      <w:sz w:val="32"/>
    </w:rPr>
  </w:style>
  <w:style w:type="paragraph" w:customStyle="1" w:styleId="ab">
    <w:name w:val="Прижатый влево"/>
    <w:basedOn w:val="a"/>
    <w:next w:val="a"/>
    <w:rsid w:val="002B7B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Цветовое выделение"/>
    <w:rsid w:val="002B7B73"/>
    <w:rPr>
      <w:b/>
      <w:bCs/>
      <w:color w:val="26282F"/>
      <w:sz w:val="26"/>
      <w:szCs w:val="26"/>
    </w:rPr>
  </w:style>
  <w:style w:type="character" w:customStyle="1" w:styleId="ad">
    <w:name w:val="Гипертекстовая ссылка"/>
    <w:rsid w:val="002B7B73"/>
    <w:rPr>
      <w:b/>
      <w:bCs/>
      <w:color w:val="106BBE"/>
      <w:sz w:val="26"/>
      <w:szCs w:val="26"/>
    </w:rPr>
  </w:style>
  <w:style w:type="paragraph" w:customStyle="1" w:styleId="ae">
    <w:name w:val="Комментарий"/>
    <w:basedOn w:val="a"/>
    <w:next w:val="a"/>
    <w:rsid w:val="002B7B73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f">
    <w:name w:val="Нормальный (таблица)"/>
    <w:basedOn w:val="a"/>
    <w:next w:val="a"/>
    <w:rsid w:val="002B7B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rsid w:val="002B7B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Title">
    <w:name w:val="ConsPlusTitle"/>
    <w:rsid w:val="00EB51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аголовок 1"/>
    <w:basedOn w:val="a"/>
    <w:next w:val="a"/>
    <w:rsid w:val="00854114"/>
    <w:pPr>
      <w:keepNext/>
      <w:autoSpaceDE w:val="0"/>
      <w:autoSpaceDN w:val="0"/>
      <w:jc w:val="center"/>
    </w:pPr>
    <w:rPr>
      <w:b/>
      <w:bCs/>
    </w:rPr>
  </w:style>
  <w:style w:type="paragraph" w:customStyle="1" w:styleId="formattexttopleveltextcentertext">
    <w:name w:val="formattext topleveltext centertext"/>
    <w:basedOn w:val="a"/>
    <w:rsid w:val="00EB23DD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rsid w:val="00AC0EF8"/>
    <w:pPr>
      <w:tabs>
        <w:tab w:val="center" w:pos="4677"/>
        <w:tab w:val="right" w:pos="9355"/>
      </w:tabs>
    </w:pPr>
    <w:rPr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AC0EF8"/>
    <w:rPr>
      <w:sz w:val="28"/>
      <w:szCs w:val="24"/>
    </w:rPr>
  </w:style>
  <w:style w:type="character" w:styleId="af3">
    <w:name w:val="Hyperlink"/>
    <w:rsid w:val="00AC0EF8"/>
    <w:rPr>
      <w:color w:val="0000FF"/>
      <w:u w:val="single"/>
    </w:rPr>
  </w:style>
  <w:style w:type="paragraph" w:styleId="af4">
    <w:name w:val="footer"/>
    <w:basedOn w:val="a"/>
    <w:link w:val="af5"/>
    <w:rsid w:val="006B7B9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B7B9E"/>
    <w:rPr>
      <w:sz w:val="24"/>
      <w:szCs w:val="24"/>
    </w:rPr>
  </w:style>
  <w:style w:type="character" w:styleId="af6">
    <w:name w:val="Strong"/>
    <w:basedOn w:val="a0"/>
    <w:uiPriority w:val="22"/>
    <w:qFormat/>
    <w:rsid w:val="00C24BF9"/>
    <w:rPr>
      <w:b/>
      <w:bCs/>
    </w:rPr>
  </w:style>
  <w:style w:type="paragraph" w:styleId="af7">
    <w:name w:val="Balloon Text"/>
    <w:basedOn w:val="a"/>
    <w:link w:val="af8"/>
    <w:rsid w:val="00E8569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85698"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5A497B"/>
    <w:pPr>
      <w:ind w:left="720"/>
      <w:contextualSpacing/>
    </w:pPr>
  </w:style>
  <w:style w:type="character" w:customStyle="1" w:styleId="33">
    <w:name w:val="Основной текст (3)_"/>
    <w:basedOn w:val="a0"/>
    <w:link w:val="34"/>
    <w:rsid w:val="003D5786"/>
    <w:rPr>
      <w:b/>
      <w:bCs/>
      <w:shd w:val="clear" w:color="auto" w:fill="FFFFFF"/>
    </w:rPr>
  </w:style>
  <w:style w:type="character" w:customStyle="1" w:styleId="23">
    <w:name w:val="Заголовок №2_"/>
    <w:basedOn w:val="a0"/>
    <w:link w:val="24"/>
    <w:rsid w:val="003D5786"/>
    <w:rPr>
      <w:b/>
      <w:bCs/>
      <w:shd w:val="clear" w:color="auto" w:fill="FFFFFF"/>
    </w:rPr>
  </w:style>
  <w:style w:type="character" w:customStyle="1" w:styleId="25">
    <w:name w:val="Основной текст (2)"/>
    <w:basedOn w:val="a0"/>
    <w:rsid w:val="003D5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3D5786"/>
    <w:rPr>
      <w:rFonts w:ascii="Consolas" w:eastAsia="Consolas" w:hAnsi="Consolas" w:cs="Consolas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D578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  <w:style w:type="paragraph" w:customStyle="1" w:styleId="24">
    <w:name w:val="Заголовок №2"/>
    <w:basedOn w:val="a"/>
    <w:link w:val="23"/>
    <w:rsid w:val="003D5786"/>
    <w:pPr>
      <w:widowControl w:val="0"/>
      <w:shd w:val="clear" w:color="auto" w:fill="FFFFFF"/>
      <w:spacing w:line="269" w:lineRule="exact"/>
      <w:ind w:hanging="1400"/>
      <w:jc w:val="center"/>
      <w:outlineLvl w:val="1"/>
    </w:pPr>
    <w:rPr>
      <w:b/>
      <w:bCs/>
      <w:sz w:val="20"/>
      <w:szCs w:val="20"/>
    </w:rPr>
  </w:style>
  <w:style w:type="paragraph" w:customStyle="1" w:styleId="13">
    <w:name w:val="Заголовок №1"/>
    <w:basedOn w:val="a"/>
    <w:link w:val="12"/>
    <w:rsid w:val="003D5786"/>
    <w:pPr>
      <w:widowControl w:val="0"/>
      <w:shd w:val="clear" w:color="auto" w:fill="FFFFFF"/>
      <w:spacing w:line="0" w:lineRule="atLeast"/>
      <w:jc w:val="both"/>
      <w:outlineLvl w:val="0"/>
    </w:pPr>
    <w:rPr>
      <w:rFonts w:ascii="Consolas" w:eastAsia="Consolas" w:hAnsi="Consolas" w:cs="Consolas"/>
      <w:sz w:val="20"/>
      <w:szCs w:val="20"/>
    </w:rPr>
  </w:style>
  <w:style w:type="character" w:customStyle="1" w:styleId="26">
    <w:name w:val="Основной текст (2) + Полужирный"/>
    <w:basedOn w:val="a0"/>
    <w:rsid w:val="008B5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User\Downloads\&#8470;%20%20&#1086;&#1090;%20%20%20%20%20&#1055;&#1086;&#1089;&#1090;&#1072;&#1085;&#1086;&#1074;&#1083;&#1077;&#1085;&#1080;&#1077;%20&#1086;%20&#1087;&#1086;&#1088;&#1103;&#1076;&#1082;&#1077;%20&#1089;&#1073;&#1086;&#1088;&#1072;%20&#1080;%20&#1086;&#1073;&#1084;&#1077;&#1085;&#1072;%20(1)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&#8470;%20%20&#1086;&#1090;%20%20%20%20%20&#1055;&#1086;&#1089;&#1090;&#1072;&#1085;&#1086;&#1074;&#1083;&#1077;&#1085;&#1080;&#1077;%20&#1086;%20&#1087;&#1086;&#1088;&#1103;&#1076;&#1082;&#1077;%20&#1089;&#1073;&#1086;&#1088;&#1072;%20&#1080;%20&#1086;&#1073;&#1084;&#1077;&#1085;&#1072;%20(1)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&#8470;%20%20&#1086;&#1090;%20%20%20%20%20&#1055;&#1086;&#1089;&#1090;&#1072;&#1085;&#1086;&#1074;&#1083;&#1077;&#1085;&#1080;&#1077;%20&#1086;%20&#1087;&#1086;&#1088;&#1103;&#1076;&#1082;&#1077;%20&#1089;&#1073;&#1086;&#1088;&#1072;%20&#1080;%20&#1086;&#1073;&#1084;&#1077;&#1085;&#1072;%20(1).doc" TargetMode="External"/><Relationship Id="rId10" Type="http://schemas.openxmlformats.org/officeDocument/2006/relationships/hyperlink" Target="consultantplus://offline/ref=E421D136EE03AD320D372DA67BDCE3C0CBC0EECFFB03679F190E34BBA3F390A66A1FA07758E0C5C9DA8713o6DF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User\Downloads\&#8470;%20%20&#1086;&#1090;%20%20%20%20%20&#1055;&#1086;&#1089;&#1090;&#1072;&#1085;&#1086;&#1074;&#1083;&#1077;&#1085;&#1080;&#1077;%20&#1086;%20&#1087;&#1086;&#1088;&#1103;&#1076;&#1082;&#1077;%20&#1089;&#1073;&#1086;&#1088;&#1072;%20&#1080;%20&#1086;&#1073;&#1084;&#1077;&#1085;&#1072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F2044-0B2F-47C0-A8C8-5E8E5ABB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О.А.</dc:creator>
  <cp:keywords/>
  <cp:lastModifiedBy>Пользователь Windows</cp:lastModifiedBy>
  <cp:revision>7</cp:revision>
  <cp:lastPrinted>2026-05-13T12:43:00Z</cp:lastPrinted>
  <dcterms:created xsi:type="dcterms:W3CDTF">2026-05-12T05:40:00Z</dcterms:created>
  <dcterms:modified xsi:type="dcterms:W3CDTF">2026-05-20T08:07:00Z</dcterms:modified>
</cp:coreProperties>
</file>