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4A474B" w:rsidP="007633FD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63pt">
            <v:imagedata r:id="rId8" o:title=""/>
          </v:shape>
        </w:pict>
      </w:r>
    </w:p>
    <w:p w:rsidR="003D23CD" w:rsidRDefault="003D23CD" w:rsidP="007633F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54"/>
      </w:tblGrid>
      <w:tr w:rsidR="003D23CD" w:rsidTr="007633FD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3D23CD" w:rsidRPr="007633FD" w:rsidRDefault="003D23CD" w:rsidP="007633FD">
            <w:pPr>
              <w:pStyle w:val="a3"/>
              <w:spacing w:before="180"/>
              <w:jc w:val="center"/>
              <w:rPr>
                <w:sz w:val="32"/>
                <w:szCs w:val="32"/>
                <w:lang w:eastAsia="ru-RU"/>
              </w:rPr>
            </w:pPr>
            <w:r w:rsidRPr="007633FD">
              <w:rPr>
                <w:sz w:val="32"/>
                <w:szCs w:val="32"/>
              </w:rPr>
              <w:t>Администрация Варнавинского муниципального округа</w:t>
            </w:r>
          </w:p>
          <w:p w:rsidR="003D23CD" w:rsidRPr="007633FD" w:rsidRDefault="003D23CD" w:rsidP="007633FD">
            <w:pPr>
              <w:pStyle w:val="a3"/>
              <w:spacing w:before="180"/>
              <w:jc w:val="center"/>
              <w:rPr>
                <w:sz w:val="32"/>
                <w:szCs w:val="32"/>
              </w:rPr>
            </w:pPr>
            <w:r w:rsidRPr="007633FD">
              <w:rPr>
                <w:sz w:val="32"/>
                <w:szCs w:val="32"/>
              </w:rPr>
              <w:t>Нижегородской области</w:t>
            </w:r>
          </w:p>
          <w:p w:rsidR="003D23CD" w:rsidRPr="007633FD" w:rsidRDefault="003D23CD" w:rsidP="007633FD">
            <w:pPr>
              <w:pStyle w:val="a4"/>
              <w:jc w:val="center"/>
              <w:rPr>
                <w:b/>
                <w:sz w:val="40"/>
                <w:szCs w:val="40"/>
              </w:rPr>
            </w:pPr>
            <w:r w:rsidRPr="007633FD">
              <w:rPr>
                <w:b/>
                <w:sz w:val="40"/>
                <w:szCs w:val="40"/>
              </w:rPr>
              <w:t>П О С Т А Н О В Л Е Н И Е</w:t>
            </w:r>
          </w:p>
          <w:p w:rsidR="003D23CD" w:rsidRDefault="003D23CD"/>
        </w:tc>
      </w:tr>
    </w:tbl>
    <w:p w:rsidR="003D23CD" w:rsidRDefault="003D23CD" w:rsidP="007633FD">
      <w:pPr>
        <w:pStyle w:val="4"/>
        <w:jc w:val="both"/>
        <w:rPr>
          <w:rFonts w:eastAsia="Times New Roman"/>
          <w:sz w:val="28"/>
          <w:szCs w:val="28"/>
        </w:rPr>
      </w:pPr>
    </w:p>
    <w:p w:rsidR="003D23CD" w:rsidRDefault="003D23CD" w:rsidP="007633FD">
      <w:pPr>
        <w:pStyle w:val="4"/>
        <w:jc w:val="both"/>
      </w:pPr>
      <w:r>
        <w:t xml:space="preserve">              </w:t>
      </w:r>
    </w:p>
    <w:tbl>
      <w:tblPr>
        <w:tblW w:w="0" w:type="auto"/>
        <w:tblLayout w:type="fixed"/>
        <w:tblLook w:val="0000"/>
      </w:tblPr>
      <w:tblGrid>
        <w:gridCol w:w="4926"/>
        <w:gridCol w:w="4926"/>
      </w:tblGrid>
      <w:tr w:rsidR="003D23CD" w:rsidTr="007633FD">
        <w:trPr>
          <w:trHeight w:val="497"/>
        </w:trPr>
        <w:tc>
          <w:tcPr>
            <w:tcW w:w="4926" w:type="dxa"/>
          </w:tcPr>
          <w:p w:rsidR="003D23CD" w:rsidRDefault="003D23CD">
            <w:pPr>
              <w:rPr>
                <w:sz w:val="28"/>
              </w:rPr>
            </w:pPr>
            <w:r>
              <w:rPr>
                <w:sz w:val="28"/>
              </w:rPr>
              <w:t>«01»_____06___2026</w:t>
            </w:r>
          </w:p>
        </w:tc>
        <w:tc>
          <w:tcPr>
            <w:tcW w:w="4926" w:type="dxa"/>
          </w:tcPr>
          <w:p w:rsidR="003D23CD" w:rsidRDefault="003D23C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№_340_  </w:t>
            </w:r>
          </w:p>
        </w:tc>
      </w:tr>
    </w:tbl>
    <w:p w:rsidR="003D23CD" w:rsidRDefault="003D23CD" w:rsidP="007633FD">
      <w:pPr>
        <w:tabs>
          <w:tab w:val="left" w:pos="3828"/>
        </w:tabs>
        <w:jc w:val="both"/>
        <w:rPr>
          <w:sz w:val="28"/>
          <w:szCs w:val="28"/>
        </w:rPr>
      </w:pPr>
    </w:p>
    <w:p w:rsidR="003D23CD" w:rsidRDefault="003D23CD" w:rsidP="007633FD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Об утверждении Административного регламента</w:t>
      </w:r>
    </w:p>
    <w:p w:rsidR="003D23CD" w:rsidRDefault="003D23CD" w:rsidP="007633FD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Администрации Варнавинского муниципального округа Нижегородской области</w:t>
      </w:r>
      <w:r>
        <w:rPr>
          <w:b/>
          <w:bCs/>
          <w:sz w:val="28"/>
          <w:szCs w:val="28"/>
          <w:lang w:eastAsia="ru-RU"/>
        </w:rPr>
        <w:t xml:space="preserve"> по предоставлению муниципальной услуги </w:t>
      </w:r>
      <w:r>
        <w:rPr>
          <w:b/>
          <w:bCs/>
          <w:sz w:val="28"/>
          <w:szCs w:val="28"/>
          <w:lang w:eastAsia="ru-RU"/>
        </w:rPr>
        <w:br/>
        <w:t>«</w:t>
      </w:r>
      <w:r>
        <w:rPr>
          <w:b/>
          <w:noProof/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>
        <w:rPr>
          <w:b/>
          <w:sz w:val="28"/>
          <w:szCs w:val="28"/>
        </w:rPr>
        <w:t>»</w:t>
      </w:r>
    </w:p>
    <w:p w:rsidR="003D23CD" w:rsidRDefault="003D23CD" w:rsidP="007633FD">
      <w:pPr>
        <w:rPr>
          <w:sz w:val="26"/>
          <w:szCs w:val="26"/>
          <w:shd w:val="clear" w:color="auto" w:fill="FFFFFF"/>
        </w:rPr>
      </w:pPr>
    </w:p>
    <w:p w:rsidR="003D23CD" w:rsidRDefault="003D23CD" w:rsidP="007633FD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В соответствии с 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28"/>
            <w:szCs w:val="28"/>
            <w:shd w:val="clear" w:color="auto" w:fill="FFFFFF"/>
          </w:rPr>
          <w:t>2010 г</w:t>
        </w:r>
      </w:smartTag>
      <w:r>
        <w:rPr>
          <w:sz w:val="28"/>
          <w:szCs w:val="28"/>
          <w:shd w:val="clear" w:color="auto" w:fill="FFFFFF"/>
        </w:rPr>
        <w:t xml:space="preserve">. № 210-ФЗ «Об организации предоставления государственных и муниципальных услуг», протоколом № Сл-001-440863/26 от 28.04.2026 «О заседании комиссии по повышению качества предоставления государственных и муниципальных услуг на территории Нижегородской области» администрация Варнавинского муниципального округа Нижегородской области </w:t>
      </w:r>
      <w:r>
        <w:rPr>
          <w:b/>
          <w:sz w:val="28"/>
          <w:szCs w:val="28"/>
          <w:shd w:val="clear" w:color="auto" w:fill="FFFFFF"/>
        </w:rPr>
        <w:t>постановляет</w:t>
      </w:r>
      <w:r>
        <w:rPr>
          <w:sz w:val="28"/>
          <w:szCs w:val="28"/>
          <w:shd w:val="clear" w:color="auto" w:fill="FFFFFF"/>
        </w:rPr>
        <w:t>:</w:t>
      </w:r>
    </w:p>
    <w:p w:rsidR="003D23CD" w:rsidRDefault="003D23CD" w:rsidP="007633FD">
      <w:pPr>
        <w:jc w:val="both"/>
        <w:rPr>
          <w:sz w:val="28"/>
          <w:szCs w:val="28"/>
          <w:shd w:val="clear" w:color="auto" w:fill="FFFFFF"/>
        </w:rPr>
      </w:pPr>
    </w:p>
    <w:p w:rsidR="003D23CD" w:rsidRDefault="003D23CD" w:rsidP="007633FD">
      <w:pPr>
        <w:keepNext/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  <w:lang w:eastAsia="ru-RU"/>
        </w:rPr>
        <w:t xml:space="preserve">1. Утвердить прилагаемый Административный </w:t>
      </w:r>
      <w:r w:rsidRPr="00017BCF">
        <w:rPr>
          <w:sz w:val="28"/>
          <w:szCs w:val="28"/>
          <w:lang w:eastAsia="ru-RU"/>
        </w:rPr>
        <w:t>регламент</w:t>
      </w:r>
      <w:r>
        <w:rPr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</w:rPr>
        <w:t>Администрации Варнавинского муниципального округа Нижегородской области</w:t>
      </w:r>
      <w:r>
        <w:rPr>
          <w:sz w:val="28"/>
          <w:szCs w:val="28"/>
          <w:lang w:eastAsia="ru-RU"/>
        </w:rPr>
        <w:t xml:space="preserve"> по предоставлению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lang w:eastAsia="ru-RU"/>
        </w:rPr>
        <w:t xml:space="preserve"> услуги «</w:t>
      </w:r>
      <w:r>
        <w:rPr>
          <w:noProof/>
          <w:sz w:val="28"/>
          <w:szCs w:val="28"/>
        </w:rPr>
        <w:t>Согласование проведения переустройства и (или) перепланировки помещения в многоквартирном доме».</w:t>
      </w:r>
    </w:p>
    <w:p w:rsidR="003D23CD" w:rsidRDefault="003D23CD" w:rsidP="007633FD">
      <w:pPr>
        <w:keepNext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2. Признать утратившим силу:</w:t>
      </w:r>
    </w:p>
    <w:p w:rsidR="003D23CD" w:rsidRDefault="003D23CD" w:rsidP="007633FD">
      <w:pPr>
        <w:keepNext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- постановление администрации Варнавинского муниципального района Нижегородской области от 25.12.2025г №907 «</w:t>
      </w:r>
      <w:r>
        <w:rPr>
          <w:sz w:val="28"/>
          <w:szCs w:val="28"/>
        </w:rPr>
        <w:t xml:space="preserve">Об утверждении Административного регламента Администрации Варнавинского муниципального округа Нижегородской области по предоставлению муниципальной услуги </w:t>
      </w:r>
      <w:r>
        <w:rPr>
          <w:bCs/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 xml:space="preserve">Согласование проведения переустройства и (или) перепланировки помещения в многоквартирном доме </w:t>
      </w:r>
      <w:r>
        <w:rPr>
          <w:sz w:val="28"/>
          <w:szCs w:val="28"/>
        </w:rPr>
        <w:t>на территории Варнавинского муниципального округа Нижегородской области»</w:t>
      </w:r>
    </w:p>
    <w:p w:rsidR="003D23CD" w:rsidRDefault="003D23CD" w:rsidP="007633FD">
      <w:pPr>
        <w:tabs>
          <w:tab w:val="left" w:pos="38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Отделу информационного обеспечения и технической защиты информации администрации Варнавинского муниципального круга Нижегородской области обеспечить размещение настоящего Постановления на официальном сайте </w:t>
      </w:r>
      <w:r>
        <w:rPr>
          <w:sz w:val="28"/>
          <w:szCs w:val="28"/>
        </w:rPr>
        <w:lastRenderedPageBreak/>
        <w:t>администрации Варнавинского муниципального округа Нижегородской области в информационно-телекоммуникационной сети «Интернет».</w:t>
      </w:r>
    </w:p>
    <w:p w:rsidR="003D23CD" w:rsidRDefault="003D23CD" w:rsidP="007633F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 Настоящее постановление вступает в силу со дня подписания.</w:t>
      </w:r>
    </w:p>
    <w:p w:rsidR="003D23CD" w:rsidRDefault="003D23CD" w:rsidP="007633F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исполнением настоящего постановления оставляю за собой.</w:t>
      </w:r>
    </w:p>
    <w:p w:rsidR="003D23CD" w:rsidRDefault="003D23CD" w:rsidP="007633FD">
      <w:pPr>
        <w:ind w:firstLine="540"/>
        <w:jc w:val="both"/>
        <w:rPr>
          <w:sz w:val="28"/>
          <w:szCs w:val="28"/>
        </w:rPr>
      </w:pPr>
    </w:p>
    <w:p w:rsidR="003D23CD" w:rsidRDefault="003D23CD" w:rsidP="007633FD">
      <w:pPr>
        <w:rPr>
          <w:sz w:val="28"/>
          <w:szCs w:val="28"/>
        </w:rPr>
      </w:pPr>
      <w:r>
        <w:rPr>
          <w:sz w:val="28"/>
          <w:szCs w:val="28"/>
        </w:rPr>
        <w:t>Глава местного самоуправления                                                       А.А. Киселев</w:t>
      </w: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</w:p>
    <w:p w:rsidR="003D23CD" w:rsidRDefault="003D23CD" w:rsidP="008D21D2">
      <w:pPr>
        <w:ind w:left="5102"/>
        <w:jc w:val="center"/>
        <w:rPr>
          <w:sz w:val="28"/>
          <w:szCs w:val="28"/>
        </w:rPr>
      </w:pPr>
      <w:r>
        <w:rPr>
          <w:sz w:val="28"/>
          <w:szCs w:val="28"/>
        </w:rPr>
        <w:t>Утвержден постановлением Администрации Варнавинского муниципального округа</w:t>
      </w:r>
    </w:p>
    <w:p w:rsidR="003D23CD" w:rsidRDefault="003D23CD" w:rsidP="008D21D2">
      <w:pPr>
        <w:ind w:left="5102"/>
        <w:jc w:val="center"/>
        <w:rPr>
          <w:sz w:val="28"/>
          <w:szCs w:val="28"/>
        </w:rPr>
      </w:pPr>
      <w:r>
        <w:rPr>
          <w:sz w:val="28"/>
          <w:szCs w:val="28"/>
        </w:rPr>
        <w:t>Нижегородской области</w:t>
      </w:r>
    </w:p>
    <w:p w:rsidR="003D23CD" w:rsidRDefault="003D23CD" w:rsidP="008D21D2">
      <w:pPr>
        <w:ind w:left="-567" w:right="-142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от  01.06.2026  №   340</w:t>
      </w:r>
    </w:p>
    <w:p w:rsidR="003D23CD" w:rsidRDefault="003D23CD" w:rsidP="008D21D2">
      <w:pPr>
        <w:ind w:left="-567" w:right="-142" w:firstLine="709"/>
        <w:jc w:val="center"/>
        <w:rPr>
          <w:b/>
          <w:bCs/>
          <w:sz w:val="28"/>
          <w:szCs w:val="28"/>
          <w:lang w:eastAsia="ru-RU"/>
        </w:rPr>
      </w:pPr>
    </w:p>
    <w:p w:rsidR="003D23CD" w:rsidRDefault="003D23CD">
      <w:pPr>
        <w:ind w:firstLine="70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Административный регламент администрации Варнавинского муниципального округа Нижегородской области</w:t>
      </w:r>
      <w:r>
        <w:rPr>
          <w:b/>
          <w:bCs/>
          <w:sz w:val="28"/>
          <w:szCs w:val="28"/>
        </w:rPr>
        <w:t xml:space="preserve"> по предоставлению муниципальной услуги «Согласование проведения переустройства и (или) перепланировки помещения в многоквартирном доме»</w:t>
      </w:r>
    </w:p>
    <w:p w:rsidR="003D23CD" w:rsidRDefault="003D23CD">
      <w:pPr>
        <w:keepNext/>
        <w:keepLines/>
        <w:spacing w:before="482" w:after="238"/>
        <w:ind w:firstLine="709"/>
        <w:jc w:val="center"/>
        <w:outlineLvl w:val="0"/>
        <w:rPr>
          <w:b/>
          <w:bCs/>
          <w:sz w:val="28"/>
          <w:szCs w:val="28"/>
        </w:rPr>
      </w:pPr>
      <w:smartTag w:uri="urn:schemas-microsoft-com:office:smarttags" w:element="metricconverter">
        <w:smartTagPr>
          <w:attr w:name="ProductID" w:val="2006 г"/>
        </w:smartTagPr>
        <w:r>
          <w:rPr>
            <w:b/>
            <w:bCs/>
            <w:sz w:val="28"/>
            <w:szCs w:val="28"/>
            <w:lang w:val="en-US"/>
          </w:rPr>
          <w:t>I</w:t>
        </w:r>
        <w:r w:rsidRPr="008D21D2">
          <w:rPr>
            <w:b/>
            <w:bCs/>
            <w:sz w:val="28"/>
            <w:szCs w:val="28"/>
          </w:rPr>
          <w:t>.</w:t>
        </w:r>
      </w:smartTag>
      <w:r w:rsidRPr="008D21D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Общие</w:t>
      </w:r>
      <w:r w:rsidRPr="008D21D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положения</w:t>
      </w:r>
    </w:p>
    <w:p w:rsidR="003D23CD" w:rsidRPr="008D21D2" w:rsidRDefault="003D23CD">
      <w:pPr>
        <w:keepNext/>
        <w:keepLines/>
        <w:spacing w:before="240" w:after="160"/>
        <w:ind w:firstLine="709"/>
        <w:contextualSpacing/>
        <w:jc w:val="both"/>
        <w:outlineLvl w:val="0"/>
        <w:rPr>
          <w:b/>
          <w:bCs/>
          <w:sz w:val="28"/>
          <w:szCs w:val="28"/>
        </w:rPr>
      </w:pPr>
      <w:r>
        <w:rPr>
          <w:sz w:val="28"/>
          <w:szCs w:val="28"/>
          <w:lang w:eastAsia="ru-RU"/>
        </w:rPr>
        <w:t xml:space="preserve">1. 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 </w:t>
      </w:r>
      <w:r>
        <w:rPr>
          <w:sz w:val="28"/>
          <w:szCs w:val="28"/>
          <w:lang w:eastAsia="ru-RU"/>
        </w:rPr>
        <w:t>услуги «</w:t>
      </w:r>
      <w:r>
        <w:rPr>
          <w:sz w:val="28"/>
          <w:szCs w:val="28"/>
        </w:rPr>
        <w:t>Согласование проведения переустройства и (или) перепланировки помещения в многоквартирном доме»</w:t>
      </w:r>
      <w:r>
        <w:rPr>
          <w:sz w:val="28"/>
          <w:szCs w:val="28"/>
          <w:lang w:eastAsia="ru-RU"/>
        </w:rPr>
        <w:t>.</w:t>
      </w:r>
    </w:p>
    <w:p w:rsidR="003D23CD" w:rsidRDefault="003D23CD">
      <w:p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2. Услуга (перечень условных обозначений и сокращений приведен в приложении к настоящему Административному регламенту) предоставляется физическим и юридическим лицам</w:t>
      </w:r>
      <w:r>
        <w:rPr>
          <w:sz w:val="28"/>
          <w:szCs w:val="28"/>
        </w:rPr>
        <w:t xml:space="preserve">, указанным </w:t>
      </w:r>
      <w:r>
        <w:rPr>
          <w:sz w:val="28"/>
          <w:szCs w:val="28"/>
          <w:lang w:eastAsia="ru-RU"/>
        </w:rPr>
        <w:t>в таблице 1 приложения к настоящему Административному регламенту</w:t>
      </w:r>
      <w:r>
        <w:rPr>
          <w:sz w:val="28"/>
          <w:szCs w:val="28"/>
        </w:rPr>
        <w:t>.</w:t>
      </w:r>
    </w:p>
    <w:p w:rsidR="003D23CD" w:rsidRDefault="003D23C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3. 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возможности), на Региональном портале.</w:t>
      </w:r>
    </w:p>
    <w:p w:rsidR="003D23CD" w:rsidRDefault="003D23CD">
      <w:pPr>
        <w:keepNext/>
        <w:keepLines/>
        <w:spacing w:before="480" w:after="238"/>
        <w:ind w:firstLine="709"/>
        <w:jc w:val="center"/>
        <w:outlineLvl w:val="0"/>
        <w:rPr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Услуги</w:t>
      </w:r>
    </w:p>
    <w:p w:rsidR="003D23CD" w:rsidRDefault="003D23CD">
      <w:pPr>
        <w:keepNext/>
        <w:keepLines/>
        <w:spacing w:before="482" w:after="238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Услуги</w:t>
      </w:r>
    </w:p>
    <w:p w:rsidR="003D23CD" w:rsidRDefault="003D23C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4. Согласование проведения переустройства и (или) перепланировки помещения в многоквартирном доме.</w:t>
      </w:r>
    </w:p>
    <w:p w:rsidR="003D23CD" w:rsidRDefault="003D23CD">
      <w:pPr>
        <w:keepNext/>
        <w:keepLines/>
        <w:spacing w:before="48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:rsidR="003D23CD" w:rsidRDefault="003D23CD" w:rsidP="008D21D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5. Услуга предоставляется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Администрацией Варнавинского муниципального округа Нижегородской области.</w:t>
      </w:r>
    </w:p>
    <w:p w:rsidR="003D23CD" w:rsidRPr="00124ABB" w:rsidRDefault="003D23CD" w:rsidP="008D21D2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highlight w:val="white"/>
          <w:lang w:eastAsia="ru-RU"/>
        </w:rPr>
      </w:pPr>
    </w:p>
    <w:p w:rsidR="003D23CD" w:rsidRDefault="003D23CD" w:rsidP="008D21D2">
      <w:pPr>
        <w:spacing w:after="160"/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Результат предоставления Услуги</w:t>
      </w:r>
    </w:p>
    <w:p w:rsidR="003D23CD" w:rsidRDefault="003D23CD">
      <w:pPr>
        <w:spacing w:after="16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 Исходя из признаков заявителя в соответствии с таблицей 1, содержащейся в приложении к настоящему Административному регламенту, и оснований обращения в Орган местного самоуправления, результатами предоставления Услуги являются:</w:t>
      </w:r>
    </w:p>
    <w:p w:rsidR="003D23CD" w:rsidRDefault="003D23CD">
      <w:p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lastRenderedPageBreak/>
        <w:t>– при обращении заявителя за</w:t>
      </w:r>
      <w:r>
        <w:rPr>
          <w:sz w:val="28"/>
          <w:szCs w:val="28"/>
        </w:rPr>
        <w:t xml:space="preserve"> решением о согласовании проведения переустройства и (или) перепланировки помещения в многоквартирном доме:</w:t>
      </w:r>
    </w:p>
    <w:p w:rsidR="003D23CD" w:rsidRDefault="003D23CD">
      <w:p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 постановление о согласовании проведения переустройства и (или) перепланировки помещения в многоквартирном доме (документ на бумажном носителе, в форме электронного документа, подписанного усиленной квалифицированной электронной подписью);</w:t>
      </w:r>
    </w:p>
    <w:p w:rsidR="003D23CD" w:rsidRDefault="003D23C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б) постановление об отказе в согласовании проведения переустройства и (или) перепланировки помещения в многоквартирном доме (документ на бумажном носителе, в форме электронного документа, подписанного усиленной квалифицированной электронной подписью).</w:t>
      </w:r>
    </w:p>
    <w:p w:rsidR="003D23CD" w:rsidRDefault="003D23C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Заявителю выдаётся (направляется) Документ, подтверждающий принятие решения.</w:t>
      </w:r>
    </w:p>
    <w:p w:rsidR="003D23CD" w:rsidRDefault="003D23CD">
      <w:pPr>
        <w:keepNext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предусмотрено;</w:t>
      </w:r>
    </w:p>
    <w:p w:rsidR="003D23CD" w:rsidRDefault="003D23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– при обращении заявителя за завершением переустройства и (или) перепланировки помещения в многоквартирном доме</w:t>
      </w:r>
      <w:r>
        <w:rPr>
          <w:sz w:val="28"/>
          <w:szCs w:val="28"/>
        </w:rPr>
        <w:t xml:space="preserve"> результатами предоставления Услуги являются:</w:t>
      </w:r>
    </w:p>
    <w:p w:rsidR="003D23CD" w:rsidRDefault="003D23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акт приемочной комиссии, подтверждающий завершение переустройства и (или) перепланировки помещения в многоквартирном доме (документ на бумажном носителе, в форме электронного документа, подписанного усиленной квалифицированной электронной подписью);</w:t>
      </w:r>
    </w:p>
    <w:p w:rsidR="003D23CD" w:rsidRDefault="003D23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решение об отказе в оформлении акта о завершении переустройства и (или) перепланировки помещения в многоквартирном доме (документ на бумажном носителе, в форме электронного документа, подписанного усиленной квалифицированной электронной подписью).</w:t>
      </w:r>
    </w:p>
    <w:p w:rsidR="003D23CD" w:rsidRDefault="003D23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Заявителю направляется уведомление об отказе в оформлении акта о завершении переустройства и (или) перепланировки помещения в многоквартирном доме с указанием причин отказа.</w:t>
      </w:r>
    </w:p>
    <w:p w:rsidR="003D23CD" w:rsidRDefault="003D23CD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предусмотрено;</w:t>
      </w:r>
    </w:p>
    <w:p w:rsidR="003D23CD" w:rsidRDefault="003D23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– при обращении заявителя за </w:t>
      </w:r>
      <w:r>
        <w:rPr>
          <w:sz w:val="28"/>
          <w:szCs w:val="28"/>
        </w:rPr>
        <w:t xml:space="preserve">исправлением </w:t>
      </w:r>
      <w:r>
        <w:rPr>
          <w:sz w:val="28"/>
          <w:szCs w:val="28"/>
          <w:lang w:eastAsia="ru-RU"/>
        </w:rPr>
        <w:t>ошибок и опечаток</w:t>
      </w:r>
      <w:r>
        <w:rPr>
          <w:sz w:val="28"/>
          <w:szCs w:val="28"/>
        </w:rPr>
        <w:t xml:space="preserve"> в документах, выданных по результатам предоставления Услуги результатами предоставления Услуги являются:</w:t>
      </w:r>
    </w:p>
    <w:p w:rsidR="003D23CD" w:rsidRDefault="003D23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постановление содержащее решение об исправлении допущенных опечаток и (или) ошибок в документах, выданных по результатам предоставления Услуги (документ на бумажном носителе, в форме электронного документа, подписанного усиленной квалифицированной электронной подписью).</w:t>
      </w:r>
    </w:p>
    <w:p w:rsidR="003D23CD" w:rsidRDefault="003D23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Заявителю выдаётся (направляется) Документ, подтверждающий принятие решения/акт приемочной комиссии, подтверждающий завершение переустройства и (или) перепланировки помещения в многоквартирном доме с внесенными исправлениями допущенных ошибок и (или) опечаток;</w:t>
      </w:r>
    </w:p>
    <w:p w:rsidR="003D23CD" w:rsidRDefault="003D23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 решение об отказе в исправлении опечаток и ошибок в документах, выданных по результатам предоставления Услуги (документ на бумажном носителе, в форме электронного документа, подписанного усиленной квалифицированной электронной подписью) </w:t>
      </w:r>
    </w:p>
    <w:p w:rsidR="003D23CD" w:rsidRDefault="003D23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Заявителю направляется уведомление об отказе в исправлении допущенных опечаток и (или) ошибок, допущенных в документах, выданных заявителю по результатам предоставления Услуги (форма уведомления приведена в разделе V приложения</w:t>
      </w:r>
      <w:r>
        <w:rPr>
          <w:bCs/>
          <w:iCs/>
          <w:sz w:val="28"/>
          <w:szCs w:val="28"/>
        </w:rPr>
        <w:t xml:space="preserve"> настоящего Административного регламента).</w:t>
      </w:r>
    </w:p>
    <w:p w:rsidR="003D23CD" w:rsidRDefault="003D23CD">
      <w:pPr>
        <w:tabs>
          <w:tab w:val="left" w:pos="1021"/>
          <w:tab w:val="num" w:pos="3572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3D23CD" w:rsidRDefault="003D23CD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Результат предоставления Услуги может быть получен:</w:t>
      </w:r>
    </w:p>
    <w:p w:rsidR="003D23CD" w:rsidRDefault="003D23CD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 в виде документа на бумажном носителе в МФЦ, в Органе местного самоуправления, направлением посредством почтового отправления по адресу, указанному в Заявлении;</w:t>
      </w:r>
    </w:p>
    <w:p w:rsidR="003D23CD" w:rsidRDefault="003D23CD">
      <w:pPr>
        <w:spacing w:after="15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в виде электронного документа, подписанного усиленной квалифицированной электронной подписью, в личном кабинете на Едином портале, Региональном портале (при наличии технической возможности).</w:t>
      </w:r>
    </w:p>
    <w:p w:rsidR="003D23CD" w:rsidRDefault="003D23CD">
      <w:pPr>
        <w:keepNext/>
        <w:keepLines/>
        <w:spacing w:before="48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Срок предоставления Услуги</w:t>
      </w:r>
    </w:p>
    <w:p w:rsidR="003D23CD" w:rsidRDefault="003D23CD">
      <w:pPr>
        <w:spacing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7. Максимальный срок предоставления Услуги при обращении за согласованием проведения работ по </w:t>
      </w:r>
      <w:r>
        <w:rPr>
          <w:sz w:val="28"/>
          <w:szCs w:val="28"/>
        </w:rPr>
        <w:t>переустройству и (или) перепланировке помещения в многоквартирном доме</w:t>
      </w:r>
      <w:r>
        <w:rPr>
          <w:sz w:val="28"/>
          <w:szCs w:val="28"/>
          <w:lang w:eastAsia="ru-RU"/>
        </w:rPr>
        <w:t xml:space="preserve"> составляет 15 рабочих дней </w:t>
      </w:r>
      <w:r>
        <w:rPr>
          <w:color w:val="000000"/>
          <w:sz w:val="28"/>
          <w:szCs w:val="28"/>
          <w:highlight w:val="white"/>
        </w:rPr>
        <w:t>со дня представления Заявления и документов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МФЦ.</w:t>
      </w:r>
    </w:p>
    <w:p w:rsidR="003D23CD" w:rsidRDefault="003D23CD">
      <w:pPr>
        <w:tabs>
          <w:tab w:val="left" w:pos="9638"/>
        </w:tabs>
        <w:spacing w:line="288" w:lineRule="atLeas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случае поступления в Орган местного самоуправления </w:t>
      </w:r>
      <w:r>
        <w:rPr>
          <w:color w:val="000000"/>
          <w:sz w:val="28"/>
          <w:szCs w:val="28"/>
        </w:rPr>
        <w:t xml:space="preserve"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оказания Услуги,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 и предлагает представить данные документ и (или) информацию в течение 15 рабочих дней со дня направления уведомления. В этом случае срок предоставления Услуги увеличивается на срок предоставления заявителем необходимых документа и (или) информации, но не более чем на 15 рабочих дней. </w:t>
      </w:r>
    </w:p>
    <w:p w:rsidR="003D23CD" w:rsidRDefault="003D23CD">
      <w:pPr>
        <w:spacing w:line="288" w:lineRule="atLeas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Максимальный срок </w:t>
      </w:r>
      <w:r>
        <w:rPr>
          <w:sz w:val="28"/>
          <w:szCs w:val="28"/>
          <w:lang w:eastAsia="ru-RU"/>
        </w:rPr>
        <w:t xml:space="preserve">предоставления Услуги </w:t>
      </w:r>
      <w:r>
        <w:rPr>
          <w:color w:val="000000"/>
          <w:sz w:val="28"/>
          <w:szCs w:val="28"/>
        </w:rPr>
        <w:t xml:space="preserve">в этом случае составляет 30 рабочих дней </w:t>
      </w:r>
      <w:r>
        <w:rPr>
          <w:color w:val="000000"/>
          <w:sz w:val="28"/>
          <w:szCs w:val="28"/>
          <w:highlight w:val="white"/>
        </w:rPr>
        <w:t>со дня представления Заявления и документов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МФЦ.</w:t>
      </w:r>
    </w:p>
    <w:p w:rsidR="003D23CD" w:rsidRDefault="003D23CD">
      <w:pPr>
        <w:spacing w:after="160"/>
        <w:ind w:firstLine="709"/>
        <w:contextualSpacing/>
        <w:jc w:val="both"/>
        <w:rPr>
          <w:rFonts w:ascii="Roboto" w:hAnsi="Roboto" w:cs="Roboto"/>
          <w:color w:val="000000"/>
          <w:sz w:val="24"/>
          <w:szCs w:val="24"/>
          <w:highlight w:val="white"/>
        </w:rPr>
      </w:pPr>
      <w:r>
        <w:rPr>
          <w:sz w:val="28"/>
          <w:szCs w:val="28"/>
          <w:lang w:eastAsia="ru-RU"/>
        </w:rPr>
        <w:t xml:space="preserve">8. Максимальный срок предоставления Услуги при обращении за завершением </w:t>
      </w:r>
      <w:r>
        <w:rPr>
          <w:sz w:val="28"/>
          <w:szCs w:val="28"/>
        </w:rPr>
        <w:t xml:space="preserve">переустройства и (или) перепланировки помещения в многоквартирном доме </w:t>
      </w:r>
      <w:r>
        <w:rPr>
          <w:sz w:val="28"/>
          <w:szCs w:val="28"/>
          <w:lang w:eastAsia="ru-RU"/>
        </w:rPr>
        <w:t xml:space="preserve">составляет 9 рабочих дней </w:t>
      </w:r>
      <w:r>
        <w:rPr>
          <w:color w:val="000000"/>
          <w:sz w:val="28"/>
          <w:szCs w:val="28"/>
          <w:highlight w:val="white"/>
        </w:rPr>
        <w:t>со дня представления Уведомления и документов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</w:t>
      </w:r>
      <w:r>
        <w:rPr>
          <w:rFonts w:ascii="Roboto" w:hAnsi="Roboto" w:cs="Roboto"/>
          <w:color w:val="000000"/>
          <w:sz w:val="24"/>
          <w:highlight w:val="white"/>
        </w:rPr>
        <w:t>.</w:t>
      </w:r>
      <w:r>
        <w:rPr>
          <w:color w:val="000000"/>
          <w:sz w:val="28"/>
          <w:szCs w:val="28"/>
          <w:highlight w:val="white"/>
        </w:rPr>
        <w:t xml:space="preserve"> </w:t>
      </w:r>
    </w:p>
    <w:p w:rsidR="003D23CD" w:rsidRDefault="003D23CD">
      <w:pPr>
        <w:spacing w:after="160"/>
        <w:ind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lang w:eastAsia="ru-RU"/>
        </w:rPr>
        <w:lastRenderedPageBreak/>
        <w:t xml:space="preserve">9. Максимальный срок предоставления Услуги при обращении заявителя за исправлением допущенных опечаток и ошибок в документах, выданных по результатам предоставления Услуги, составляет 5 рабочих дней </w:t>
      </w:r>
      <w:r>
        <w:rPr>
          <w:color w:val="000000"/>
          <w:sz w:val="28"/>
          <w:szCs w:val="28"/>
          <w:highlight w:val="white"/>
        </w:rPr>
        <w:t xml:space="preserve">со дня представления </w:t>
      </w:r>
      <w:r>
        <w:rPr>
          <w:sz w:val="28"/>
          <w:szCs w:val="28"/>
        </w:rPr>
        <w:t xml:space="preserve">заявления об исправлении допущенных опечаток и ошибок в документах, выданных по результатам предоставления Услуги </w:t>
      </w:r>
      <w:r>
        <w:rPr>
          <w:color w:val="000000"/>
          <w:sz w:val="28"/>
          <w:szCs w:val="28"/>
          <w:highlight w:val="white"/>
        </w:rPr>
        <w:t>в Орган местного самоуправления, направленного посредством Единого портала (при наличии технической возможности), Регионального портала (при наличии технической возможности), личного обращения в Орган местного самоуправления или в МФЦ</w:t>
      </w:r>
      <w:r>
        <w:rPr>
          <w:rFonts w:ascii="Roboto" w:hAnsi="Roboto" w:cs="Roboto"/>
          <w:color w:val="000000"/>
          <w:sz w:val="24"/>
          <w:highlight w:val="white"/>
        </w:rPr>
        <w:t>.</w:t>
      </w:r>
    </w:p>
    <w:p w:rsidR="003D23CD" w:rsidRDefault="003D23CD">
      <w:pPr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10. Максимальный срок предоставления Услуги не зависит о</w:t>
      </w:r>
      <w:r>
        <w:rPr>
          <w:sz w:val="28"/>
          <w:szCs w:val="28"/>
          <w:lang w:eastAsia="ru-RU"/>
        </w:rPr>
        <w:t>т признаков (категории) заявителей и способа подачи Запроса о предоставлении Услуги и документов.</w:t>
      </w:r>
    </w:p>
    <w:p w:rsidR="003D23CD" w:rsidRDefault="003D23CD">
      <w:pPr>
        <w:keepNext/>
        <w:keepLines/>
        <w:spacing w:before="480" w:after="240" w:line="276" w:lineRule="auto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Размер платы, взимаемой с заявителя при предоставлении Услуги, и способы ее взимания</w:t>
      </w:r>
    </w:p>
    <w:p w:rsidR="003D23CD" w:rsidRDefault="003D23CD">
      <w:pPr>
        <w:keepNext/>
        <w:keepLines/>
        <w:spacing w:after="159" w:line="276" w:lineRule="auto"/>
        <w:ind w:firstLine="709"/>
        <w:jc w:val="both"/>
        <w:outlineLvl w:val="1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</w:rPr>
        <w:t>11. Взимание государственной пошлины или иной платы за предоставление Услуги законодательством Российской Федерации не предусмотрено</w:t>
      </w:r>
      <w:r>
        <w:rPr>
          <w:sz w:val="28"/>
          <w:szCs w:val="28"/>
          <w:lang w:eastAsia="ru-RU"/>
        </w:rPr>
        <w:t>.</w:t>
      </w:r>
    </w:p>
    <w:p w:rsidR="003D23CD" w:rsidRDefault="003D23CD">
      <w:pPr>
        <w:spacing w:before="482" w:after="238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Максимальный срок ожидания в очереди при подаче заявителем заявления и при получении результата предоставления Услуги при непосредственном обращении в Орган местного самоуправления или МФЦ</w:t>
      </w:r>
    </w:p>
    <w:p w:rsidR="003D23CD" w:rsidRDefault="003D23CD">
      <w:pPr>
        <w:ind w:firstLine="709"/>
        <w:jc w:val="center"/>
        <w:rPr>
          <w:b/>
          <w:sz w:val="28"/>
          <w:szCs w:val="28"/>
        </w:rPr>
      </w:pPr>
    </w:p>
    <w:p w:rsidR="003D23CD" w:rsidRDefault="003D23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 Максимальный срок ожидания в очереди при подаче заявителем заявления при непосредственном обращении в Орган местного самоуправления или МФЦ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составляет 15 минут.</w:t>
      </w:r>
    </w:p>
    <w:p w:rsidR="003D23CD" w:rsidRDefault="003D23CD">
      <w:pPr>
        <w:spacing w:after="159"/>
        <w:ind w:firstLine="709"/>
        <w:jc w:val="both"/>
      </w:pPr>
      <w:r>
        <w:rPr>
          <w:sz w:val="28"/>
          <w:szCs w:val="28"/>
        </w:rPr>
        <w:t>13. 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минут.</w:t>
      </w:r>
    </w:p>
    <w:p w:rsidR="003D23CD" w:rsidRDefault="003D23CD">
      <w:pPr>
        <w:keepNext/>
        <w:keepLines/>
        <w:spacing w:before="480" w:after="240"/>
        <w:ind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 xml:space="preserve">Срок регистрации </w:t>
      </w:r>
      <w:r>
        <w:rPr>
          <w:b/>
          <w:sz w:val="28"/>
          <w:szCs w:val="28"/>
          <w:highlight w:val="white"/>
        </w:rPr>
        <w:t>заявления заявителя о предоставлении Услуги</w:t>
      </w:r>
    </w:p>
    <w:p w:rsidR="003D23CD" w:rsidRDefault="003D23CD">
      <w:pPr>
        <w:tabs>
          <w:tab w:val="left" w:pos="9638"/>
        </w:tabs>
        <w:spacing w:after="16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14. Запрос о предоставлении Услуги и документы поступившие в течение рабочего дня </w:t>
      </w:r>
      <w:r>
        <w:rPr>
          <w:sz w:val="28"/>
          <w:szCs w:val="28"/>
          <w:lang w:eastAsia="ru-RU"/>
        </w:rPr>
        <w:t xml:space="preserve">при непосредственном обращении в Орган местного самоуправления или МФЦ, а также поступивший посредством </w:t>
      </w:r>
      <w:r>
        <w:rPr>
          <w:color w:val="000000"/>
          <w:sz w:val="28"/>
          <w:szCs w:val="28"/>
          <w:highlight w:val="white"/>
        </w:rPr>
        <w:t>Единого портала или Регионального портала (при наличии технической возможности) подлежат регистрации в день поступления в Орган местного самоуправления.</w:t>
      </w:r>
    </w:p>
    <w:p w:rsidR="003D23CD" w:rsidRDefault="003D23CD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Запрос о предоставлении Услуги и документы, поступившие в Орган местного самоуправления посредством Единого портала или Регионального портала (при наличии технической возможности) по окончании текущего рабочего дня или в выходной, нерабочий, праздничный день, подлежат регистрации на следующий рабочий день.</w:t>
      </w:r>
    </w:p>
    <w:p w:rsidR="003D23CD" w:rsidRDefault="003D23CD">
      <w:pPr>
        <w:keepNext/>
        <w:keepLines/>
        <w:spacing w:before="48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lastRenderedPageBreak/>
        <w:t>Требования к помещениям, в которых предоставляется Услуга</w:t>
      </w:r>
    </w:p>
    <w:p w:rsidR="003D23CD" w:rsidRDefault="003D23CD">
      <w:pPr>
        <w:tabs>
          <w:tab w:val="num" w:pos="1276"/>
        </w:tabs>
        <w:spacing w:after="159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15. Требования, которым должны соответствовать помещения, в которых предоставляется Услуга, размещаются на официальном сайте Органа местного самоуправления, на Едином портале (при наличии технической возможности), на Региональном портале.</w:t>
      </w:r>
    </w:p>
    <w:p w:rsidR="003D23CD" w:rsidRDefault="003D23CD">
      <w:pPr>
        <w:keepNext/>
        <w:keepLines/>
        <w:spacing w:before="48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 w:rsidR="003D23CD" w:rsidRDefault="003D23CD">
      <w:pPr>
        <w:tabs>
          <w:tab w:val="num" w:pos="1276"/>
        </w:tabs>
        <w:spacing w:after="159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16. Перечень показателей качества и доступности Услуги размещается на официальном сайте Органа местного самоуправления, </w:t>
      </w:r>
      <w:r>
        <w:rPr>
          <w:sz w:val="28"/>
          <w:szCs w:val="28"/>
          <w:highlight w:val="white"/>
        </w:rPr>
        <w:t>на Едином портале (при наличии технической возможности), на Региональном портале.</w:t>
      </w:r>
    </w:p>
    <w:p w:rsidR="003D23CD" w:rsidRDefault="003D23CD">
      <w:pPr>
        <w:tabs>
          <w:tab w:val="num" w:pos="1276"/>
        </w:tabs>
        <w:spacing w:before="482" w:after="238"/>
        <w:ind w:firstLine="70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3D23CD" w:rsidRDefault="003D23CD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17. Услуги, являющиеся необходимыми и обязательными для предоставления услуги:</w:t>
      </w:r>
    </w:p>
    <w:p w:rsidR="003D23CD" w:rsidRDefault="003D23CD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 подготовка технического плана помещения, в отношении которого осуществлена перепланировка, в соответствии с Федеральным законом от 13 июля 2015 г. № 218-ФЗ «О государственной регистрации недвижимости» (за предоставление указанной услуги предусмотрена плата);</w:t>
      </w:r>
    </w:p>
    <w:p w:rsidR="003D23CD" w:rsidRDefault="003D23CD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б) подготовка проекта переустройства и (или) перепланировки переустраиваемого и (или) перепланируемого помещения в многоквартирном доме (за предоставление указанной услуги предусмотрена плата).</w:t>
      </w:r>
    </w:p>
    <w:p w:rsidR="003D23CD" w:rsidRDefault="003D23CD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18. Информационные системы, используемые для предоставления Услуги:</w:t>
      </w:r>
    </w:p>
    <w:p w:rsidR="003D23CD" w:rsidRDefault="003D23CD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 единая система межведомственного электронного взаимодействия,</w:t>
      </w:r>
    </w:p>
    <w:p w:rsidR="003D23CD" w:rsidRDefault="003D23CD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 ЕСИА,</w:t>
      </w:r>
    </w:p>
    <w:p w:rsidR="003D23CD" w:rsidRDefault="003D23CD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 Единый портал,</w:t>
      </w:r>
    </w:p>
    <w:p w:rsidR="003D23CD" w:rsidRDefault="003D23CD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 Региональный портал (при наличии технической возможности).</w:t>
      </w:r>
    </w:p>
    <w:p w:rsidR="003D23CD" w:rsidRDefault="003D23CD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19. 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3D23CD" w:rsidRDefault="003D23CD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 При получении результатов предоставления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</w:t>
      </w:r>
      <w:r>
        <w:rPr>
          <w:sz w:val="28"/>
          <w:szCs w:val="28"/>
        </w:rPr>
        <w:lastRenderedPageBreak/>
        <w:t>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:rsidR="003D23CD" w:rsidRDefault="003D23CD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21. Направление результата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Услуги, осуществляется в срок, не превышающий 1 рабочий день со дня принятия решения о предоставлении Услуги.</w:t>
      </w:r>
    </w:p>
    <w:p w:rsidR="003D23CD" w:rsidRDefault="003D23CD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22. Результаты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Услуги:</w:t>
      </w:r>
    </w:p>
    <w:p w:rsidR="003D23CD" w:rsidRDefault="003D23CD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 в Органе местного самоуправления;</w:t>
      </w:r>
    </w:p>
    <w:p w:rsidR="003D23CD" w:rsidRDefault="003D23CD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 в МФЦ.</w:t>
      </w:r>
    </w:p>
    <w:p w:rsidR="003D23CD" w:rsidRDefault="003D23CD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23. Предоставление Услуги в МФЦ осуществляется при наличии соглашения о взаимодействии с таким МФЦ.</w:t>
      </w:r>
    </w:p>
    <w:p w:rsidR="003D23CD" w:rsidRDefault="003D23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МФЦ, в которых организуется предоставление Услуги, могут принять решение об отказе в приеме Запроса о предоставлении услуги и документов, и (или) информации, необходимых для ее предоставления.</w:t>
      </w:r>
    </w:p>
    <w:p w:rsidR="003D23CD" w:rsidRDefault="003D23CD">
      <w:pPr>
        <w:tabs>
          <w:tab w:val="left" w:pos="9638"/>
        </w:tabs>
        <w:ind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В МФЦ предусмотрена возможность выдачи заявителю результата предоставления Услуги, в том числе выдачи документов на бумажном носителе, подтверждающих содержание электронных документов, направленных заявителю посредством Единого портала по результатам предоставления Услуги Органом местного самоуправления.</w:t>
      </w:r>
    </w:p>
    <w:p w:rsidR="003D23CD" w:rsidRDefault="003D23CD">
      <w:pPr>
        <w:tabs>
          <w:tab w:val="num" w:pos="1276"/>
        </w:tabs>
        <w:spacing w:after="159"/>
        <w:ind w:firstLine="709"/>
        <w:jc w:val="both"/>
        <w:rPr>
          <w:b/>
          <w:bCs/>
          <w:sz w:val="28"/>
          <w:szCs w:val="28"/>
          <w:lang w:eastAsia="ru-RU"/>
        </w:rPr>
      </w:pPr>
      <w:r>
        <w:rPr>
          <w:color w:val="000000"/>
          <w:sz w:val="28"/>
          <w:szCs w:val="28"/>
          <w:highlight w:val="white"/>
        </w:rPr>
        <w:t>В МФЦ не предусмотрена возможность составления на бумажном носителе и заверения выписок из информационных систем Органа местного самоуправления, ввиду отсутствия таковых.</w:t>
      </w:r>
    </w:p>
    <w:p w:rsidR="003D23CD" w:rsidRDefault="003D23CD">
      <w:pPr>
        <w:spacing w:before="482" w:after="238"/>
        <w:ind w:firstLine="70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 w:rsidR="003D23CD" w:rsidRDefault="003D23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 Исчерпывающий </w:t>
      </w:r>
      <w:r>
        <w:rPr>
          <w:color w:val="000000"/>
          <w:sz w:val="28"/>
          <w:szCs w:val="28"/>
          <w:highlight w:val="white"/>
        </w:rPr>
        <w:t xml:space="preserve">перечень документов, необходимых в соответствии с </w:t>
      </w:r>
      <w:r>
        <w:rPr>
          <w:color w:val="000000"/>
          <w:sz w:val="28"/>
          <w:szCs w:val="28"/>
        </w:rPr>
        <w:t>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приведены в таблице 2, содержащейся в приложении к настоящему Административному регламенту</w:t>
      </w:r>
      <w:r>
        <w:rPr>
          <w:sz w:val="28"/>
          <w:szCs w:val="28"/>
        </w:rPr>
        <w:t>.</w:t>
      </w:r>
    </w:p>
    <w:p w:rsidR="003D23CD" w:rsidRDefault="003D23CD">
      <w:pPr>
        <w:spacing w:after="23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25. Сведения о формах Заявлений и документов, необходимых для предоставления Услуги, приведены в приложении к настоящему Административному регламенту.</w:t>
      </w:r>
    </w:p>
    <w:p w:rsidR="003D23CD" w:rsidRDefault="003D23CD">
      <w:pPr>
        <w:spacing w:before="482" w:after="238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 xml:space="preserve">Исчерпывающий перечень оснований </w:t>
      </w:r>
      <w:r>
        <w:rPr>
          <w:b/>
          <w:bCs/>
          <w:color w:val="000000"/>
          <w:sz w:val="28"/>
          <w:szCs w:val="28"/>
          <w:highlight w:val="white"/>
        </w:rPr>
        <w:t xml:space="preserve">для отказа в приеме Запроса о предоставлении Услуги и документов, необходимых для предоставления </w:t>
      </w:r>
      <w:r>
        <w:rPr>
          <w:b/>
          <w:bCs/>
          <w:color w:val="000000"/>
          <w:sz w:val="28"/>
          <w:szCs w:val="28"/>
          <w:highlight w:val="white"/>
        </w:rPr>
        <w:lastRenderedPageBreak/>
        <w:t>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3D23CD" w:rsidRDefault="003D23CD">
      <w:pPr>
        <w:tabs>
          <w:tab w:val="left" w:pos="9638"/>
        </w:tabs>
        <w:spacing w:before="482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26. Исчерпывающий перечень оснований для отказа в приеме Запроса о предоставлении Услуги и документов, необходимых для предоставления Услуги:</w:t>
      </w:r>
    </w:p>
    <w:p w:rsidR="003D23CD" w:rsidRDefault="003D23CD">
      <w:pPr>
        <w:tabs>
          <w:tab w:val="left" w:pos="9638"/>
        </w:tabs>
        <w:ind w:firstLine="709"/>
        <w:jc w:val="both"/>
        <w:outlineLvl w:val="1"/>
        <w:rPr>
          <w:bCs/>
          <w:sz w:val="24"/>
          <w:szCs w:val="24"/>
        </w:rPr>
      </w:pPr>
      <w:r>
        <w:rPr>
          <w:sz w:val="28"/>
          <w:szCs w:val="28"/>
        </w:rPr>
        <w:t>а) 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содержание;</w:t>
      </w:r>
    </w:p>
    <w:p w:rsidR="003D23CD" w:rsidRDefault="003D23CD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 Запрос о предоставлении Услуги не соответствует установленной форме, в том числе не соблюдены требования к формату такого Запроса о предоставлении Услуги и прилагаемых к нему документов, представляемых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заявителя);</w:t>
      </w:r>
    </w:p>
    <w:p w:rsidR="003D23CD" w:rsidRDefault="003D23CD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 подача Запроса о предоставлении Услуги и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</w:r>
    </w:p>
    <w:p w:rsidR="003D23CD" w:rsidRDefault="003D23CD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 представленные документы утратили силу на момент обращения за Услугой;</w:t>
      </w:r>
    </w:p>
    <w:p w:rsidR="003D23CD" w:rsidRDefault="003D23CD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д) к Запросу о предоставлению Услуги не приложены документы, предусмотренные настоящим Административным регламентом, которые заявитель должен пред</w:t>
      </w:r>
      <w:r>
        <w:rPr>
          <w:sz w:val="28"/>
          <w:szCs w:val="28"/>
          <w:highlight w:val="white"/>
        </w:rPr>
        <w:t>ставить самостоятельно;</w:t>
      </w:r>
    </w:p>
    <w:p w:rsidR="003D23CD" w:rsidRDefault="003D23CD">
      <w:pPr>
        <w:tabs>
          <w:tab w:val="left" w:pos="9638"/>
        </w:tabs>
        <w:spacing w:after="160"/>
        <w:ind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е) </w:t>
      </w:r>
      <w:r>
        <w:rPr>
          <w:color w:val="000000"/>
          <w:sz w:val="28"/>
          <w:szCs w:val="28"/>
          <w:highlight w:val="white"/>
        </w:rPr>
        <w:t xml:space="preserve">неустановление личности лица, обратившегося за оказанием услуги, </w:t>
      </w:r>
      <w:r>
        <w:rPr>
          <w:color w:val="000000"/>
          <w:sz w:val="28"/>
          <w:szCs w:val="28"/>
        </w:rPr>
        <w:t>при очном обращении в МФЦ или Орган местного самоуправления</w:t>
      </w:r>
      <w:r>
        <w:rPr>
          <w:color w:val="000000"/>
          <w:sz w:val="28"/>
          <w:szCs w:val="28"/>
          <w:highlight w:val="white"/>
        </w:rPr>
        <w:t>:</w:t>
      </w:r>
    </w:p>
    <w:p w:rsidR="003D23CD" w:rsidRDefault="003D23CD">
      <w:pPr>
        <w:tabs>
          <w:tab w:val="left" w:pos="9638"/>
        </w:tabs>
        <w:spacing w:after="160"/>
        <w:ind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– непредъявление документа, удостоверяющего его личность (отказ предъявить документ),</w:t>
      </w:r>
    </w:p>
    <w:p w:rsidR="003D23CD" w:rsidRDefault="003D23CD">
      <w:pPr>
        <w:tabs>
          <w:tab w:val="left" w:pos="9638"/>
        </w:tabs>
        <w:spacing w:after="160"/>
        <w:ind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– предъявление документа, удостоверяющего личность, с истекшим сроком действия, </w:t>
      </w:r>
    </w:p>
    <w:p w:rsidR="003D23CD" w:rsidRDefault="003D23CD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– неустановление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:rsidR="003D23CD" w:rsidRDefault="003D23CD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ж) наличие противоречивых сведений в Запросе о предоставлении Услуги и приложенных к нему документах;</w:t>
      </w:r>
    </w:p>
    <w:p w:rsidR="003D23CD" w:rsidRDefault="003D23CD">
      <w:pPr>
        <w:tabs>
          <w:tab w:val="left" w:pos="9638"/>
        </w:tabs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з) Запрос о предоставлении услуги и документы предоставлены лицом, не имеющим полномочий на их предоставление в соответствии с действующим законодательством.</w:t>
      </w:r>
    </w:p>
    <w:p w:rsidR="003D23CD" w:rsidRDefault="003D23C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27. Основания для приостановления предоставления Услуги законодательством Российской Федерации не предусмотрены.</w:t>
      </w:r>
    </w:p>
    <w:p w:rsidR="003D23CD" w:rsidRDefault="003D23CD">
      <w:pPr>
        <w:ind w:firstLine="709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28. Исчерпывающий перечень оснований для отказа в предоставлении Услуги:</w:t>
      </w:r>
    </w:p>
    <w:p w:rsidR="003D23CD" w:rsidRDefault="003D23CD">
      <w:pPr>
        <w:ind w:firstLine="709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а) </w:t>
      </w:r>
      <w:r>
        <w:rPr>
          <w:sz w:val="28"/>
          <w:szCs w:val="28"/>
        </w:rPr>
        <w:t>несоответствие проекта переустройства и (или) перепланировки помещения в многоквартирном доме требованиям законодательства;</w:t>
      </w:r>
    </w:p>
    <w:p w:rsidR="003D23CD" w:rsidRDefault="003D23CD">
      <w:pPr>
        <w:ind w:firstLine="709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б) </w:t>
      </w:r>
      <w:r>
        <w:rPr>
          <w:sz w:val="28"/>
          <w:szCs w:val="28"/>
        </w:rPr>
        <w:t>представление Запроса о предоставлении Услуги и документов в ненадлежащий орган;</w:t>
      </w:r>
    </w:p>
    <w:p w:rsidR="003D23CD" w:rsidRDefault="003D23CD">
      <w:pPr>
        <w:ind w:firstLine="709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в) </w:t>
      </w:r>
      <w:r>
        <w:rPr>
          <w:sz w:val="28"/>
          <w:szCs w:val="28"/>
        </w:rPr>
        <w:t>поступление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доме, если соответствующий документ не представлен заявителем по собственной инициативе;</w:t>
      </w:r>
    </w:p>
    <w:p w:rsidR="003D23CD" w:rsidRDefault="003D23C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г) </w:t>
      </w:r>
      <w:r>
        <w:rPr>
          <w:sz w:val="28"/>
          <w:szCs w:val="28"/>
        </w:rPr>
        <w:t>непредставление документов, обязанность по представлению которых возложена на заявителя;</w:t>
      </w:r>
    </w:p>
    <w:p w:rsidR="003D23CD" w:rsidRDefault="003D23C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д) </w:t>
      </w:r>
      <w:r>
        <w:rPr>
          <w:sz w:val="28"/>
          <w:szCs w:val="28"/>
          <w:highlight w:val="white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3D23CD" w:rsidRDefault="003D23C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е) несоответствие выполненных работ по переустройству и (или) перепланировке требованиям законодательства и проекту, на основании которого принималось решение о согласовании переустройства и (или) перепланировки помещения в многоквартирном доме.</w:t>
      </w:r>
    </w:p>
    <w:p w:rsidR="003D23CD" w:rsidRDefault="003D23C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ж) </w:t>
      </w:r>
      <w:r>
        <w:rPr>
          <w:sz w:val="28"/>
          <w:szCs w:val="28"/>
        </w:rPr>
        <w:t>отсутствие опечаток и ошибок в выданных в результате предоставления Услуги документах.</w:t>
      </w:r>
    </w:p>
    <w:p w:rsidR="003D23CD" w:rsidRDefault="003D23CD">
      <w:pPr>
        <w:tabs>
          <w:tab w:val="left" w:pos="1021"/>
        </w:tabs>
        <w:spacing w:after="23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29. </w:t>
      </w:r>
      <w:r>
        <w:rPr>
          <w:color w:val="000000"/>
          <w:sz w:val="28"/>
          <w:szCs w:val="28"/>
          <w:highlight w:val="white"/>
        </w:rPr>
        <w:t>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Услуги, оснований для отказа в предоставлении Услуги приводятся в приложении к настоящему Административному регламенту с учетом категории (признаков) заявителя.</w:t>
      </w:r>
    </w:p>
    <w:p w:rsidR="003D23CD" w:rsidRDefault="003D23CD">
      <w:pPr>
        <w:tabs>
          <w:tab w:val="num" w:pos="1276"/>
        </w:tabs>
        <w:spacing w:before="482" w:after="238"/>
        <w:ind w:firstLine="70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III</w:t>
      </w:r>
      <w:r>
        <w:rPr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 w:rsidR="003D23CD" w:rsidRDefault="003D23CD">
      <w:pPr>
        <w:keepNext/>
        <w:keepLines/>
        <w:spacing w:after="240"/>
        <w:ind w:firstLine="709"/>
        <w:jc w:val="center"/>
        <w:outlineLvl w:val="0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Перечень осуществляемых при предоставлении Услуги административных процедур</w:t>
      </w:r>
    </w:p>
    <w:p w:rsidR="003D23CD" w:rsidRDefault="003D23CD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highlight w:val="white"/>
          <w:lang w:eastAsia="ru-RU"/>
        </w:rPr>
        <w:t xml:space="preserve">30. При обращении заявителей за </w:t>
      </w:r>
      <w:r>
        <w:rPr>
          <w:sz w:val="28"/>
          <w:szCs w:val="28"/>
        </w:rPr>
        <w:t>решением о согласовании проведения переустройства и (или) перепланировки помещения в многоквартирном доме:</w:t>
      </w:r>
    </w:p>
    <w:p w:rsidR="003D23CD" w:rsidRDefault="003D23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профилирование заявителя;</w:t>
      </w:r>
    </w:p>
    <w:p w:rsidR="003D23CD" w:rsidRDefault="003D23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прием З</w:t>
      </w:r>
      <w:r>
        <w:rPr>
          <w:sz w:val="28"/>
          <w:szCs w:val="28"/>
          <w:lang w:eastAsia="ru-RU"/>
        </w:rPr>
        <w:t xml:space="preserve">аявления </w:t>
      </w:r>
      <w:r>
        <w:rPr>
          <w:sz w:val="28"/>
          <w:szCs w:val="28"/>
        </w:rPr>
        <w:t>и документов и (или) информации, необходимых для предоставления Услуги;</w:t>
      </w:r>
    </w:p>
    <w:p w:rsidR="003D23CD" w:rsidRDefault="003D23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межведомственное информационное взаимодействие;</w:t>
      </w:r>
    </w:p>
    <w:p w:rsidR="003D23CD" w:rsidRDefault="003D23CD">
      <w:pPr>
        <w:tabs>
          <w:tab w:val="left" w:pos="96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получение дополнительных сведений от заявителя;</w:t>
      </w:r>
    </w:p>
    <w:p w:rsidR="003D23CD" w:rsidRDefault="003D23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принятие решения о предоставлении (об отказе в предоставлении) Услуги;</w:t>
      </w:r>
    </w:p>
    <w:p w:rsidR="003D23CD" w:rsidRDefault="003D23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6) предоставление результата Услуги.</w:t>
      </w:r>
    </w:p>
    <w:p w:rsidR="003D23CD" w:rsidRDefault="003D23CD">
      <w:pPr>
        <w:tabs>
          <w:tab w:val="left" w:pos="9638"/>
        </w:tabs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Административные процедуры «Приостановление предоставления Услуги», «Оценка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приведены, поскольку они не предусмотрены законодательством Российской Федерации.</w:t>
      </w:r>
    </w:p>
    <w:p w:rsidR="003D23CD" w:rsidRDefault="003D23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  <w:lang w:eastAsia="ru-RU"/>
        </w:rPr>
        <w:t xml:space="preserve">31. При обращении заявителей за </w:t>
      </w:r>
      <w:r>
        <w:rPr>
          <w:sz w:val="28"/>
          <w:szCs w:val="28"/>
          <w:lang w:eastAsia="ru-RU"/>
        </w:rPr>
        <w:t>завершением переустройства и (или) перепланировки в многоквартирном доме:</w:t>
      </w:r>
    </w:p>
    <w:p w:rsidR="003D23CD" w:rsidRDefault="003D23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профилирование заявителя;</w:t>
      </w:r>
    </w:p>
    <w:p w:rsidR="003D23CD" w:rsidRDefault="003D23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прием Уведомления и документов и (или) информации, необходимых для предоставления Услуги;</w:t>
      </w:r>
    </w:p>
    <w:p w:rsidR="003D23CD" w:rsidRDefault="003D23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межведомственное информационное взаимодействие;</w:t>
      </w:r>
    </w:p>
    <w:p w:rsidR="003D23CD" w:rsidRDefault="003D23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принятие решения о предоставлении (об отказе в предоставлении) Услуги;</w:t>
      </w:r>
    </w:p>
    <w:p w:rsidR="003D23CD" w:rsidRDefault="003D23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предоставление результата Услуги.</w:t>
      </w:r>
    </w:p>
    <w:p w:rsidR="003D23CD" w:rsidRDefault="003D23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Административные процедуры «Приостановление предоставления Услуги», «П</w:t>
      </w:r>
      <w:r>
        <w:rPr>
          <w:sz w:val="28"/>
          <w:szCs w:val="28"/>
        </w:rPr>
        <w:t xml:space="preserve">олучение дополнительных сведений от заявителя», </w:t>
      </w:r>
      <w:r>
        <w:rPr>
          <w:sz w:val="28"/>
          <w:szCs w:val="28"/>
          <w:lang w:eastAsia="ru-RU"/>
        </w:rPr>
        <w:t>«Оценка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приведены, поскольку они не предусмотрены законодательством Российской Федерации.</w:t>
      </w:r>
    </w:p>
    <w:p w:rsidR="003D23CD" w:rsidRDefault="003D23C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32. При обращении заявителей за исправлением</w:t>
      </w:r>
      <w:r>
        <w:rPr>
          <w:sz w:val="28"/>
          <w:szCs w:val="28"/>
        </w:rPr>
        <w:t xml:space="preserve"> допущенных опечаток и ошибок в документах, выданных по результатам предоставления Услуги</w:t>
      </w:r>
      <w:r>
        <w:rPr>
          <w:sz w:val="28"/>
          <w:szCs w:val="28"/>
          <w:lang w:eastAsia="ru-RU"/>
        </w:rPr>
        <w:t>:</w:t>
      </w:r>
    </w:p>
    <w:p w:rsidR="003D23CD" w:rsidRDefault="003D23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профилирование заявителя;</w:t>
      </w:r>
    </w:p>
    <w:p w:rsidR="003D23CD" w:rsidRDefault="003D23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прием заявления об исправлении допущенных опечаток и ошибок в документах, выданных по результатам предоставления Услуги и документов и (или) информации, необходимых для предоставления Услуги;</w:t>
      </w:r>
    </w:p>
    <w:p w:rsidR="003D23CD" w:rsidRDefault="003D23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межведомственное информационное взаимодействие;</w:t>
      </w:r>
    </w:p>
    <w:p w:rsidR="003D23CD" w:rsidRDefault="003D23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принятие решения о предоставлении (об отказе в предоставлении) Услуги;</w:t>
      </w:r>
    </w:p>
    <w:p w:rsidR="003D23CD" w:rsidRDefault="003D23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предоставление результата Услуги.</w:t>
      </w:r>
    </w:p>
    <w:p w:rsidR="003D23CD" w:rsidRDefault="003D23CD">
      <w:pPr>
        <w:spacing w:after="238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 «Приостановление предоставления Услуги», «П</w:t>
      </w:r>
      <w:r>
        <w:rPr>
          <w:sz w:val="28"/>
          <w:szCs w:val="28"/>
        </w:rPr>
        <w:t xml:space="preserve">олучение дополнительных сведений от заявителя», </w:t>
      </w:r>
      <w:r>
        <w:rPr>
          <w:sz w:val="28"/>
          <w:szCs w:val="28"/>
          <w:lang w:eastAsia="ru-RU"/>
        </w:rPr>
        <w:t>«Оценка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приведены, поскольку они не предусмотрены законодательством Российской Федерации.</w:t>
      </w:r>
    </w:p>
    <w:p w:rsidR="003D23CD" w:rsidRDefault="003D23CD">
      <w:pPr>
        <w:spacing w:before="482" w:after="238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highlight w:val="white"/>
        </w:rPr>
        <w:t xml:space="preserve">Описание административных процедур при обращении заявителей за </w:t>
      </w:r>
      <w:r>
        <w:rPr>
          <w:b/>
          <w:bCs/>
          <w:sz w:val="28"/>
          <w:szCs w:val="28"/>
        </w:rPr>
        <w:t>согласованием проведения переустройства и (или) перепланировки помещения в многоквартирном доме</w:t>
      </w:r>
    </w:p>
    <w:p w:rsidR="003D23CD" w:rsidRDefault="003D23CD">
      <w:pPr>
        <w:tabs>
          <w:tab w:val="left" w:pos="9638"/>
        </w:tabs>
        <w:spacing w:before="482" w:after="238"/>
        <w:ind w:firstLine="709"/>
        <w:jc w:val="center"/>
        <w:rPr>
          <w:sz w:val="28"/>
          <w:szCs w:val="28"/>
          <w:lang w:eastAsia="ru-RU"/>
        </w:rPr>
      </w:pPr>
    </w:p>
    <w:p w:rsidR="003D23CD" w:rsidRDefault="003D23CD">
      <w:pPr>
        <w:tabs>
          <w:tab w:val="left" w:pos="9638"/>
        </w:tabs>
        <w:spacing w:before="482" w:after="238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white"/>
        </w:rPr>
        <w:t>Профилирование</w:t>
      </w:r>
      <w:r w:rsidRPr="008D21D2">
        <w:rPr>
          <w:b/>
          <w:bCs/>
          <w:sz w:val="28"/>
          <w:szCs w:val="28"/>
          <w:highlight w:val="white"/>
        </w:rPr>
        <w:t xml:space="preserve"> заявител</w:t>
      </w:r>
      <w:r>
        <w:rPr>
          <w:b/>
          <w:bCs/>
          <w:sz w:val="28"/>
          <w:szCs w:val="28"/>
          <w:highlight w:val="white"/>
        </w:rPr>
        <w:t>я</w:t>
      </w:r>
    </w:p>
    <w:p w:rsidR="003D23CD" w:rsidRDefault="003D23CD">
      <w:pPr>
        <w:tabs>
          <w:tab w:val="left" w:pos="9638"/>
        </w:tabs>
        <w:spacing w:after="238"/>
        <w:ind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33. </w:t>
      </w:r>
      <w:r>
        <w:rPr>
          <w:sz w:val="28"/>
          <w:szCs w:val="28"/>
        </w:rPr>
        <w:t>По результатам получения ответов от заявителя на вопросы анкетирования определяется перечень комбинаций значений (признаков) заявителя. Идентификатор категорий (признаков) заявителя приведен в таблице 1 приложения к настоящему Административному регламенту.</w:t>
      </w:r>
    </w:p>
    <w:p w:rsidR="003D23CD" w:rsidRDefault="003D23CD">
      <w:pPr>
        <w:tabs>
          <w:tab w:val="left" w:pos="9638"/>
        </w:tabs>
        <w:spacing w:after="160"/>
        <w:ind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Профилирование осуществляется в Органе местного самоуправления, МФЦ, на Едином портале, на Региональном портале (при наличии технической возможности)</w:t>
      </w:r>
    </w:p>
    <w:p w:rsidR="003D23CD" w:rsidRDefault="003D23CD">
      <w:pPr>
        <w:tabs>
          <w:tab w:val="left" w:pos="9638"/>
        </w:tabs>
        <w:spacing w:before="482" w:after="238"/>
        <w:ind w:firstLine="709"/>
        <w:jc w:val="center"/>
        <w:rPr>
          <w:sz w:val="28"/>
          <w:szCs w:val="28"/>
          <w:lang w:eastAsia="ru-RU"/>
        </w:rPr>
      </w:pPr>
      <w:r>
        <w:rPr>
          <w:b/>
          <w:sz w:val="28"/>
          <w:szCs w:val="28"/>
          <w:highlight w:val="white"/>
        </w:rPr>
        <w:t>Прием заявле</w:t>
      </w:r>
      <w:r>
        <w:rPr>
          <w:b/>
          <w:bCs/>
          <w:sz w:val="28"/>
          <w:szCs w:val="28"/>
          <w:highlight w:val="white"/>
        </w:rPr>
        <w:t xml:space="preserve">ния </w:t>
      </w:r>
      <w:r>
        <w:rPr>
          <w:b/>
          <w:bCs/>
          <w:sz w:val="28"/>
          <w:szCs w:val="28"/>
          <w:lang w:eastAsia="ru-RU"/>
        </w:rPr>
        <w:t xml:space="preserve">о переустройстве и (или) перепланировке помещения в многоквартирном доме </w:t>
      </w:r>
      <w:r>
        <w:rPr>
          <w:b/>
          <w:bCs/>
          <w:sz w:val="28"/>
          <w:szCs w:val="28"/>
          <w:highlight w:val="white"/>
        </w:rPr>
        <w:t>и д</w:t>
      </w:r>
      <w:r>
        <w:rPr>
          <w:b/>
          <w:sz w:val="28"/>
          <w:szCs w:val="28"/>
          <w:highlight w:val="white"/>
        </w:rPr>
        <w:t>окументов и (или) информации, необходимых для предоставления Услуги</w:t>
      </w:r>
    </w:p>
    <w:p w:rsidR="003D23CD" w:rsidRDefault="003D23CD">
      <w:pPr>
        <w:tabs>
          <w:tab w:val="left" w:pos="963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>34. Форма заявления о переустройстве и (или) перепланировке помещения в многоквартирном доме утверждена приказом Министерства строительства и жилищно-коммунального хозяйства Российской Федерации от 04 апреля 2024 г. № 240-пр «О</w:t>
      </w:r>
      <w:r>
        <w:rPr>
          <w:color w:val="000000"/>
          <w:sz w:val="28"/>
          <w:szCs w:val="28"/>
        </w:rPr>
        <w:t>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доме».</w:t>
      </w:r>
    </w:p>
    <w:p w:rsidR="003D23CD" w:rsidRDefault="003D23CD">
      <w:pPr>
        <w:tabs>
          <w:tab w:val="left" w:pos="9638"/>
        </w:tabs>
        <w:ind w:firstLine="709"/>
        <w:jc w:val="both"/>
      </w:pPr>
      <w:r>
        <w:rPr>
          <w:color w:val="000000"/>
          <w:sz w:val="28"/>
          <w:szCs w:val="28"/>
        </w:rPr>
        <w:t xml:space="preserve"> И</w:t>
      </w:r>
      <w:r>
        <w:rPr>
          <w:sz w:val="28"/>
          <w:szCs w:val="28"/>
          <w:highlight w:val="white"/>
        </w:rPr>
        <w:t xml:space="preserve">счерпывающий </w:t>
      </w:r>
      <w:r>
        <w:rPr>
          <w:color w:val="000000"/>
          <w:sz w:val="28"/>
          <w:szCs w:val="28"/>
          <w:highlight w:val="white"/>
        </w:rPr>
        <w:t>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</w:t>
      </w:r>
      <w:r>
        <w:rPr>
          <w:sz w:val="28"/>
          <w:szCs w:val="28"/>
          <w:highlight w:val="white"/>
        </w:rPr>
        <w:t xml:space="preserve"> в соответствии с категорией (признаками) заявителя, а также способы их подачи, приведены в приложении к настоящему Административному регламенту.</w:t>
      </w:r>
    </w:p>
    <w:p w:rsidR="003D23CD" w:rsidRDefault="003D23CD">
      <w:pPr>
        <w:tabs>
          <w:tab w:val="left" w:pos="96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35. Способами установления личности (идентификации) заявителя (представителя заявителя) при предоставлении Услуги являются:</w:t>
      </w:r>
    </w:p>
    <w:p w:rsidR="003D23CD" w:rsidRDefault="003D23CD">
      <w:pPr>
        <w:tabs>
          <w:tab w:val="left" w:pos="9638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 в МФЦ:</w:t>
      </w:r>
    </w:p>
    <w:p w:rsidR="003D23CD" w:rsidRDefault="003D23CD">
      <w:pPr>
        <w:tabs>
          <w:tab w:val="left" w:pos="9638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– документ, удостоверяющий личность,</w:t>
      </w:r>
    </w:p>
    <w:p w:rsidR="003D23CD" w:rsidRDefault="003D23CD">
      <w:pPr>
        <w:tabs>
          <w:tab w:val="left" w:pos="9638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– установление </w:t>
      </w:r>
      <w:r>
        <w:rPr>
          <w:color w:val="000000"/>
          <w:sz w:val="28"/>
          <w:szCs w:val="28"/>
          <w:highlight w:val="white"/>
        </w:rPr>
        <w:t>личности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</w:t>
      </w:r>
      <w:r>
        <w:rPr>
          <w:sz w:val="28"/>
          <w:szCs w:val="28"/>
          <w:highlight w:val="white"/>
        </w:rPr>
        <w:t>;</w:t>
      </w:r>
    </w:p>
    <w:p w:rsidR="003D23CD" w:rsidRDefault="003D23CD">
      <w:pPr>
        <w:tabs>
          <w:tab w:val="left" w:pos="9638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 на Едином портале – ЕСИА;</w:t>
      </w:r>
    </w:p>
    <w:p w:rsidR="003D23CD" w:rsidRDefault="003D23CD">
      <w:pPr>
        <w:tabs>
          <w:tab w:val="left" w:pos="9638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в) на Региональном портале (при наличии технической возможности) – ЕСИА;</w:t>
      </w:r>
    </w:p>
    <w:p w:rsidR="003D23CD" w:rsidRDefault="003D23CD">
      <w:pPr>
        <w:tabs>
          <w:tab w:val="left" w:pos="9638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г) в Органе местного самоуправления:</w:t>
      </w:r>
    </w:p>
    <w:p w:rsidR="003D23CD" w:rsidRDefault="003D23CD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lastRenderedPageBreak/>
        <w:t>– документ, удостоверяющий личность,</w:t>
      </w:r>
    </w:p>
    <w:p w:rsidR="003D23CD" w:rsidRDefault="003D23CD">
      <w:pPr>
        <w:tabs>
          <w:tab w:val="left" w:pos="9638"/>
        </w:tabs>
        <w:spacing w:after="160"/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– </w:t>
      </w:r>
      <w:r>
        <w:rPr>
          <w:sz w:val="28"/>
          <w:szCs w:val="28"/>
          <w:highlight w:val="white"/>
        </w:rPr>
        <w:t xml:space="preserve">установление </w:t>
      </w:r>
      <w:r>
        <w:rPr>
          <w:color w:val="000000"/>
          <w:sz w:val="28"/>
          <w:szCs w:val="28"/>
          <w:highlight w:val="white"/>
        </w:rPr>
        <w:t>личности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возможности).</w:t>
      </w:r>
    </w:p>
    <w:p w:rsidR="003D23CD" w:rsidRDefault="003D23CD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36. </w:t>
      </w:r>
      <w:r>
        <w:rPr>
          <w:sz w:val="28"/>
          <w:szCs w:val="28"/>
          <w:highlight w:val="white"/>
        </w:rPr>
        <w:t>Основания для принятия решения об отказе в приеме Заявления о предоставлении услуги и документов и (или) информации приведены в таблице 3 приложения к настоящему Административному регламенту.</w:t>
      </w:r>
    </w:p>
    <w:p w:rsidR="003D23CD" w:rsidRDefault="003D23CD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37. Услуга предусматривает возможность приёма Органом местного самоуправления Заявления и документов, необходимых для предоставления Услуги, </w:t>
      </w:r>
      <w:r>
        <w:rPr>
          <w:color w:val="000000"/>
          <w:sz w:val="28"/>
          <w:szCs w:val="28"/>
        </w:rPr>
        <w:t>по выбору заявителя независимо от его места жительства или места пребывания (для физических лиц), либо места нахождения (для юридических лиц), посредством Единого портала, Регионального портала (при наличии технической возможности), и посредством МФЦ на территории Нижегородской области (при наличии технической возможности).</w:t>
      </w:r>
    </w:p>
    <w:p w:rsidR="003D23CD" w:rsidRDefault="003D23CD">
      <w:pPr>
        <w:tabs>
          <w:tab w:val="left" w:pos="9638"/>
        </w:tabs>
        <w:spacing w:after="16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38. </w:t>
      </w:r>
      <w:r>
        <w:rPr>
          <w:color w:val="000000"/>
          <w:sz w:val="28"/>
          <w:szCs w:val="28"/>
          <w:highlight w:val="white"/>
        </w:rPr>
        <w:t xml:space="preserve">Заявление и документы, необходимые для предоставления Услуги, поданные в течение рабочего дня </w:t>
      </w:r>
      <w:r>
        <w:rPr>
          <w:sz w:val="28"/>
          <w:szCs w:val="28"/>
          <w:lang w:eastAsia="ru-RU"/>
        </w:rPr>
        <w:t xml:space="preserve">при непосредственном обращении в Орган местного самоуправления или МФЦ, а также поступившие посредством </w:t>
      </w:r>
      <w:r>
        <w:rPr>
          <w:color w:val="000000"/>
          <w:sz w:val="28"/>
          <w:szCs w:val="28"/>
          <w:highlight w:val="white"/>
        </w:rPr>
        <w:t xml:space="preserve">Единого портала или Регионального портала (при наличии технической возможности) подлежат регистрации в день поступления в Орган местного самоуправления. </w:t>
      </w:r>
    </w:p>
    <w:p w:rsidR="003D23CD" w:rsidRDefault="003D23CD">
      <w:pPr>
        <w:tabs>
          <w:tab w:val="left" w:pos="9638"/>
        </w:tabs>
        <w:spacing w:after="238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Заявление и документы, необходимые для предоставления Услуги, поступившие в Орган местного самоуправления посредством Единого портала или Регионального портала (при наличии технической возможности) по окончании текущего рабочего дня или в выходной, нерабочий, праздничный день, подлежат регистрации на следующий рабочий день.</w:t>
      </w:r>
    </w:p>
    <w:p w:rsidR="003D23CD" w:rsidRDefault="003D23CD">
      <w:pPr>
        <w:tabs>
          <w:tab w:val="left" w:pos="9638"/>
        </w:tabs>
        <w:spacing w:before="482" w:after="238"/>
        <w:ind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white"/>
        </w:rPr>
        <w:t>Межведомственное информационное взаимодействие</w:t>
      </w:r>
    </w:p>
    <w:p w:rsidR="003D23CD" w:rsidRDefault="003D23CD">
      <w:pPr>
        <w:tabs>
          <w:tab w:val="left" w:pos="9638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39. </w:t>
      </w:r>
      <w:r>
        <w:rPr>
          <w:sz w:val="28"/>
          <w:szCs w:val="28"/>
          <w:highlight w:val="white"/>
        </w:rPr>
        <w:t>Для получения Услуги необходимо направление следующих межведомственных информационных запросов:</w:t>
      </w:r>
    </w:p>
    <w:p w:rsidR="003D23CD" w:rsidRDefault="003D23CD">
      <w:pPr>
        <w:tabs>
          <w:tab w:val="left" w:pos="9638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а) и</w:t>
      </w:r>
      <w:r>
        <w:rPr>
          <w:sz w:val="28"/>
          <w:szCs w:val="28"/>
          <w:highlight w:val="white"/>
        </w:rPr>
        <w:t xml:space="preserve">нформационный запрос «Проверка действительности паспорта (расширенная)». Указанный информационный запрос направляется в Министерство внутренних дел Российской Федерации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3D23CD" w:rsidRDefault="003D23CD">
      <w:pPr>
        <w:tabs>
          <w:tab w:val="left" w:pos="9638"/>
        </w:tabs>
        <w:spacing w:after="238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б) информационный запрос «Предоставление из «ЕРН» по запросу сведений о физическом лице». </w:t>
      </w:r>
      <w:r>
        <w:rPr>
          <w:sz w:val="28"/>
          <w:szCs w:val="28"/>
          <w:highlight w:val="white"/>
        </w:rPr>
        <w:t xml:space="preserve">Указанный информационный запрос направляется в Федеральную налоговую службу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3D23CD" w:rsidRDefault="003D23CD">
      <w:pPr>
        <w:tabs>
          <w:tab w:val="left" w:pos="9638"/>
        </w:tabs>
        <w:spacing w:line="288" w:lineRule="atLeast"/>
        <w:ind w:firstLine="709"/>
        <w:jc w:val="both"/>
        <w:rPr>
          <w:sz w:val="28"/>
          <w:szCs w:val="28"/>
        </w:rPr>
      </w:pPr>
      <w:r w:rsidRPr="008D21D2">
        <w:rPr>
          <w:sz w:val="28"/>
          <w:szCs w:val="28"/>
        </w:rPr>
        <w:lastRenderedPageBreak/>
        <w:t>в)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 xml:space="preserve">ППК «Роскадастр»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3D23CD" w:rsidRPr="008D21D2" w:rsidRDefault="003D23CD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г) 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информации о документе, удостоверяющем личность ИГ или ЛБГ, и информации об адресе постановки на учет по месту пребывания или регистрации по месту жительства владельца такого документа»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 w:rsidRPr="008D21D2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информационный</w:t>
      </w:r>
      <w:r w:rsidRPr="008D21D2">
        <w:rPr>
          <w:sz w:val="28"/>
          <w:szCs w:val="28"/>
        </w:rPr>
        <w:t xml:space="preserve"> </w:t>
      </w:r>
      <w:r>
        <w:rPr>
          <w:sz w:val="28"/>
          <w:szCs w:val="28"/>
        </w:rPr>
        <w:t>запрос</w:t>
      </w:r>
      <w:r w:rsidRPr="008D21D2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направляется</w:t>
      </w:r>
      <w:r w:rsidRPr="008D21D2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8D21D2"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Министерство внутренних дел Российской Федерации</w:t>
      </w:r>
      <w:r w:rsidRPr="008D21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 использования </w:t>
      </w:r>
      <w:r>
        <w:rPr>
          <w:color w:val="000000"/>
          <w:sz w:val="28"/>
          <w:szCs w:val="28"/>
        </w:rPr>
        <w:t>федеральной государственной информационной системы «Единая система межведомственного электронного взаимодействия»</w:t>
      </w:r>
      <w:r w:rsidRPr="008D21D2">
        <w:rPr>
          <w:sz w:val="28"/>
          <w:szCs w:val="28"/>
          <w:lang w:eastAsia="ru-RU"/>
        </w:rPr>
        <w:t>.</w:t>
      </w:r>
    </w:p>
    <w:p w:rsidR="003D23CD" w:rsidRDefault="003D23CD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</w:rPr>
        <w:t>1 рабочий день с даты регистрации Запроса о предоставлении Услуги.</w:t>
      </w:r>
    </w:p>
    <w:p w:rsidR="003D23CD" w:rsidRDefault="003D23CD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запроса;</w:t>
      </w:r>
    </w:p>
    <w:p w:rsidR="003D23CD" w:rsidRDefault="003D23CD">
      <w:pPr>
        <w:tabs>
          <w:tab w:val="left" w:pos="9638"/>
        </w:tabs>
        <w:spacing w:after="16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д) информационный запрос </w:t>
      </w:r>
      <w:r>
        <w:rPr>
          <w:sz w:val="28"/>
          <w:szCs w:val="28"/>
          <w:highlight w:val="white"/>
        </w:rPr>
        <w:t xml:space="preserve">«Открытые сведения из ЕГРЮЛ по запросам органов государственной власти и организаций, зарегистрированных в СМЭВ». Указанный информационный запрос направляется в Федеральную налоговую службу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3D23CD" w:rsidRDefault="003D23CD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е) </w:t>
      </w:r>
      <w:r>
        <w:rPr>
          <w:color w:val="000000"/>
          <w:sz w:val="28"/>
          <w:szCs w:val="28"/>
          <w:highlight w:val="white"/>
        </w:rPr>
        <w:t>информационный запрос «Сведения об ограничении матери (отца) ребенка в родительских правах (при наличии), находящиеся в распоряжении органов опеки и попечительства</w:t>
      </w:r>
      <w:r>
        <w:rPr>
          <w:color w:val="000000"/>
          <w:sz w:val="28"/>
          <w:szCs w:val="28"/>
        </w:rPr>
        <w:t xml:space="preserve">». </w:t>
      </w:r>
      <w:r>
        <w:rPr>
          <w:sz w:val="28"/>
          <w:szCs w:val="28"/>
          <w:highlight w:val="white"/>
        </w:rPr>
        <w:t xml:space="preserve">Указанный информационный запрос направляется в Министерство науки и высшего образования Российской Федерации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3D23CD" w:rsidRDefault="003D23CD">
      <w:pPr>
        <w:tabs>
          <w:tab w:val="left" w:pos="9638"/>
        </w:tabs>
        <w:spacing w:after="16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ж) информационный запрос «Сведения о лишении матери (отца) ребенка родительских прав (при наличии), находящиеся в распоряжении органов опеки и попечительства</w:t>
      </w:r>
      <w:r>
        <w:rPr>
          <w:color w:val="000000"/>
          <w:sz w:val="28"/>
          <w:szCs w:val="28"/>
        </w:rPr>
        <w:t xml:space="preserve">». </w:t>
      </w:r>
      <w:r>
        <w:rPr>
          <w:sz w:val="28"/>
          <w:szCs w:val="28"/>
          <w:highlight w:val="white"/>
        </w:rPr>
        <w:t xml:space="preserve">Указанный информационный запрос направляется в Министерство науки и высшего образования Российской Федерации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3D23CD" w:rsidRDefault="003D23CD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highlight w:val="white"/>
        </w:rPr>
        <w:t xml:space="preserve">з) информационный запрос «Информирование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Фонд пенсионного и социального страхования Российской Федерации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3D23CD" w:rsidRPr="008D21D2" w:rsidRDefault="003D23CD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и) </w:t>
      </w:r>
      <w:r>
        <w:rPr>
          <w:sz w:val="28"/>
          <w:szCs w:val="28"/>
        </w:rPr>
        <w:t xml:space="preserve">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Технический паспорт»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 w:rsidRPr="008D21D2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информационный</w:t>
      </w:r>
      <w:r w:rsidRPr="008D21D2">
        <w:rPr>
          <w:sz w:val="28"/>
          <w:szCs w:val="28"/>
        </w:rPr>
        <w:t xml:space="preserve"> </w:t>
      </w:r>
      <w:r>
        <w:rPr>
          <w:sz w:val="28"/>
          <w:szCs w:val="28"/>
        </w:rPr>
        <w:t>запрос</w:t>
      </w:r>
      <w:r w:rsidRPr="008D21D2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направляется</w:t>
      </w:r>
      <w:r w:rsidRPr="008D21D2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8D21D2">
        <w:rPr>
          <w:sz w:val="28"/>
          <w:szCs w:val="28"/>
        </w:rPr>
        <w:t xml:space="preserve"> акционерное общество </w:t>
      </w:r>
      <w:r>
        <w:rPr>
          <w:sz w:val="28"/>
          <w:szCs w:val="28"/>
        </w:rPr>
        <w:t>«Нижтехинвентаризация – БТИ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Нижегородской области» без использования </w:t>
      </w:r>
      <w:r>
        <w:rPr>
          <w:color w:val="000000"/>
          <w:sz w:val="28"/>
          <w:szCs w:val="28"/>
        </w:rPr>
        <w:t>федеральной государственной информационной системы «Единая система межведомственного электронного взаимодействия»</w:t>
      </w:r>
      <w:r w:rsidRPr="008D21D2">
        <w:rPr>
          <w:sz w:val="28"/>
          <w:szCs w:val="28"/>
          <w:lang w:eastAsia="ru-RU"/>
        </w:rPr>
        <w:t>.</w:t>
      </w:r>
    </w:p>
    <w:p w:rsidR="003D23CD" w:rsidRDefault="003D23CD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lastRenderedPageBreak/>
        <w:t xml:space="preserve">Срок направления указанного информационного запроса составляет </w:t>
      </w:r>
      <w:r>
        <w:rPr>
          <w:sz w:val="28"/>
          <w:szCs w:val="28"/>
        </w:rPr>
        <w:t xml:space="preserve">1 рабочий день с даты регистрации Запроса о предоставлении Услуги. </w:t>
      </w:r>
    </w:p>
    <w:p w:rsidR="003D23CD" w:rsidRDefault="003D23CD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запроса;</w:t>
      </w:r>
    </w:p>
    <w:p w:rsidR="003D23CD" w:rsidRDefault="003D23CD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к) </w:t>
      </w:r>
      <w:r>
        <w:rPr>
          <w:sz w:val="28"/>
          <w:szCs w:val="28"/>
        </w:rPr>
        <w:t xml:space="preserve">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помещение или дом, в котором оно находится, является памятником архитектуры, истории или культуры»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информационный запрос направляется в Управление государственной охраны объектов культурного наследия Нижегородской области без использования федеральной государственной информационной системы «Единая система межведомственного электронного взаимодействия».</w:t>
      </w:r>
    </w:p>
    <w:p w:rsidR="003D23CD" w:rsidRDefault="003D23C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</w:rPr>
        <w:t xml:space="preserve">1 рабочий день с даты регистрации заявления. </w:t>
      </w:r>
    </w:p>
    <w:p w:rsidR="003D23CD" w:rsidRDefault="003D23C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3D23CD" w:rsidRDefault="003D23CD">
      <w:pPr>
        <w:tabs>
          <w:tab w:val="left" w:pos="9638"/>
        </w:tabs>
        <w:spacing w:before="482" w:after="160"/>
        <w:ind w:firstLine="709"/>
        <w:jc w:val="center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>Получение дополнительных сведений от заявителя</w:t>
      </w:r>
    </w:p>
    <w:p w:rsidR="003D23CD" w:rsidRDefault="003D23CD">
      <w:pPr>
        <w:tabs>
          <w:tab w:val="left" w:pos="9638"/>
        </w:tabs>
        <w:spacing w:line="288" w:lineRule="atLeas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>40. </w:t>
      </w:r>
      <w:r>
        <w:rPr>
          <w:sz w:val="28"/>
          <w:szCs w:val="28"/>
        </w:rPr>
        <w:t xml:space="preserve">В случае поступления в Орган местного самоуправления </w:t>
      </w:r>
      <w:r>
        <w:rPr>
          <w:color w:val="000000"/>
          <w:sz w:val="28"/>
          <w:szCs w:val="28"/>
        </w:rPr>
        <w:t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оказания Услуги,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 и предлагает представить данные документ и (или) информацию в течение 15 рабочих дней со дня направления уведомления.</w:t>
      </w:r>
    </w:p>
    <w:p w:rsidR="003D23CD" w:rsidRDefault="003D23CD">
      <w:pPr>
        <w:tabs>
          <w:tab w:val="left" w:pos="9638"/>
        </w:tabs>
        <w:spacing w:line="288" w:lineRule="atLeast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Если запрашиваемый документ и (или) информация не представлены заявителем самостоятельно в течение 15 рабочих дней, Орган местного самоуправления формирует и выдает (направляет) заявителю решение </w:t>
      </w:r>
      <w:r>
        <w:rPr>
          <w:sz w:val="28"/>
          <w:szCs w:val="28"/>
        </w:rPr>
        <w:t>об отказе в согласовании проведения переустройства и (или) перепланировки помещения в многоквартирном доме</w:t>
      </w:r>
      <w:r>
        <w:rPr>
          <w:sz w:val="28"/>
          <w:szCs w:val="28"/>
          <w:lang w:eastAsia="ru-RU"/>
        </w:rPr>
        <w:t xml:space="preserve"> по указанному основанию.</w:t>
      </w:r>
    </w:p>
    <w:p w:rsidR="003D23CD" w:rsidRDefault="003D23CD">
      <w:pPr>
        <w:tabs>
          <w:tab w:val="left" w:pos="9638"/>
        </w:tabs>
        <w:spacing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41. Приостановление Услуги на период направления уведомления и получения от заявителя дополнительных документов и (или) информации не осуществляется.</w:t>
      </w:r>
    </w:p>
    <w:p w:rsidR="003D23CD" w:rsidRDefault="003D23CD">
      <w:pPr>
        <w:tabs>
          <w:tab w:val="left" w:pos="9638"/>
        </w:tabs>
        <w:spacing w:line="288" w:lineRule="atLeas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Федеральные органы исполнительной власти, государственные корпорации, органы государственных внебюджетных фондов, исполнительные органы Нижегородской области, подведомственные им организации, а также организации, подведомственные Органу местного самоуправления, участие в данной административной процедуры, не принимают.</w:t>
      </w:r>
    </w:p>
    <w:p w:rsidR="003D23CD" w:rsidRDefault="003D23CD">
      <w:pPr>
        <w:tabs>
          <w:tab w:val="left" w:pos="9638"/>
        </w:tabs>
        <w:spacing w:before="482" w:after="238" w:line="288" w:lineRule="atLeast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  <w:highlight w:val="white"/>
        </w:rPr>
        <w:t>Принятие решения о предоставлении (об отказе в предоставлении) Услуги</w:t>
      </w:r>
    </w:p>
    <w:p w:rsidR="003D23CD" w:rsidRDefault="003D23CD">
      <w:pPr>
        <w:tabs>
          <w:tab w:val="left" w:pos="9638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42. Исчерпывающий перечень оснований для отказа в предоставлении Услуги приведен в таблице 3 приложения к настоящему Административному регламенту.</w:t>
      </w:r>
    </w:p>
    <w:p w:rsidR="003D23CD" w:rsidRDefault="003D23CD">
      <w:pPr>
        <w:tabs>
          <w:tab w:val="left" w:pos="96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lastRenderedPageBreak/>
        <w:t xml:space="preserve">43. Принятие решения о предоставлении (об отказе в предоставлении) Услуги при обращении за </w:t>
      </w:r>
      <w:r>
        <w:rPr>
          <w:sz w:val="28"/>
          <w:szCs w:val="28"/>
        </w:rPr>
        <w:t>согласованием проведения переустройства и (или) перепланировки помещения в многоквартирном доме</w:t>
      </w:r>
      <w:r>
        <w:rPr>
          <w:sz w:val="28"/>
          <w:szCs w:val="28"/>
          <w:highlight w:val="white"/>
        </w:rPr>
        <w:t xml:space="preserve"> осуществляется в срок, не превышающий 12 рабочих дней со дня получения Органом местного самоуправления всех сведений, необходимых для принятия решения.</w:t>
      </w:r>
    </w:p>
    <w:p w:rsidR="003D23CD" w:rsidRPr="008D21D2" w:rsidRDefault="003D23CD">
      <w:pPr>
        <w:tabs>
          <w:tab w:val="left" w:pos="9638"/>
        </w:tabs>
        <w:spacing w:before="482" w:after="238"/>
        <w:ind w:firstLine="709"/>
        <w:jc w:val="center"/>
        <w:rPr>
          <w:b/>
          <w:bCs/>
          <w:sz w:val="28"/>
          <w:szCs w:val="28"/>
        </w:rPr>
      </w:pPr>
      <w:r w:rsidRPr="008D21D2">
        <w:rPr>
          <w:b/>
          <w:sz w:val="28"/>
          <w:szCs w:val="28"/>
          <w:highlight w:val="white"/>
        </w:rPr>
        <w:t>Предоставление результата Услуги</w:t>
      </w:r>
    </w:p>
    <w:p w:rsidR="003D23CD" w:rsidRDefault="003D23CD">
      <w:pPr>
        <w:tabs>
          <w:tab w:val="left" w:pos="9638"/>
        </w:tabs>
        <w:spacing w:line="288" w:lineRule="atLeas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highlight w:val="white"/>
        </w:rPr>
        <w:t>44. Направление/предоставление заявителю Д</w:t>
      </w:r>
      <w:r>
        <w:rPr>
          <w:sz w:val="28"/>
          <w:szCs w:val="28"/>
        </w:rPr>
        <w:t>окумента, подтверждающего принятие решения</w:t>
      </w:r>
      <w:r>
        <w:rPr>
          <w:sz w:val="28"/>
          <w:szCs w:val="28"/>
          <w:highlight w:val="white"/>
        </w:rPr>
        <w:t xml:space="preserve"> о предоставлении Услуги осуществляется в срок, не превышающий 1 рабочего дня со дня принятия решения о предоставлении Услуги. </w:t>
      </w:r>
      <w:r>
        <w:rPr>
          <w:color w:val="000000"/>
          <w:sz w:val="28"/>
          <w:szCs w:val="28"/>
        </w:rPr>
        <w:t>В случае представления Заявления</w:t>
      </w:r>
      <w:r>
        <w:rPr>
          <w:color w:val="000000"/>
          <w:sz w:val="28"/>
          <w:szCs w:val="28"/>
          <w:highlight w:val="white"/>
        </w:rPr>
        <w:t xml:space="preserve"> и документов посредством</w:t>
      </w:r>
      <w:r>
        <w:rPr>
          <w:color w:val="000000"/>
          <w:sz w:val="28"/>
          <w:szCs w:val="28"/>
        </w:rPr>
        <w:t xml:space="preserve"> МФЦ документ, подтверждающий принятие решения, направляется в МФЦ, если иной способ его получения не указан заявителем. </w:t>
      </w:r>
    </w:p>
    <w:p w:rsidR="003D23CD" w:rsidRDefault="003D23CD">
      <w:pPr>
        <w:tabs>
          <w:tab w:val="left" w:pos="9638"/>
        </w:tabs>
        <w:spacing w:line="288" w:lineRule="atLeas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45. Документ, подтверждающий принятие решения</w:t>
      </w:r>
      <w:r>
        <w:rPr>
          <w:sz w:val="28"/>
          <w:szCs w:val="28"/>
          <w:highlight w:val="white"/>
        </w:rPr>
        <w:t xml:space="preserve"> о предоставлении Услуги может быть предоставлен по выбору заявителя </w:t>
      </w:r>
      <w:r>
        <w:rPr>
          <w:color w:val="000000"/>
          <w:sz w:val="28"/>
          <w:szCs w:val="28"/>
          <w:highlight w:val="white"/>
        </w:rPr>
        <w:t>независимо от его места жительства или места пребывания (для физических лиц), либо места нахождения (для юридических лиц), посредством Единого портала, Регионального портала (при наличии технической возможности), и посредством МФЦ на территории Нижегородской области (при наличии технической возможности).</w:t>
      </w:r>
    </w:p>
    <w:p w:rsidR="003D23CD" w:rsidRDefault="003D23CD">
      <w:pPr>
        <w:spacing w:before="482" w:after="238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IV. Способы информирования заявителя об изменении статуса рассмотрения заявления о предоставлении Услуги</w:t>
      </w:r>
    </w:p>
    <w:p w:rsidR="003D23CD" w:rsidRDefault="003D23CD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46. Перечень способов информирования заявителя об изменении статуса рассмотрения Запроса о предоставлении Услуги – посредством Единого портала, Регионального портала (при наличии технической возможности).</w:t>
      </w:r>
    </w:p>
    <w:p w:rsidR="003D23CD" w:rsidRDefault="003D23CD">
      <w:pPr>
        <w:pageBreakBefore/>
        <w:ind w:left="5669" w:right="-14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</w:t>
      </w:r>
    </w:p>
    <w:p w:rsidR="003D23CD" w:rsidRDefault="003D23CD">
      <w:pPr>
        <w:ind w:left="5669" w:right="-142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административному регламенту </w:t>
      </w:r>
      <w:r>
        <w:rPr>
          <w:sz w:val="28"/>
          <w:szCs w:val="28"/>
        </w:rPr>
        <w:t xml:space="preserve">Администрации Варнавинского муниципального округа Нижегородской области </w:t>
      </w:r>
      <w:r>
        <w:rPr>
          <w:color w:val="000000"/>
          <w:sz w:val="28"/>
          <w:szCs w:val="28"/>
        </w:rPr>
        <w:t xml:space="preserve">по предоставлению муниципальной услуги </w:t>
      </w:r>
      <w:r>
        <w:rPr>
          <w:sz w:val="28"/>
          <w:szCs w:val="28"/>
        </w:rPr>
        <w:t>«Согласование проведения переустройства и (или) перепланировки помещения в многоквартирном доме»</w:t>
      </w:r>
    </w:p>
    <w:p w:rsidR="003D23CD" w:rsidRDefault="003D23CD">
      <w:pPr>
        <w:spacing w:before="482" w:after="238"/>
        <w:ind w:right="-142"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Услуги, исчерпывающий перечень оснований для отказа в приеме </w:t>
      </w:r>
      <w:r>
        <w:rPr>
          <w:b/>
          <w:bCs/>
          <w:sz w:val="28"/>
          <w:szCs w:val="28"/>
        </w:rPr>
        <w:t>Запроса о предоставлении Услуги</w:t>
      </w:r>
      <w:r>
        <w:rPr>
          <w:b/>
          <w:sz w:val="28"/>
          <w:szCs w:val="28"/>
        </w:rPr>
        <w:t xml:space="preserve">, оснований для приостановления предоставления Услуги или отказа в предоставлении Услуги, формы </w:t>
      </w:r>
      <w:r>
        <w:rPr>
          <w:b/>
          <w:bCs/>
          <w:sz w:val="28"/>
          <w:szCs w:val="28"/>
        </w:rPr>
        <w:t>Запроса о предоставлении Услуги</w:t>
      </w:r>
      <w:r>
        <w:rPr>
          <w:b/>
          <w:sz w:val="28"/>
          <w:szCs w:val="28"/>
        </w:rPr>
        <w:t xml:space="preserve"> и документов, необходимых для предоставления Услуги</w:t>
      </w:r>
    </w:p>
    <w:p w:rsidR="003D23CD" w:rsidRDefault="003D23CD">
      <w:pPr>
        <w:spacing w:before="482" w:after="238"/>
        <w:ind w:right="-142"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I. Перечень условных обозначений и сокращений</w:t>
      </w:r>
    </w:p>
    <w:p w:rsidR="003D23CD" w:rsidRDefault="003D23CD">
      <w:pPr>
        <w:spacing w:line="276" w:lineRule="auto"/>
        <w:ind w:right="-142" w:firstLine="709"/>
        <w:jc w:val="both"/>
        <w:rPr>
          <w:color w:val="000000"/>
          <w:sz w:val="28"/>
        </w:rPr>
      </w:pPr>
      <w:r>
        <w:rPr>
          <w:sz w:val="28"/>
          <w:szCs w:val="28"/>
        </w:rPr>
        <w:t>1) </w:t>
      </w:r>
      <w:r>
        <w:rPr>
          <w:color w:val="000000"/>
          <w:sz w:val="28"/>
          <w:highlight w:val="white"/>
        </w:rPr>
        <w:t xml:space="preserve">Административный регламент </w:t>
      </w:r>
      <w:r>
        <w:rPr>
          <w:sz w:val="28"/>
          <w:szCs w:val="28"/>
          <w:highlight w:val="white"/>
        </w:rPr>
        <w:t>–</w:t>
      </w:r>
      <w:r>
        <w:rPr>
          <w:color w:val="000000"/>
          <w:sz w:val="28"/>
          <w:highlight w:val="white"/>
        </w:rPr>
        <w:t xml:space="preserve"> Административный регламент по предоставлению муниципальной услуги «</w:t>
      </w:r>
      <w:r>
        <w:rPr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>
        <w:rPr>
          <w:color w:val="000000"/>
          <w:sz w:val="28"/>
        </w:rPr>
        <w:t>»;</w:t>
      </w:r>
    </w:p>
    <w:p w:rsidR="003D23CD" w:rsidRDefault="003D23CD">
      <w:pPr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color w:val="000000"/>
          <w:sz w:val="28"/>
        </w:rPr>
        <w:t>2) </w:t>
      </w:r>
      <w:r>
        <w:rPr>
          <w:color w:val="000000"/>
          <w:sz w:val="28"/>
          <w:highlight w:val="white"/>
        </w:rPr>
        <w:t xml:space="preserve">Услуга </w:t>
      </w:r>
      <w:r>
        <w:rPr>
          <w:sz w:val="28"/>
          <w:szCs w:val="28"/>
          <w:highlight w:val="white"/>
        </w:rPr>
        <w:t>–</w:t>
      </w:r>
      <w:r>
        <w:rPr>
          <w:color w:val="000000"/>
          <w:sz w:val="28"/>
          <w:highlight w:val="white"/>
        </w:rPr>
        <w:t xml:space="preserve"> муниципальная услуга «</w:t>
      </w:r>
      <w:r>
        <w:rPr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>
        <w:rPr>
          <w:color w:val="000000"/>
          <w:sz w:val="28"/>
          <w:highlight w:val="white"/>
        </w:rPr>
        <w:t>»;</w:t>
      </w:r>
    </w:p>
    <w:p w:rsidR="003D23CD" w:rsidRDefault="003D23CD">
      <w:pPr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заявители – физические или юридические лица, являющиеся собственниками/нанимателями помещений (их уполномоченные представители);</w:t>
      </w:r>
    </w:p>
    <w:p w:rsidR="003D23CD" w:rsidRDefault="003D23CD">
      <w:pPr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 Единый портал </w:t>
      </w:r>
      <w:r>
        <w:rPr>
          <w:sz w:val="28"/>
          <w:szCs w:val="28"/>
          <w:highlight w:val="white"/>
        </w:rPr>
        <w:t>–</w:t>
      </w:r>
      <w:r>
        <w:rPr>
          <w:sz w:val="28"/>
          <w:szCs w:val="28"/>
        </w:rPr>
        <w:t xml:space="preserve"> федеральная государственная информационная система «Единый портал государственных и муниципальных услуг (функций)»;</w:t>
      </w:r>
    </w:p>
    <w:p w:rsidR="003D23CD" w:rsidRDefault="003D23CD">
      <w:pPr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 Региональный портал </w:t>
      </w:r>
      <w:r>
        <w:rPr>
          <w:sz w:val="28"/>
          <w:szCs w:val="28"/>
          <w:highlight w:val="white"/>
        </w:rPr>
        <w:t>–</w:t>
      </w:r>
      <w:r>
        <w:rPr>
          <w:sz w:val="28"/>
          <w:szCs w:val="28"/>
        </w:rPr>
        <w:t xml:space="preserve"> подсистема «Единый Интернет-портал государственных и муниципальных услуг (функций) Нижегородской области» системы межведомственного электронного взаимодействия Нижегородской области;</w:t>
      </w:r>
    </w:p>
    <w:p w:rsidR="003D23CD" w:rsidRDefault="003D23CD">
      <w:pPr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 Орган местного самоуправления </w:t>
      </w:r>
      <w:r>
        <w:rPr>
          <w:sz w:val="28"/>
          <w:szCs w:val="28"/>
          <w:highlight w:val="white"/>
        </w:rPr>
        <w:t>–</w:t>
      </w:r>
      <w:r>
        <w:rPr>
          <w:sz w:val="28"/>
          <w:szCs w:val="28"/>
        </w:rPr>
        <w:t xml:space="preserve"> (</w:t>
      </w:r>
      <w:r>
        <w:rPr>
          <w:i/>
          <w:iCs/>
          <w:sz w:val="28"/>
          <w:szCs w:val="28"/>
        </w:rPr>
        <w:t>указывается наименование органа местного самоуправления</w:t>
      </w:r>
      <w:r>
        <w:rPr>
          <w:sz w:val="28"/>
          <w:szCs w:val="28"/>
        </w:rPr>
        <w:t>);</w:t>
      </w:r>
    </w:p>
    <w:p w:rsidR="003D23CD" w:rsidRDefault="003D23CD">
      <w:pPr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Документ, подтверждающий принятие решения – документ, подтверждающий принятие решение о согласовании (отказе в согласовании) переустройства и (или) перепланировки помещения в многоквартирном доме по форме, утвержденной Приказом Министерства строительства и жилищно-коммунального хозяйства Российской Федерации от 04.04.2024 г. № 240/пр «О</w:t>
      </w:r>
      <w:r>
        <w:rPr>
          <w:color w:val="000000"/>
          <w:sz w:val="28"/>
          <w:szCs w:val="28"/>
        </w:rPr>
        <w:t xml:space="preserve">б утверждении формы заявления о переустройстве и (или) перепланировке помещения </w:t>
      </w:r>
      <w:r>
        <w:rPr>
          <w:color w:val="000000"/>
          <w:sz w:val="28"/>
          <w:szCs w:val="28"/>
        </w:rPr>
        <w:lastRenderedPageBreak/>
        <w:t>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</w:t>
      </w:r>
      <w:r>
        <w:rPr>
          <w:sz w:val="28"/>
          <w:szCs w:val="28"/>
        </w:rPr>
        <w:t>;</w:t>
      </w:r>
    </w:p>
    <w:p w:rsidR="003D23CD" w:rsidRDefault="003D23CD">
      <w:pPr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МФЦ – государственное бюджетное учреждение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области»;</w:t>
      </w:r>
    </w:p>
    <w:p w:rsidR="003D23CD" w:rsidRDefault="003D23CD">
      <w:pPr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9) Соглашение о взаимодействии – соглашение о взаимодействии, заключенное между МФЦ и Органом местного самоуправления в установленном постановлением Правительства Российской Федерации от 27.09.2011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порядке заключения соглашений;</w:t>
      </w:r>
    </w:p>
    <w:p w:rsidR="003D23CD" w:rsidRDefault="003D23CD">
      <w:pPr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10) ЕСИА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3D23CD" w:rsidRDefault="003D23CD">
      <w:pPr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11) ЕГРН – Единый государственный реестр недвижимости;</w:t>
      </w:r>
    </w:p>
    <w:p w:rsidR="003D23CD" w:rsidRDefault="003D23CD">
      <w:pPr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12) Заявление </w:t>
      </w:r>
      <w:r>
        <w:rPr>
          <w:sz w:val="28"/>
          <w:szCs w:val="28"/>
          <w:highlight w:val="white"/>
        </w:rPr>
        <w:t>–</w:t>
      </w:r>
      <w:r>
        <w:rPr>
          <w:sz w:val="28"/>
          <w:szCs w:val="28"/>
          <w:lang w:eastAsia="ru-RU"/>
        </w:rPr>
        <w:t xml:space="preserve"> заявление о переустройстве и (или) перепланировке помещения в многоквартирном доме по форме, утвержденной Приказом Министерства строительства и жилищно-коммунального хозяйства Российской Федерации от 04.04.2024 г. № 240-пр «О</w:t>
      </w:r>
      <w:r>
        <w:rPr>
          <w:color w:val="000000"/>
          <w:sz w:val="28"/>
          <w:szCs w:val="28"/>
        </w:rPr>
        <w:t>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доме»</w:t>
      </w:r>
      <w:r>
        <w:rPr>
          <w:sz w:val="28"/>
          <w:szCs w:val="28"/>
          <w:lang w:eastAsia="ru-RU"/>
        </w:rPr>
        <w:t>;</w:t>
      </w:r>
    </w:p>
    <w:p w:rsidR="003D23CD" w:rsidRDefault="003D23CD">
      <w:pPr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13) Уведомление – уведомление о завершении переустройства и (или) перепланировки помещения в многоквартирном доме;</w:t>
      </w:r>
    </w:p>
    <w:p w:rsidR="003D23CD" w:rsidRDefault="003D23CD">
      <w:pPr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14) Запрос о предоставлении Услуги – Заявление, Уведомление или заявление об исправлении допущенных опечаток и ошибок в документах, выданных по результатам предоставления Услуги;</w:t>
      </w:r>
    </w:p>
    <w:p w:rsidR="003D23CD" w:rsidRDefault="003D23CD">
      <w:pPr>
        <w:spacing w:line="288" w:lineRule="atLeast"/>
        <w:ind w:firstLine="709"/>
        <w:jc w:val="both"/>
      </w:pPr>
      <w:r>
        <w:rPr>
          <w:sz w:val="28"/>
          <w:szCs w:val="28"/>
          <w:lang w:eastAsia="ru-RU"/>
        </w:rPr>
        <w:t>15) ЕРН – единый федеральный информационный регистр, содержащий сведения о населении Российской Федерации;</w:t>
      </w:r>
    </w:p>
    <w:p w:rsidR="003D23CD" w:rsidRDefault="003D23CD">
      <w:pPr>
        <w:tabs>
          <w:tab w:val="left" w:pos="9638"/>
        </w:tabs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16) ФГИС ЕГРН – федеральная государственная информационная система ведения Единого государственного реестра недвижимости;</w:t>
      </w:r>
    </w:p>
    <w:p w:rsidR="003D23CD" w:rsidRDefault="003D23CD">
      <w:pPr>
        <w:tabs>
          <w:tab w:val="left" w:pos="9638"/>
        </w:tabs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17) ППК «Роскадастр» – публично-правовая компания «Роскадастр»;</w:t>
      </w:r>
    </w:p>
    <w:p w:rsidR="003D23CD" w:rsidRDefault="003D23CD">
      <w:pPr>
        <w:tabs>
          <w:tab w:val="left" w:pos="9638"/>
        </w:tabs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18) ИГ – иностранный гражданин;</w:t>
      </w:r>
    </w:p>
    <w:p w:rsidR="003D23CD" w:rsidRDefault="003D23CD">
      <w:pPr>
        <w:tabs>
          <w:tab w:val="left" w:pos="9638"/>
        </w:tabs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19) ЛБГ – лицо без гражданства;</w:t>
      </w:r>
    </w:p>
    <w:p w:rsidR="003D23CD" w:rsidRDefault="003D23CD">
      <w:pPr>
        <w:tabs>
          <w:tab w:val="left" w:pos="9638"/>
        </w:tabs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20) ЕГРЮЛ – единый государственный реестр юридических лиц;</w:t>
      </w:r>
    </w:p>
    <w:p w:rsidR="003D23CD" w:rsidRDefault="003D23CD">
      <w:pPr>
        <w:tabs>
          <w:tab w:val="left" w:pos="9638"/>
        </w:tabs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21) СМЭВ – система межведомственного электронного взаимодействия;</w:t>
      </w:r>
    </w:p>
    <w:p w:rsidR="003D23CD" w:rsidRDefault="003D23CD">
      <w:pPr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22) ЕГИССО – Единая государственная информационная система социального обеспечения;</w:t>
      </w:r>
    </w:p>
    <w:p w:rsidR="003D23CD" w:rsidRDefault="003D23CD">
      <w:pPr>
        <w:tabs>
          <w:tab w:val="left" w:pos="9638"/>
        </w:tabs>
        <w:spacing w:line="276" w:lineRule="auto"/>
        <w:ind w:right="-142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23) Опекун </w:t>
      </w:r>
      <w:r>
        <w:rPr>
          <w:sz w:val="28"/>
          <w:szCs w:val="28"/>
          <w:highlight w:val="white"/>
        </w:rPr>
        <w:t>–</w:t>
      </w:r>
      <w:r>
        <w:rPr>
          <w:sz w:val="28"/>
          <w:szCs w:val="28"/>
          <w:lang w:eastAsia="ru-RU"/>
        </w:rPr>
        <w:t xml:space="preserve"> опекун (попечитель) несовершеннолетнего;</w:t>
      </w:r>
    </w:p>
    <w:p w:rsidR="003D23CD" w:rsidRDefault="003D23CD">
      <w:pPr>
        <w:tabs>
          <w:tab w:val="left" w:pos="9638"/>
        </w:tabs>
        <w:spacing w:line="276" w:lineRule="auto"/>
        <w:ind w:right="-142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24) ОГРН – </w:t>
      </w:r>
      <w:r>
        <w:rPr>
          <w:bCs/>
          <w:sz w:val="28"/>
          <w:szCs w:val="28"/>
          <w:lang w:eastAsia="ru-RU"/>
        </w:rPr>
        <w:t>основной государственный регистрационный номер</w:t>
      </w:r>
      <w:r>
        <w:rPr>
          <w:sz w:val="28"/>
          <w:szCs w:val="28"/>
          <w:lang w:eastAsia="ru-RU"/>
        </w:rPr>
        <w:t xml:space="preserve"> (для юридических лиц);</w:t>
      </w:r>
    </w:p>
    <w:p w:rsidR="003D23CD" w:rsidRDefault="003D23CD">
      <w:pPr>
        <w:tabs>
          <w:tab w:val="left" w:pos="9638"/>
        </w:tabs>
        <w:spacing w:line="276" w:lineRule="auto"/>
        <w:ind w:right="-142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25) КПП – код причины постановки на учет (для юридических лиц);</w:t>
      </w:r>
    </w:p>
    <w:p w:rsidR="003D23CD" w:rsidRDefault="003D23CD">
      <w:pPr>
        <w:tabs>
          <w:tab w:val="left" w:pos="9638"/>
        </w:tabs>
        <w:spacing w:line="276" w:lineRule="auto"/>
        <w:ind w:right="-142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26) ФИО – фамилия, имя, отчество (последнее – при наличии);</w:t>
      </w:r>
    </w:p>
    <w:p w:rsidR="003D23CD" w:rsidRDefault="003D23CD">
      <w:pPr>
        <w:tabs>
          <w:tab w:val="left" w:pos="9638"/>
        </w:tabs>
        <w:spacing w:line="276" w:lineRule="auto"/>
        <w:ind w:right="-142"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28"/>
          <w:szCs w:val="28"/>
          <w:highlight w:val="white"/>
        </w:rPr>
        <w:t xml:space="preserve">27) ИНН </w:t>
      </w:r>
      <w:r>
        <w:rPr>
          <w:sz w:val="28"/>
          <w:szCs w:val="28"/>
          <w:lang w:eastAsia="ru-RU"/>
        </w:rPr>
        <w:t xml:space="preserve">– </w:t>
      </w:r>
      <w:r>
        <w:rPr>
          <w:color w:val="000000"/>
          <w:sz w:val="30"/>
          <w:szCs w:val="30"/>
          <w:shd w:val="clear" w:color="auto" w:fill="FFFFFF"/>
        </w:rPr>
        <w:t>идентификационный номер налогоплательщика;</w:t>
      </w:r>
    </w:p>
    <w:p w:rsidR="003D23CD" w:rsidRDefault="003D23CD">
      <w:pPr>
        <w:tabs>
          <w:tab w:val="left" w:pos="9638"/>
        </w:tabs>
        <w:spacing w:line="276" w:lineRule="auto"/>
        <w:ind w:right="-142" w:firstLine="709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highlight w:val="white"/>
        </w:rPr>
        <w:t xml:space="preserve">28) СНИЛС </w:t>
      </w:r>
      <w:r>
        <w:rPr>
          <w:sz w:val="28"/>
          <w:szCs w:val="28"/>
          <w:lang w:eastAsia="ru-RU"/>
        </w:rPr>
        <w:t>–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30"/>
          <w:szCs w:val="30"/>
          <w:shd w:val="clear" w:color="auto" w:fill="FFFFFF"/>
        </w:rPr>
        <w:t>страховой номер индивидуального лицевого счета в системе обязательного пенсионного страхования России.</w:t>
      </w:r>
    </w:p>
    <w:p w:rsidR="003D23CD" w:rsidRDefault="003D23CD">
      <w:pPr>
        <w:pageBreakBefore/>
        <w:spacing w:after="238"/>
        <w:ind w:left="-567" w:right="-142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II</w:t>
      </w:r>
      <w:r>
        <w:rPr>
          <w:b/>
          <w:bCs/>
          <w:sz w:val="28"/>
          <w:szCs w:val="28"/>
          <w:lang w:eastAsia="ru-RU"/>
        </w:rPr>
        <w:t>. Идентификаторы категорий (признаков) заявителей</w:t>
      </w:r>
    </w:p>
    <w:p w:rsidR="003D23CD" w:rsidRDefault="003D23CD">
      <w:pPr>
        <w:tabs>
          <w:tab w:val="left" w:pos="10205"/>
        </w:tabs>
        <w:spacing w:after="238"/>
        <w:ind w:left="-567"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10359" w:type="dxa"/>
        <w:tblInd w:w="-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8"/>
        <w:gridCol w:w="71"/>
        <w:gridCol w:w="8083"/>
        <w:gridCol w:w="1667"/>
      </w:tblGrid>
      <w:tr w:rsidR="003D23CD">
        <w:trPr>
          <w:trHeight w:val="815"/>
        </w:trPr>
        <w:tc>
          <w:tcPr>
            <w:tcW w:w="538" w:type="dxa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8154" w:type="dxa"/>
            <w:gridSpan w:val="2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 w:rsidR="003D23CD">
        <w:trPr>
          <w:trHeight w:val="339"/>
        </w:trPr>
        <w:tc>
          <w:tcPr>
            <w:tcW w:w="10359" w:type="dxa"/>
            <w:gridSpan w:val="4"/>
            <w:shd w:val="clear" w:color="FFFFFF" w:fill="FFFFFF"/>
            <w:vAlign w:val="center"/>
          </w:tcPr>
          <w:p w:rsidR="003D23CD" w:rsidRDefault="003D23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Результат предоставления услуги, за которым обращается заявитель –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согласование проведения переустройства и (или) перепланировки помещения в многоквартирном доме</w:t>
            </w: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1.</w:t>
            </w:r>
          </w:p>
        </w:tc>
        <w:tc>
          <w:tcPr>
            <w:tcW w:w="8083" w:type="dxa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shd w:val="clear" w:color="FFFFFF" w:fill="FFFFFF"/>
            <w:noWrap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2.</w:t>
            </w:r>
          </w:p>
        </w:tc>
        <w:tc>
          <w:tcPr>
            <w:tcW w:w="8083" w:type="dxa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3.</w:t>
            </w:r>
          </w:p>
        </w:tc>
        <w:tc>
          <w:tcPr>
            <w:tcW w:w="8083" w:type="dxa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4.</w:t>
            </w:r>
          </w:p>
        </w:tc>
        <w:tc>
          <w:tcPr>
            <w:tcW w:w="8083" w:type="dxa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5.</w:t>
            </w:r>
          </w:p>
        </w:tc>
        <w:tc>
          <w:tcPr>
            <w:tcW w:w="8083" w:type="dxa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6.</w:t>
            </w:r>
          </w:p>
        </w:tc>
        <w:tc>
          <w:tcPr>
            <w:tcW w:w="8083" w:type="dxa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7.</w:t>
            </w:r>
          </w:p>
        </w:tc>
        <w:tc>
          <w:tcPr>
            <w:tcW w:w="8083" w:type="dxa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8.</w:t>
            </w:r>
          </w:p>
        </w:tc>
        <w:tc>
          <w:tcPr>
            <w:tcW w:w="8083" w:type="dxa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8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lastRenderedPageBreak/>
              <w:t>9.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9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10.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10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11.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11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12.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12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13.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13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14.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14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15.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15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16.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16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17.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17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18.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18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lastRenderedPageBreak/>
              <w:t>19.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19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20.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20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21.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21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22.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22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23.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23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24.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24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25.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 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25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26.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 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26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27.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 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27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28.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 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28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29.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Физическое лицо – наниматель помещения 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является памятником архитектуры, истории или культуры, переустройство и </w:t>
            </w:r>
            <w:r>
              <w:rPr>
                <w:szCs w:val="20"/>
              </w:rPr>
              <w:lastRenderedPageBreak/>
              <w:t>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СПП 29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lastRenderedPageBreak/>
              <w:t>30.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 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30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31.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 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31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32.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 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32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33.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33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34.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34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35.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35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36.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36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37.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37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38.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38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39.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Физическое лицо – собственник помещения, обратился через представителя,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</w:t>
            </w:r>
            <w:r>
              <w:rPr>
                <w:szCs w:val="20"/>
              </w:rPr>
              <w:lastRenderedPageBreak/>
              <w:t>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СПП 39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lastRenderedPageBreak/>
              <w:t>40.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40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41.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помещения, обратился через представителя,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41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42.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помещения, обратился через представителя,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42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43.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помещения, обратился через представителя,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43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44.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помещения, обратился через представителя,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44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45.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помещения, обратился через представителя,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45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46.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помещения, обратился через представителя,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46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47.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помещения, обратился через представителя,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47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48.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Физическое лицо – наниматель помещения, обратился через представителя,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не является памятником архитектуры, истории или культуры, </w:t>
            </w:r>
            <w:r>
              <w:rPr>
                <w:szCs w:val="20"/>
              </w:rPr>
              <w:lastRenderedPageBreak/>
              <w:t>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СПП 48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lastRenderedPageBreak/>
              <w:t>49.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лично,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49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50.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лично,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50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51.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лично,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51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52.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лично,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52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53.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лично,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53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54.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лично,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54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55.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лично,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55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56.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лично,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56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57.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57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58.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</w:t>
            </w:r>
            <w:r>
              <w:rPr>
                <w:szCs w:val="20"/>
                <w:highlight w:val="white"/>
              </w:rPr>
              <w:lastRenderedPageBreak/>
              <w:t>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СПП 58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lastRenderedPageBreak/>
              <w:t>59.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59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60.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60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61.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61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62.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62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63.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63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64.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64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65.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65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66.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 Услуги лично,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66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67.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67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68.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 xml:space="preserve">опекун несовершеннолетнего собственника помещения обратился лично,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</w:t>
            </w:r>
            <w:r>
              <w:rPr>
                <w:szCs w:val="20"/>
                <w:highlight w:val="white"/>
              </w:rPr>
              <w:lastRenderedPageBreak/>
              <w:t>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СПП 68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lastRenderedPageBreak/>
              <w:t>69.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69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70.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70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71.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71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72.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72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73.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опекун несовершеннолетнего нанимателя помещения 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73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74.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опекун несовершеннолетнего нанимателя помещения 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74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75.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опекун несовершеннолетнего нанимателя помещения 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75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76.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опекун несовершеннолетнего нанимателя помещения 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76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77.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опекун несовершеннолетнего нанимателя помещения 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77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lastRenderedPageBreak/>
              <w:t>78.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опекун несовершеннолетнего нанимателя помещения 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78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79.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опекун несовершеннолетнего нанимателя помещения 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79</w:t>
            </w:r>
          </w:p>
        </w:tc>
      </w:tr>
      <w:tr w:rsidR="003D23CD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80.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опекун несовершеннолетнего нанимателя помещения 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80</w:t>
            </w:r>
          </w:p>
        </w:tc>
      </w:tr>
      <w:tr w:rsidR="003D23CD">
        <w:trPr>
          <w:trHeight w:val="576"/>
        </w:trPr>
        <w:tc>
          <w:tcPr>
            <w:tcW w:w="10359" w:type="dxa"/>
            <w:gridSpan w:val="4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Результат предоставления услуги, за которым обращается заявитель –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завершение переустройства и (или) перепланировки помещения в многоквартирном доме </w:t>
            </w:r>
          </w:p>
        </w:tc>
      </w:tr>
      <w:tr w:rsidR="003D23CD">
        <w:trPr>
          <w:trHeight w:val="91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осуществлена перепланировка помещения в многоквартирном доме, в результате перепланировки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</w:pPr>
            <w:r>
              <w:t>ЗПП 1</w:t>
            </w:r>
          </w:p>
        </w:tc>
      </w:tr>
      <w:tr w:rsidR="003D23CD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осуществлена перепланировка помещения в многоквартирном доме, в результате перепланировки не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</w:pPr>
            <w:r>
              <w:t>ЗПП 2</w:t>
            </w:r>
          </w:p>
        </w:tc>
      </w:tr>
      <w:tr w:rsidR="003D23CD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осуществлено переустройство помещения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</w:pPr>
            <w:r>
              <w:t>ЗПП 3</w:t>
            </w:r>
          </w:p>
        </w:tc>
      </w:tr>
      <w:tr w:rsidR="003D23CD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осуществлена перепланировка помещения в многоквартирном доме, в результате перепланировки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</w:pPr>
            <w:r>
              <w:t>ЗПП 4</w:t>
            </w:r>
          </w:p>
        </w:tc>
      </w:tr>
      <w:tr w:rsidR="003D23CD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5.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осуществлена перепланировка помещения в многоквартирном доме, в результате перепланировки не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</w:pPr>
            <w:r>
              <w:t>ЗПП 5</w:t>
            </w:r>
          </w:p>
        </w:tc>
      </w:tr>
      <w:tr w:rsidR="003D23CD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6.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осуществлено переустройство помещения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</w:pPr>
            <w:r>
              <w:t>ЗПП 6</w:t>
            </w:r>
          </w:p>
        </w:tc>
      </w:tr>
      <w:tr w:rsidR="003D23CD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7.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собственник/наниматель помещения обратился лично, осуществлена перепланировка помещения в многоквартирном доме, в результате перепланировки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</w:pPr>
            <w:r>
              <w:t>ЗПП 7</w:t>
            </w:r>
          </w:p>
        </w:tc>
      </w:tr>
      <w:tr w:rsidR="003D23CD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8.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собственник/наниматель помещения обратился лично, осуществлена перепланировка помещения в многоквартирном доме, в результате перепланировки не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</w:pPr>
            <w:r>
              <w:t>ЗПП 8</w:t>
            </w:r>
          </w:p>
        </w:tc>
      </w:tr>
      <w:tr w:rsidR="003D23CD">
        <w:trPr>
          <w:trHeight w:val="688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9.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собственник/наниматель помещения обратился лично, осуществлено переустройство помещения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</w:pPr>
            <w:r>
              <w:t>ЗПП 9</w:t>
            </w:r>
          </w:p>
        </w:tc>
      </w:tr>
      <w:tr w:rsidR="003D23CD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10.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собственник/наниматель помещения обратился через представителя, осуществлена перепланировка помещения в многоквартирном доме, в результате перепланировки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</w:pPr>
            <w:r>
              <w:t>ЗПП 10</w:t>
            </w:r>
          </w:p>
        </w:tc>
      </w:tr>
      <w:tr w:rsidR="003D23CD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lastRenderedPageBreak/>
              <w:t>11.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собственник/наниматель помещения обратился через представителя, осуществлена перепланировка помещения в многоквартирном доме, в результате перепланировки не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</w:pPr>
            <w:r>
              <w:t>ЗПП 11</w:t>
            </w:r>
          </w:p>
        </w:tc>
      </w:tr>
      <w:tr w:rsidR="003D23CD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12.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–собственник/наниматель помещения обратился через представителя, осуществлено переустройство помещения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</w:pPr>
            <w:r>
              <w:t>ЗПП 12</w:t>
            </w:r>
          </w:p>
        </w:tc>
      </w:tr>
      <w:tr w:rsidR="003D23CD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13.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лично, осуществлена перепланировка помещения в многоквартирном доме, в результате перепланировки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</w:pPr>
            <w:r>
              <w:t>ЗПП 13</w:t>
            </w:r>
          </w:p>
        </w:tc>
      </w:tr>
      <w:tr w:rsidR="003D23CD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14.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лично, осуществлена перепланировка помещения в многоквартирном доме, в результате перепланировки не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</w:pPr>
            <w:r>
              <w:t>ЗПП 14</w:t>
            </w:r>
          </w:p>
        </w:tc>
      </w:tr>
      <w:tr w:rsidR="003D23CD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15.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лично, осуществлено переустройство помещения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</w:pPr>
            <w:r>
              <w:t>ЗПП 15</w:t>
            </w:r>
          </w:p>
        </w:tc>
      </w:tr>
      <w:tr w:rsidR="003D23CD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16.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через представителя, осуществлена перепланировка помещения в многоквартирном доме, в результате перепланировки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</w:pPr>
            <w:r>
              <w:t>ЗПП 16</w:t>
            </w:r>
          </w:p>
        </w:tc>
      </w:tr>
      <w:tr w:rsidR="003D23CD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17.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через представителя, осуществлена перепланировка помещения в многоквартирном доме, в результате перепланировки не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</w:pPr>
            <w:r>
              <w:t>ЗПП 17</w:t>
            </w:r>
          </w:p>
        </w:tc>
      </w:tr>
      <w:tr w:rsidR="003D23CD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18.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через представителя, осуществлено переустройство помещения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</w:pPr>
            <w:r>
              <w:t>ЗПП 18</w:t>
            </w:r>
          </w:p>
        </w:tc>
      </w:tr>
      <w:tr w:rsidR="003D23CD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19.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опекун несовершеннолетнего собственника/нанимателя помещения обратился лично, осуществлена перепланировка помещения в многоквартирном доме, в результате перепланировки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</w:pPr>
            <w:r>
              <w:t>ЗПП 19</w:t>
            </w:r>
          </w:p>
        </w:tc>
      </w:tr>
      <w:tr w:rsidR="003D23CD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20.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опекун несовершеннолетнего собственника/нанимателя помещения обратился лично, осуществлена перепланировка помещения в многоквартирном доме, в результате перепланировки не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</w:pPr>
            <w:r>
              <w:t>ЗПП 20</w:t>
            </w:r>
          </w:p>
        </w:tc>
      </w:tr>
      <w:tr w:rsidR="003D23CD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21.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опекун несовершеннолетнего собственника/нанимателя помещения обратился лично, осуществлено переустройство помещения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</w:pPr>
            <w:r>
              <w:t>ЗПП 21</w:t>
            </w:r>
          </w:p>
        </w:tc>
      </w:tr>
      <w:tr w:rsidR="003D23CD">
        <w:trPr>
          <w:trHeight w:val="339"/>
        </w:trPr>
        <w:tc>
          <w:tcPr>
            <w:tcW w:w="10359" w:type="dxa"/>
            <w:gridSpan w:val="4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Результат предоставления услуги, за которым обращается заявитель – исправление допущенных опечаток и ошибок в документах, выданных по результатам предоставления Услуги</w:t>
            </w:r>
          </w:p>
        </w:tc>
      </w:tr>
      <w:tr w:rsidR="003D23CD">
        <w:trPr>
          <w:trHeight w:val="465"/>
        </w:trPr>
        <w:tc>
          <w:tcPr>
            <w:tcW w:w="538" w:type="dxa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1.</w:t>
            </w:r>
          </w:p>
        </w:tc>
        <w:tc>
          <w:tcPr>
            <w:tcW w:w="8154" w:type="dxa"/>
            <w:gridSpan w:val="2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ИО 1</w:t>
            </w:r>
          </w:p>
        </w:tc>
      </w:tr>
      <w:tr w:rsidR="003D23CD">
        <w:trPr>
          <w:trHeight w:val="415"/>
        </w:trPr>
        <w:tc>
          <w:tcPr>
            <w:tcW w:w="538" w:type="dxa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2.</w:t>
            </w:r>
          </w:p>
        </w:tc>
        <w:tc>
          <w:tcPr>
            <w:tcW w:w="8154" w:type="dxa"/>
            <w:gridSpan w:val="2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ИО 2</w:t>
            </w:r>
          </w:p>
        </w:tc>
      </w:tr>
      <w:tr w:rsidR="003D23CD">
        <w:trPr>
          <w:trHeight w:val="415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собственник/наниматель помещения обратился лично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ИО 3</w:t>
            </w:r>
          </w:p>
        </w:tc>
      </w:tr>
      <w:tr w:rsidR="003D23CD">
        <w:trPr>
          <w:trHeight w:val="415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собственник/наниматель помещения обратился через представителя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ИО 4</w:t>
            </w:r>
          </w:p>
        </w:tc>
      </w:tr>
      <w:tr w:rsidR="003D23CD">
        <w:trPr>
          <w:trHeight w:val="415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лично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ИО 5</w:t>
            </w:r>
          </w:p>
        </w:tc>
      </w:tr>
      <w:tr w:rsidR="003D23CD">
        <w:trPr>
          <w:trHeight w:val="415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6.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через представителя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ИО 6</w:t>
            </w:r>
          </w:p>
        </w:tc>
      </w:tr>
      <w:tr w:rsidR="003D23CD">
        <w:trPr>
          <w:trHeight w:val="415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</w:rPr>
              <w:t>7.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опекун несовершеннолетнего собственника/нанимателя помещения обратился лично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3D23CD" w:rsidRDefault="003D23C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ИО 7</w:t>
            </w:r>
          </w:p>
        </w:tc>
      </w:tr>
    </w:tbl>
    <w:p w:rsidR="003D23CD" w:rsidRDefault="003D23CD">
      <w:pPr>
        <w:pStyle w:val="aff0"/>
        <w:pageBreakBefore/>
        <w:ind w:left="-567" w:right="-142" w:firstLine="709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III</w:t>
      </w:r>
      <w:r>
        <w:rPr>
          <w:b/>
          <w:bCs/>
          <w:sz w:val="28"/>
          <w:szCs w:val="28"/>
          <w:lang w:eastAsia="ru-RU"/>
        </w:rPr>
        <w:t>. Исчерпывающий перечень документов, необходимых для предоставления Услуги</w:t>
      </w:r>
    </w:p>
    <w:p w:rsidR="003D23CD" w:rsidRDefault="003D23CD">
      <w:pPr>
        <w:pStyle w:val="aff0"/>
        <w:spacing w:after="238"/>
        <w:ind w:left="-567"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tbl>
      <w:tblPr>
        <w:tblW w:w="1038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2"/>
        <w:gridCol w:w="2037"/>
        <w:gridCol w:w="2741"/>
        <w:gridCol w:w="2410"/>
        <w:gridCol w:w="2734"/>
      </w:tblGrid>
      <w:tr w:rsidR="003D23CD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pStyle w:val="aff0"/>
              <w:jc w:val="center"/>
            </w:pPr>
            <w:r>
              <w:t>№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pStyle w:val="aff0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pStyle w:val="aff0"/>
              <w:jc w:val="center"/>
            </w:pPr>
            <w:r>
              <w:t>Перечень необходимых для предоставления Услуги документов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pStyle w:val="aff0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pStyle w:val="aff0"/>
              <w:jc w:val="center"/>
            </w:pPr>
            <w:r>
              <w:t>Иные требования</w:t>
            </w:r>
          </w:p>
        </w:tc>
      </w:tr>
      <w:tr w:rsidR="003D23CD">
        <w:trPr>
          <w:jc w:val="center"/>
        </w:trPr>
        <w:tc>
          <w:tcPr>
            <w:tcW w:w="10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3D23CD">
        <w:trPr>
          <w:trHeight w:val="114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1.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СПП1-СПП80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rPr>
                <w:szCs w:val="20"/>
              </w:rPr>
              <w:t>заявление о проведении переустройства и (или) перепланировки помещения в многоквартирном доме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t>в</w:t>
            </w:r>
            <w:r>
              <w:rPr>
                <w:szCs w:val="20"/>
              </w:rPr>
              <w:t xml:space="preserve"> соответствии с формой, </w:t>
            </w:r>
            <w:r>
              <w:rPr>
                <w:szCs w:val="20"/>
                <w:lang w:eastAsia="ru-RU"/>
              </w:rPr>
              <w:t>утвержденной Приказом Министерства строительства и жилищно-коммунального хозяйства Российской Федерации от 04.04.2024 г. № 240-пр «О</w:t>
            </w:r>
            <w:r>
              <w:rPr>
                <w:color w:val="000000"/>
                <w:szCs w:val="20"/>
              </w:rPr>
              <w:t>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доме»</w:t>
            </w:r>
            <w:r>
              <w:rPr>
                <w:szCs w:val="20"/>
              </w:rPr>
              <w:t>;</w:t>
            </w:r>
          </w:p>
          <w:p w:rsidR="003D23CD" w:rsidRDefault="003D23CD">
            <w:pPr>
              <w:pStyle w:val="aff0"/>
              <w:jc w:val="both"/>
            </w:pPr>
            <w:r>
              <w:t xml:space="preserve">количество экземпляров – 1 </w:t>
            </w:r>
          </w:p>
        </w:tc>
      </w:tr>
      <w:tr w:rsidR="003D23CD">
        <w:trPr>
          <w:trHeight w:val="1144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2.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ЗПП1-ЗПП21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  <w:rPr>
                <w:sz w:val="24"/>
                <w:szCs w:val="24"/>
              </w:rPr>
            </w:pPr>
            <w:r>
              <w:rPr>
                <w:szCs w:val="20"/>
              </w:rPr>
              <w:t>уведомление о завершении переустройства и (или) перепланировки помещения в многоквартирном доме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t>в соответствии с формой, предусмотренной в приложении к настоящему Административному регламенту;</w:t>
            </w:r>
          </w:p>
          <w:p w:rsidR="003D23CD" w:rsidRDefault="003D23CD">
            <w:pPr>
              <w:pStyle w:val="aff0"/>
              <w:jc w:val="both"/>
            </w:pPr>
            <w:r>
              <w:t xml:space="preserve">количество экземпляров – 1 </w:t>
            </w:r>
          </w:p>
        </w:tc>
      </w:tr>
      <w:tr w:rsidR="003D23CD">
        <w:trPr>
          <w:trHeight w:val="92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3.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ИО1-ИО7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t xml:space="preserve"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</w:t>
            </w:r>
            <w:r>
              <w:lastRenderedPageBreak/>
              <w:t>интерактивной формы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lastRenderedPageBreak/>
              <w:t>в соответствии с формой, предусмотренной в приложении к настоящему Административному регламенту;</w:t>
            </w:r>
          </w:p>
          <w:p w:rsidR="003D23CD" w:rsidRDefault="003D23CD">
            <w:pPr>
              <w:pStyle w:val="aff0"/>
              <w:jc w:val="both"/>
            </w:pPr>
            <w:r>
              <w:t>количество экземпляров – 1</w:t>
            </w:r>
          </w:p>
        </w:tc>
      </w:tr>
      <w:tr w:rsidR="003D23CD">
        <w:trPr>
          <w:trHeight w:val="60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lastRenderedPageBreak/>
              <w:t>4.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СПП1-СПП80,</w:t>
            </w:r>
          </w:p>
          <w:p w:rsidR="003D23CD" w:rsidRDefault="003D23CD">
            <w:pPr>
              <w:pStyle w:val="aff0"/>
              <w:jc w:val="center"/>
            </w:pPr>
            <w:r>
              <w:t>ЗПП1-ЗПП21,</w:t>
            </w:r>
          </w:p>
          <w:p w:rsidR="003D23CD" w:rsidRDefault="003D23CD">
            <w:pPr>
              <w:pStyle w:val="aff0"/>
              <w:jc w:val="center"/>
            </w:pPr>
            <w:r>
              <w:t>ИО1-ИО7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t>документы, удостоверяющие личность:</w:t>
            </w:r>
          </w:p>
          <w:p w:rsidR="003D23CD" w:rsidRDefault="003D23CD">
            <w:pPr>
              <w:pStyle w:val="aff0"/>
              <w:jc w:val="both"/>
            </w:pPr>
            <w:r>
              <w:t>паспорт гражданина Российской Федерации;</w:t>
            </w:r>
          </w:p>
          <w:p w:rsidR="003D23CD" w:rsidRDefault="003D23CD">
            <w:pPr>
              <w:pStyle w:val="aff0"/>
              <w:jc w:val="both"/>
            </w:pPr>
            <w:r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:rsidR="003D23CD" w:rsidRDefault="003D23CD">
            <w:pPr>
              <w:pStyle w:val="aff0"/>
              <w:jc w:val="both"/>
            </w:pPr>
            <w:r>
              <w:t>временное удостоверение личности лица без гражданства в Российской Федерации;</w:t>
            </w:r>
          </w:p>
          <w:p w:rsidR="003D23CD" w:rsidRDefault="003D23CD">
            <w:pPr>
              <w:pStyle w:val="aff0"/>
              <w:jc w:val="both"/>
            </w:pPr>
            <w:r>
              <w:t>документ, удостоверяющий личность иностранного гражданина;</w:t>
            </w:r>
          </w:p>
          <w:p w:rsidR="003D23CD" w:rsidRDefault="003D23CD">
            <w:pPr>
              <w:pStyle w:val="aff0"/>
              <w:jc w:val="both"/>
            </w:pPr>
            <w:r>
              <w:t>временное удостоверение личности гражданина Российской Федерации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jc w:val="both"/>
            </w:pPr>
            <w:r>
              <w:t>Орган местного самоуправления - предоставляется оригинал документа для удостоверения личности, возвращается заявителю; МФЦ - предоставляется оригинал документа для удостоверения личности, возвращается заявителю; Единый портал, Региональный портал (при наличии технической возможности) -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t>количество экземпляров – 1</w:t>
            </w:r>
          </w:p>
        </w:tc>
      </w:tr>
      <w:tr w:rsidR="003D23CD">
        <w:trPr>
          <w:trHeight w:val="605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rPr>
                <w:lang w:val="en-US"/>
              </w:rPr>
              <w:t>5.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СПП49-СПП80,</w:t>
            </w:r>
          </w:p>
          <w:p w:rsidR="003D23CD" w:rsidRDefault="003D23CD">
            <w:pPr>
              <w:pStyle w:val="aff0"/>
              <w:jc w:val="center"/>
            </w:pPr>
            <w:r>
              <w:t>ЗПП13-ЗПП21,</w:t>
            </w:r>
          </w:p>
          <w:p w:rsidR="003D23CD" w:rsidRDefault="003D23CD">
            <w:pPr>
              <w:pStyle w:val="aff0"/>
              <w:jc w:val="center"/>
            </w:pPr>
            <w:r>
              <w:t>ИО5-ИО7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t>свидетельство о рождении (в случае выдачи документа иностранным государством)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jc w:val="both"/>
            </w:pPr>
            <w:r>
              <w:t>Орган местного самоуправления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портал, Региональный портал (при наличии технической возможности) - в форме электронного документа, подписанного простой электронной подписью заявителя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t>количество экземпляров – 1</w:t>
            </w:r>
          </w:p>
        </w:tc>
      </w:tr>
      <w:tr w:rsidR="003D23CD">
        <w:trPr>
          <w:trHeight w:val="605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6.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СПП49-СПП80,</w:t>
            </w:r>
          </w:p>
          <w:p w:rsidR="003D23CD" w:rsidRDefault="003D23CD">
            <w:pPr>
              <w:pStyle w:val="aff0"/>
              <w:jc w:val="center"/>
            </w:pPr>
            <w:r>
              <w:t>ЗПП13-ЗПП21,</w:t>
            </w:r>
          </w:p>
          <w:p w:rsidR="003D23CD" w:rsidRDefault="003D23CD">
            <w:pPr>
              <w:pStyle w:val="aff0"/>
              <w:jc w:val="center"/>
            </w:pPr>
            <w:r>
              <w:t>ИО5-ИО7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t>перевод свидетельства о рождении (в случае выдачи документа иностранным государством)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t xml:space="preserve">Орган местного самоуправления - предоставляется оригинал документа для </w:t>
            </w:r>
            <w:r>
              <w:lastRenderedPageBreak/>
              <w:t>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lastRenderedPageBreak/>
              <w:t>количество экземпляров – 1;</w:t>
            </w:r>
          </w:p>
          <w:p w:rsidR="003D23CD" w:rsidRDefault="003D23CD">
            <w:pPr>
              <w:pStyle w:val="aff0"/>
              <w:jc w:val="both"/>
            </w:pPr>
            <w:r>
              <w:t>перевод должен быть нотариально удостоверен</w:t>
            </w:r>
          </w:p>
        </w:tc>
      </w:tr>
      <w:tr w:rsidR="003D23CD">
        <w:trPr>
          <w:trHeight w:val="230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lastRenderedPageBreak/>
              <w:t>7.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СПП17-СПП80,</w:t>
            </w:r>
          </w:p>
          <w:p w:rsidR="003D23CD" w:rsidRDefault="003D23CD">
            <w:pPr>
              <w:pStyle w:val="aff0"/>
              <w:jc w:val="center"/>
            </w:pPr>
            <w:r>
              <w:t>ЗПП7-ЗПП21,</w:t>
            </w:r>
          </w:p>
          <w:p w:rsidR="003D23CD" w:rsidRDefault="003D23CD">
            <w:pPr>
              <w:pStyle w:val="aff0"/>
              <w:jc w:val="center"/>
            </w:pPr>
            <w:r>
              <w:t>ИО3-ИО7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  <w:rPr>
                <w:bCs/>
                <w:highlight w:val="white"/>
              </w:rPr>
            </w:pPr>
            <w:r>
              <w:rPr>
                <w:highlight w:val="white"/>
              </w:rPr>
              <w:t>согласие на обработку персональных данных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 </w:t>
            </w:r>
            <w:r>
              <w:t>(при наличии технической возможности), Региональный портал (при наличии технической возможности)</w:t>
            </w:r>
            <w:r>
              <w:rPr>
                <w:highlight w:val="white"/>
              </w:rPr>
              <w:t xml:space="preserve"> - в форме электронного документа, подписанного простой электронной подписью заявителя (в случае обращения представителя заявителя, подписанного усиленной квалифицированной электронной подписью заявителя)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:rsidR="003D23CD" w:rsidRDefault="003D23CD">
            <w:pPr>
              <w:pStyle w:val="aff0"/>
              <w:jc w:val="both"/>
              <w:rPr>
                <w:highlight w:val="white"/>
              </w:rPr>
            </w:pPr>
            <w:r>
              <w:rPr>
                <w:highlight w:val="white"/>
              </w:rPr>
              <w:t>количество экземпляров - 1</w:t>
            </w:r>
          </w:p>
        </w:tc>
      </w:tr>
      <w:tr w:rsidR="003D23CD">
        <w:trPr>
          <w:trHeight w:val="40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8.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СПП33-СПП48,</w:t>
            </w:r>
          </w:p>
          <w:p w:rsidR="003D23CD" w:rsidRDefault="003D23CD">
            <w:pPr>
              <w:pStyle w:val="aff0"/>
              <w:jc w:val="center"/>
            </w:pPr>
            <w:r>
              <w:t>СПП57-СПП64,</w:t>
            </w:r>
          </w:p>
          <w:p w:rsidR="003D23CD" w:rsidRDefault="003D23CD">
            <w:pPr>
              <w:pStyle w:val="aff0"/>
              <w:jc w:val="center"/>
            </w:pPr>
            <w:r>
              <w:t>ЗПП10-ЗПП12,</w:t>
            </w:r>
          </w:p>
          <w:p w:rsidR="003D23CD" w:rsidRDefault="003D23CD">
            <w:pPr>
              <w:pStyle w:val="aff0"/>
              <w:jc w:val="center"/>
            </w:pPr>
            <w:r>
              <w:t>ЗПП16-ЗПП18,</w:t>
            </w:r>
          </w:p>
          <w:p w:rsidR="003D23CD" w:rsidRDefault="003D23CD">
            <w:pPr>
              <w:pStyle w:val="aff0"/>
              <w:jc w:val="center"/>
            </w:pPr>
            <w:r>
              <w:t>ИО4, ИО6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rPr>
                <w:szCs w:val="20"/>
              </w:rPr>
              <w:t>доверенность на представление интересов физического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jc w:val="both"/>
            </w:pPr>
            <w:r>
              <w:t xml:space="preserve">Орган местного самоуправления - предоставляется оригинал документа, возвращается заявителю, </w:t>
            </w:r>
          </w:p>
          <w:p w:rsidR="003D23CD" w:rsidRDefault="003D23CD">
            <w:pPr>
              <w:pStyle w:val="aff0"/>
              <w:jc w:val="both"/>
            </w:pPr>
            <w:r>
              <w:t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t>количество экземпляров – 1</w:t>
            </w:r>
          </w:p>
        </w:tc>
      </w:tr>
      <w:tr w:rsidR="003D23CD">
        <w:trPr>
          <w:trHeight w:val="16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9.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СПП1-СПП8,</w:t>
            </w:r>
          </w:p>
          <w:p w:rsidR="003D23CD" w:rsidRDefault="003D23CD">
            <w:pPr>
              <w:pStyle w:val="aff0"/>
              <w:jc w:val="center"/>
            </w:pPr>
            <w:r>
              <w:t>ЗПП1-ЗПП3,</w:t>
            </w:r>
          </w:p>
          <w:p w:rsidR="003D23CD" w:rsidRDefault="003D23CD">
            <w:pPr>
              <w:pStyle w:val="aff0"/>
              <w:jc w:val="center"/>
            </w:pPr>
            <w:r>
              <w:t>ИО1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rPr>
                <w:szCs w:val="20"/>
              </w:rPr>
              <w:t>доверенность на представление интересов юридического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jc w:val="both"/>
            </w:pPr>
            <w:r>
              <w:t xml:space="preserve">Орган местного самоуправления - предоставляется оригинал документа, возвращается </w:t>
            </w:r>
            <w:r>
              <w:lastRenderedPageBreak/>
              <w:t xml:space="preserve">заявителю, </w:t>
            </w:r>
          </w:p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t xml:space="preserve"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</w:t>
            </w:r>
            <w:r>
              <w:rPr>
                <w:szCs w:val="20"/>
              </w:rPr>
              <w:t>руководителя организации или его уполномоченного представителя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lastRenderedPageBreak/>
              <w:t>количество экземпляров - 1</w:t>
            </w:r>
          </w:p>
        </w:tc>
      </w:tr>
      <w:tr w:rsidR="003D23CD">
        <w:trPr>
          <w:trHeight w:val="428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lastRenderedPageBreak/>
              <w:t>10.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СПП5-СПП8,</w:t>
            </w:r>
          </w:p>
          <w:p w:rsidR="003D23CD" w:rsidRDefault="003D23CD">
            <w:pPr>
              <w:pStyle w:val="aff0"/>
              <w:jc w:val="center"/>
            </w:pPr>
            <w:r>
              <w:t>СПП13-СПП16,</w:t>
            </w:r>
          </w:p>
          <w:p w:rsidR="003D23CD" w:rsidRDefault="003D23CD">
            <w:pPr>
              <w:pStyle w:val="aff0"/>
              <w:jc w:val="center"/>
            </w:pPr>
            <w:r>
              <w:t>СПП21-СПП24,</w:t>
            </w:r>
          </w:p>
          <w:p w:rsidR="003D23CD" w:rsidRDefault="003D23CD">
            <w:pPr>
              <w:pStyle w:val="aff0"/>
              <w:jc w:val="center"/>
            </w:pPr>
            <w:r>
              <w:t>СПП37-СПП40,</w:t>
            </w:r>
          </w:p>
          <w:p w:rsidR="003D23CD" w:rsidRDefault="003D23CD">
            <w:pPr>
              <w:pStyle w:val="aff0"/>
              <w:jc w:val="center"/>
            </w:pPr>
            <w:r>
              <w:t>СПП53-СПП56,</w:t>
            </w:r>
          </w:p>
          <w:p w:rsidR="003D23CD" w:rsidRDefault="003D23CD">
            <w:pPr>
              <w:pStyle w:val="aff0"/>
              <w:jc w:val="center"/>
            </w:pPr>
            <w:r>
              <w:t>СПП61-СПП64,</w:t>
            </w:r>
          </w:p>
          <w:p w:rsidR="003D23CD" w:rsidRDefault="003D23CD">
            <w:pPr>
              <w:pStyle w:val="aff0"/>
              <w:jc w:val="center"/>
            </w:pPr>
            <w:r>
              <w:t>СПП69-СПП72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правоустанавливающий документ на </w:t>
            </w:r>
            <w:r>
              <w:rPr>
                <w:color w:val="000000"/>
                <w:szCs w:val="20"/>
              </w:rPr>
              <w:t>на переустраиваемое и (или) перепланируемое помещение</w:t>
            </w:r>
            <w:r>
              <w:rPr>
                <w:szCs w:val="20"/>
              </w:rPr>
              <w:t>, если право на него не зарегистрировано в Едином государственном реестре недвижимости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t>Орган местного самоуправления - предоставляется оригинал документа,</w:t>
            </w:r>
          </w:p>
          <w:p w:rsidR="003D23CD" w:rsidRDefault="003D23CD">
            <w:pPr>
              <w:pStyle w:val="aff0"/>
              <w:jc w:val="both"/>
            </w:pPr>
            <w:r>
              <w:t>МФЦ - предоставляется оригинал документа,</w:t>
            </w:r>
          </w:p>
          <w:p w:rsidR="003D23CD" w:rsidRDefault="003D23CD">
            <w:pPr>
              <w:pStyle w:val="aff0"/>
              <w:jc w:val="both"/>
            </w:pPr>
            <w:r>
              <w:t>Единый портал - в форме электронного документа, подписанного усиленной квалифицированной электронной подписью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t>количество экземпляров – 1</w:t>
            </w:r>
          </w:p>
        </w:tc>
      </w:tr>
      <w:tr w:rsidR="003D23CD">
        <w:trPr>
          <w:trHeight w:val="42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11.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СПП1-СПП80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rPr>
                <w:szCs w:val="20"/>
              </w:rPr>
              <w:t>проект переустройства и (или) перепланировки помещения в многоквартирном доме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t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t>количество экземпляров - 1</w:t>
            </w:r>
          </w:p>
        </w:tc>
      </w:tr>
      <w:tr w:rsidR="003D23CD">
        <w:trPr>
          <w:trHeight w:val="697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12.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 xml:space="preserve">СПП1, СПП3, СПП5, СПП7, СПП9, СПП11, СПП13, СПП15, СПП17, СПП19, СПП21, СПП23, СПП25, СПП27, СПП29, СПП31, СПП33, СПП35, СПП37, СПП39, СПП41, СПП43, СПП45, СПП47, СПП49, СПП51, СПП53, СПП55, СПП57, СПП59, СПП61, СПП63, СПП65, СПП67, СПП69, </w:t>
            </w:r>
            <w:r>
              <w:lastRenderedPageBreak/>
              <w:t>СПП71, СПП73, СПП75, СПП77, СПП79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rPr>
                <w:szCs w:val="20"/>
              </w:rPr>
              <w:lastRenderedPageBreak/>
              <w:t>протокол общего собрания собственников помещений в многоквартирном доме о согласии всех собственников помещений в многоквартирном доме на переустройство и (или) перепланировку помещения в многоквартирном доме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jc w:val="both"/>
            </w:pPr>
            <w:r>
              <w:t>Орган местного самоуправления - предоставляется оригинал документа,</w:t>
            </w:r>
          </w:p>
          <w:p w:rsidR="003D23CD" w:rsidRDefault="003D23CD">
            <w:pPr>
              <w:pStyle w:val="aff0"/>
              <w:jc w:val="both"/>
              <w:rPr>
                <w:sz w:val="24"/>
                <w:szCs w:val="24"/>
              </w:rPr>
            </w:pPr>
            <w:r>
              <w:t>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  <w:rPr>
                <w:bCs/>
              </w:rPr>
            </w:pPr>
            <w:r>
              <w:t>количество экземпляров - 1</w:t>
            </w:r>
          </w:p>
        </w:tc>
      </w:tr>
      <w:tr w:rsidR="003D23CD">
        <w:trPr>
          <w:trHeight w:val="44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lastRenderedPageBreak/>
              <w:t>13.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СПП25-СПП28,</w:t>
            </w:r>
          </w:p>
          <w:p w:rsidR="003D23CD" w:rsidRDefault="003D23CD">
            <w:pPr>
              <w:pStyle w:val="aff0"/>
              <w:jc w:val="center"/>
            </w:pPr>
            <w:r>
              <w:t>СПП41-СПП44,</w:t>
            </w:r>
          </w:p>
          <w:p w:rsidR="003D23CD" w:rsidRDefault="003D23CD">
            <w:pPr>
              <w:pStyle w:val="aff0"/>
              <w:jc w:val="center"/>
            </w:pPr>
            <w:r>
              <w:t>СПП73-СПП75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rPr>
                <w:szCs w:val="20"/>
              </w:rPr>
              <w:t xml:space="preserve"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  <w:rPr>
                <w:sz w:val="24"/>
                <w:szCs w:val="24"/>
              </w:rPr>
            </w:pPr>
            <w:r>
              <w:t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t>количество экземпляров - 1</w:t>
            </w:r>
          </w:p>
        </w:tc>
      </w:tr>
      <w:tr w:rsidR="003D23CD">
        <w:trPr>
          <w:trHeight w:val="444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14.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ЗПП1-ЗПП2, ЗПП4-ЗПП5, ЗПП7-ЗПП8, ЗПП10-ЗПП11, ЗПП13-ЗПП14, ЗПП16-ЗПП17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технический план помещения, в отношении которого осуществлена перепланировка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t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возможности) - в форме электронного документа в формате XML, подписанного усиленной квалифицированной электронной подписью кадастрового инженера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t>количество экземпляров - 1</w:t>
            </w:r>
          </w:p>
        </w:tc>
      </w:tr>
      <w:tr w:rsidR="003D23CD">
        <w:trPr>
          <w:trHeight w:val="657"/>
          <w:jc w:val="center"/>
        </w:trPr>
        <w:tc>
          <w:tcPr>
            <w:tcW w:w="10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3D23CD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  <w:rPr>
                <w:highlight w:val="yellow"/>
              </w:rPr>
            </w:pPr>
            <w:r>
              <w:t>15.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  <w:rPr>
                <w:highlight w:val="yellow"/>
              </w:rPr>
            </w:pPr>
            <w:r>
              <w:t>СПП1-СПП80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  <w:rPr>
                <w:highlight w:val="white"/>
              </w:rPr>
            </w:pPr>
            <w:r>
              <w:rPr>
                <w:szCs w:val="20"/>
              </w:rPr>
              <w:t>технический паспорт переустраиваемого и (или) перепланируемого помещения в многоквартирном доме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jc w:val="both"/>
            </w:pPr>
            <w:r>
              <w:t xml:space="preserve">Орган местного самоуправления - предоставляется оригинал документа, </w:t>
            </w:r>
          </w:p>
          <w:p w:rsidR="003D23CD" w:rsidRDefault="003D23CD">
            <w:pPr>
              <w:pStyle w:val="aff0"/>
              <w:jc w:val="both"/>
              <w:rPr>
                <w:highlight w:val="white"/>
              </w:rPr>
            </w:pPr>
            <w:r>
              <w:t>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  <w:rPr>
                <w:highlight w:val="white"/>
              </w:rPr>
            </w:pPr>
            <w:r>
              <w:rPr>
                <w:highlight w:val="white"/>
              </w:rPr>
              <w:t>количество экземпляров - 1</w:t>
            </w:r>
          </w:p>
        </w:tc>
      </w:tr>
      <w:tr w:rsidR="003D23CD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16.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СПП1-СПП2, СПП5-СПП6, СПП9-СПП10,</w:t>
            </w:r>
          </w:p>
          <w:p w:rsidR="003D23CD" w:rsidRDefault="003D23CD">
            <w:pPr>
              <w:pStyle w:val="aff0"/>
              <w:jc w:val="center"/>
            </w:pPr>
            <w:r>
              <w:t>СПП13-СПП14, СПП17-СПП18,</w:t>
            </w:r>
          </w:p>
          <w:p w:rsidR="003D23CD" w:rsidRDefault="003D23CD">
            <w:pPr>
              <w:pStyle w:val="aff0"/>
              <w:jc w:val="center"/>
            </w:pPr>
            <w:r>
              <w:t>СПП21-СПП22,</w:t>
            </w:r>
          </w:p>
          <w:p w:rsidR="003D23CD" w:rsidRDefault="003D23CD">
            <w:pPr>
              <w:pStyle w:val="aff0"/>
              <w:jc w:val="center"/>
            </w:pPr>
            <w:r>
              <w:lastRenderedPageBreak/>
              <w:t>СПП25-СПП26,</w:t>
            </w:r>
          </w:p>
          <w:p w:rsidR="003D23CD" w:rsidRDefault="003D23CD">
            <w:pPr>
              <w:pStyle w:val="aff0"/>
              <w:jc w:val="center"/>
            </w:pPr>
            <w:r>
              <w:t>СПП29-СПП30,</w:t>
            </w:r>
          </w:p>
          <w:p w:rsidR="003D23CD" w:rsidRDefault="003D23CD">
            <w:pPr>
              <w:pStyle w:val="aff0"/>
              <w:jc w:val="center"/>
            </w:pPr>
            <w:r>
              <w:t>СПП33-СПП34,</w:t>
            </w:r>
          </w:p>
          <w:p w:rsidR="003D23CD" w:rsidRDefault="003D23CD">
            <w:pPr>
              <w:pStyle w:val="aff0"/>
              <w:jc w:val="center"/>
            </w:pPr>
            <w:r>
              <w:t>СПП37-СПП38,</w:t>
            </w:r>
          </w:p>
          <w:p w:rsidR="003D23CD" w:rsidRDefault="003D23CD">
            <w:pPr>
              <w:pStyle w:val="aff0"/>
              <w:jc w:val="center"/>
            </w:pPr>
            <w:r>
              <w:t>СПП41-СПП42,</w:t>
            </w:r>
          </w:p>
          <w:p w:rsidR="003D23CD" w:rsidRDefault="003D23CD">
            <w:pPr>
              <w:pStyle w:val="aff0"/>
              <w:jc w:val="center"/>
            </w:pPr>
            <w:r>
              <w:t>СПП45-СПП46,</w:t>
            </w:r>
          </w:p>
          <w:p w:rsidR="003D23CD" w:rsidRDefault="003D23CD">
            <w:pPr>
              <w:pStyle w:val="aff0"/>
              <w:jc w:val="center"/>
            </w:pPr>
            <w:r>
              <w:t xml:space="preserve">СПП49-СПП50, </w:t>
            </w:r>
          </w:p>
          <w:p w:rsidR="003D23CD" w:rsidRDefault="003D23CD">
            <w:pPr>
              <w:pStyle w:val="aff0"/>
              <w:jc w:val="center"/>
            </w:pPr>
            <w:r>
              <w:t>СПП53-СПП54,</w:t>
            </w:r>
          </w:p>
          <w:p w:rsidR="003D23CD" w:rsidRDefault="003D23CD">
            <w:pPr>
              <w:pStyle w:val="aff0"/>
              <w:jc w:val="center"/>
            </w:pPr>
            <w:r>
              <w:t>СПП57-СПП58,</w:t>
            </w:r>
          </w:p>
          <w:p w:rsidR="003D23CD" w:rsidRDefault="003D23CD">
            <w:pPr>
              <w:pStyle w:val="aff0"/>
              <w:jc w:val="center"/>
            </w:pPr>
            <w:r>
              <w:t>СПП61-СПП62,</w:t>
            </w:r>
          </w:p>
          <w:p w:rsidR="003D23CD" w:rsidRDefault="003D23CD">
            <w:pPr>
              <w:pStyle w:val="aff0"/>
              <w:jc w:val="center"/>
            </w:pPr>
            <w:r>
              <w:t>СПП65-СПП66,</w:t>
            </w:r>
          </w:p>
          <w:p w:rsidR="003D23CD" w:rsidRDefault="003D23CD">
            <w:pPr>
              <w:pStyle w:val="aff0"/>
              <w:jc w:val="center"/>
            </w:pPr>
            <w:r>
              <w:t>СПП69-СПП70,</w:t>
            </w:r>
          </w:p>
          <w:p w:rsidR="003D23CD" w:rsidRDefault="003D23CD">
            <w:pPr>
              <w:pStyle w:val="aff0"/>
              <w:jc w:val="center"/>
            </w:pPr>
            <w:r>
              <w:t>СПП73-СПП74,</w:t>
            </w:r>
          </w:p>
          <w:p w:rsidR="003D23CD" w:rsidRDefault="003D23CD">
            <w:pPr>
              <w:pStyle w:val="aff0"/>
              <w:jc w:val="center"/>
            </w:pPr>
            <w:r>
              <w:t>СПП77-СПП78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rPr>
                <w:szCs w:val="20"/>
              </w:rPr>
              <w:lastRenderedPageBreak/>
              <w:t xml:space="preserve">заключение органа по охране памятников архитектуры, истории и культуры о допустимости проведения переустройства и (или) </w:t>
            </w:r>
            <w:r>
              <w:rPr>
                <w:szCs w:val="20"/>
              </w:rPr>
              <w:lastRenderedPageBreak/>
              <w:t>перепланировки помещения в многоквартирном доме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lastRenderedPageBreak/>
              <w:t xml:space="preserve">Орган местного самоуправления - предоставляется оригинал документа, </w:t>
            </w:r>
          </w:p>
          <w:p w:rsidR="003D23CD" w:rsidRDefault="003D23CD">
            <w:pPr>
              <w:pStyle w:val="aff0"/>
              <w:jc w:val="both"/>
            </w:pPr>
            <w:r>
              <w:t xml:space="preserve">МФЦ - предоставляется </w:t>
            </w:r>
            <w:r>
              <w:lastRenderedPageBreak/>
              <w:t>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lastRenderedPageBreak/>
              <w:t>количество экземпляров – 1</w:t>
            </w:r>
          </w:p>
        </w:tc>
      </w:tr>
      <w:tr w:rsidR="003D23CD">
        <w:trPr>
          <w:trHeight w:val="829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lastRenderedPageBreak/>
              <w:t>17.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СПП1-СПП16,</w:t>
            </w:r>
          </w:p>
          <w:p w:rsidR="003D23CD" w:rsidRDefault="003D23CD">
            <w:pPr>
              <w:pStyle w:val="aff0"/>
              <w:jc w:val="center"/>
            </w:pPr>
            <w:r>
              <w:t>ЗПП1-ЗПП6,</w:t>
            </w:r>
          </w:p>
          <w:p w:rsidR="003D23CD" w:rsidRDefault="003D23CD">
            <w:pPr>
              <w:pStyle w:val="aff0"/>
              <w:jc w:val="center"/>
            </w:pPr>
            <w:r>
              <w:t>ИО1-ИО2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выписка из Единого государственного реестра юридических лиц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jc w:val="both"/>
            </w:pPr>
            <w:r>
              <w:t>Орган местного самоуправления - предоставляется оригинал документа,</w:t>
            </w:r>
          </w:p>
          <w:p w:rsidR="003D23CD" w:rsidRDefault="003D23CD">
            <w:pPr>
              <w:jc w:val="both"/>
            </w:pPr>
            <w:r>
              <w:t>МФЦ - предоставляется оригинал документа,</w:t>
            </w:r>
          </w:p>
          <w:p w:rsidR="003D23CD" w:rsidRDefault="003D23CD">
            <w:pPr>
              <w:pStyle w:val="aff0"/>
              <w:jc w:val="both"/>
            </w:pPr>
            <w:r>
              <w:t xml:space="preserve">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</w:t>
            </w:r>
            <w:r>
              <w:rPr>
                <w:szCs w:val="20"/>
              </w:rPr>
              <w:t>руководителя организации или его уполномоченного представителя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t>количество экземпляров - 1</w:t>
            </w:r>
          </w:p>
        </w:tc>
      </w:tr>
      <w:tr w:rsidR="003D23CD">
        <w:trPr>
          <w:trHeight w:val="829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18.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СПП1-СПП4,</w:t>
            </w:r>
          </w:p>
          <w:p w:rsidR="003D23CD" w:rsidRDefault="003D23CD">
            <w:pPr>
              <w:pStyle w:val="aff0"/>
              <w:jc w:val="center"/>
            </w:pPr>
            <w:r>
              <w:t>СПП9-СПП12,</w:t>
            </w:r>
          </w:p>
          <w:p w:rsidR="003D23CD" w:rsidRDefault="003D23CD">
            <w:pPr>
              <w:pStyle w:val="aff0"/>
              <w:jc w:val="center"/>
            </w:pPr>
            <w:r>
              <w:t>СПП17-СПП20,</w:t>
            </w:r>
          </w:p>
          <w:p w:rsidR="003D23CD" w:rsidRDefault="003D23CD">
            <w:pPr>
              <w:pStyle w:val="aff0"/>
              <w:jc w:val="center"/>
            </w:pPr>
            <w:r>
              <w:t>СПП25-СПП36,</w:t>
            </w:r>
          </w:p>
          <w:p w:rsidR="003D23CD" w:rsidRDefault="003D23CD">
            <w:pPr>
              <w:pStyle w:val="aff0"/>
              <w:jc w:val="center"/>
            </w:pPr>
            <w:r>
              <w:t>СПП41-СПП52,</w:t>
            </w:r>
          </w:p>
          <w:p w:rsidR="003D23CD" w:rsidRDefault="003D23CD">
            <w:pPr>
              <w:pStyle w:val="aff0"/>
              <w:jc w:val="center"/>
            </w:pPr>
            <w:r>
              <w:t>СПП57-СПП60,</w:t>
            </w:r>
          </w:p>
          <w:p w:rsidR="003D23CD" w:rsidRDefault="003D23CD">
            <w:pPr>
              <w:pStyle w:val="aff0"/>
              <w:jc w:val="center"/>
            </w:pPr>
            <w:r>
              <w:t>СПП65-СПП68,</w:t>
            </w:r>
          </w:p>
          <w:p w:rsidR="003D23CD" w:rsidRDefault="003D23CD">
            <w:pPr>
              <w:pStyle w:val="aff0"/>
              <w:jc w:val="center"/>
            </w:pPr>
            <w:r>
              <w:t>СПП73-СПП80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выписка из Единого государственного реестра недвижимости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  <w:rPr>
                <w:sz w:val="24"/>
                <w:szCs w:val="24"/>
              </w:rPr>
            </w:pPr>
            <w:r>
              <w:t>Орган местного самоуправления - предоставляется оригинал документа, МФЦ - предоставляется оригинал документа, 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  <w:rPr>
                <w:bCs/>
              </w:rPr>
            </w:pPr>
            <w:r>
              <w:t>количество экземпляров - 1</w:t>
            </w:r>
          </w:p>
        </w:tc>
      </w:tr>
      <w:tr w:rsidR="003D23CD">
        <w:trPr>
          <w:trHeight w:val="829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19.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center"/>
            </w:pPr>
            <w:r>
              <w:t>СПП65-СПП80,</w:t>
            </w:r>
          </w:p>
          <w:p w:rsidR="003D23CD" w:rsidRDefault="003D23CD">
            <w:pPr>
              <w:pStyle w:val="aff0"/>
              <w:jc w:val="center"/>
            </w:pPr>
            <w:r>
              <w:t>ЗПП19-ЗПП21,</w:t>
            </w:r>
          </w:p>
          <w:p w:rsidR="003D23CD" w:rsidRDefault="003D23CD">
            <w:pPr>
              <w:pStyle w:val="aff0"/>
              <w:jc w:val="center"/>
            </w:pPr>
            <w:r>
              <w:t>ИО7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решение об установлении опеки или попечительства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портал, </w:t>
            </w:r>
            <w:r>
              <w:t>Региональный портал (при наличии технической возможности)</w:t>
            </w:r>
            <w:r>
              <w:rPr>
                <w:highlight w:val="white"/>
              </w:rP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pStyle w:val="aff0"/>
              <w:jc w:val="both"/>
            </w:pPr>
            <w:r>
              <w:rPr>
                <w:highlight w:val="white"/>
              </w:rPr>
              <w:t>количество экземпляров - 1</w:t>
            </w:r>
          </w:p>
        </w:tc>
      </w:tr>
    </w:tbl>
    <w:p w:rsidR="003D23CD" w:rsidRDefault="003D23CD">
      <w:pPr>
        <w:pageBreakBefore/>
        <w:spacing w:after="24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IV</w:t>
      </w:r>
      <w:r>
        <w:rPr>
          <w:b/>
          <w:bCs/>
          <w:sz w:val="28"/>
          <w:szCs w:val="28"/>
          <w:lang w:eastAsia="ru-RU"/>
        </w:rPr>
        <w:t>. 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для отказа в предоставлении Услуги</w:t>
      </w:r>
    </w:p>
    <w:p w:rsidR="003D23CD" w:rsidRDefault="003D23CD">
      <w:pPr>
        <w:pStyle w:val="aff0"/>
        <w:spacing w:after="238"/>
        <w:ind w:left="7795" w:hanging="283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tbl>
      <w:tblPr>
        <w:tblW w:w="0" w:type="auto"/>
        <w:tblInd w:w="-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4"/>
        <w:gridCol w:w="6496"/>
        <w:gridCol w:w="25"/>
        <w:gridCol w:w="3013"/>
      </w:tblGrid>
      <w:tr w:rsidR="003D23C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3D23CD">
        <w:tc>
          <w:tcPr>
            <w:tcW w:w="10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CD" w:rsidRDefault="003D23CD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3D23CD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  <w:p w:rsidR="003D23CD" w:rsidRDefault="003D2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  <w:p w:rsidR="003D23CD" w:rsidRDefault="003D2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ИО1-ИО7</w:t>
            </w:r>
          </w:p>
        </w:tc>
      </w:tr>
      <w:tr w:rsidR="003D23CD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 не соответствует установленной форме, в том числе не соблюдены требования к формату такого Запроса о предоставлении Услуги и прилагаемых к нему документов, предоставляемых с использованием Единого портала, Регионального портала (при наличии технической возможности), либо некорректно заполнены поля в форме (отсутствие заполнения, недостоверное, неполное либо неправильное заполнение, отсутствие подписи заявителя)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  <w:p w:rsidR="003D23CD" w:rsidRDefault="003D2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  <w:p w:rsidR="003D23CD" w:rsidRDefault="003D23CD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ИО1-ИО7</w:t>
            </w:r>
          </w:p>
        </w:tc>
      </w:tr>
      <w:tr w:rsidR="003D23CD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Запроса о предоставлении Услуги 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  <w:p w:rsidR="003D23CD" w:rsidRDefault="003D2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  <w:p w:rsidR="003D23CD" w:rsidRDefault="003D23CD">
            <w:pPr>
              <w:jc w:val="center"/>
            </w:pPr>
            <w:r>
              <w:rPr>
                <w:sz w:val="24"/>
                <w:szCs w:val="24"/>
              </w:rPr>
              <w:t>ИО1-ИО7</w:t>
            </w:r>
          </w:p>
        </w:tc>
      </w:tr>
      <w:tr w:rsidR="003D23CD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Представленные документы утратили силу на момент обращения за Услугой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</w:pPr>
            <w:r>
              <w:rPr>
                <w:sz w:val="24"/>
                <w:szCs w:val="24"/>
              </w:rPr>
              <w:t>СПП1-СПП80</w:t>
            </w:r>
          </w:p>
        </w:tc>
      </w:tr>
      <w:tr w:rsidR="003D23CD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 Запросу о предоставлении Услуги не приложены документы, предусмотренные настоящим Административным регламентом, которые заявитель должен представить самостоятельно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  <w:p w:rsidR="003D23CD" w:rsidRDefault="003D23CD">
            <w:pPr>
              <w:jc w:val="center"/>
            </w:pPr>
            <w:r>
              <w:rPr>
                <w:sz w:val="24"/>
                <w:szCs w:val="24"/>
              </w:rPr>
              <w:t>ЗПП1-ЗПП21</w:t>
            </w:r>
          </w:p>
        </w:tc>
      </w:tr>
      <w:tr w:rsidR="003D23CD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tabs>
                <w:tab w:val="left" w:pos="1021"/>
              </w:tabs>
              <w:spacing w:after="160"/>
              <w:contextualSpacing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Неустановление личности лица, обратившегося за оказанием услуги,</w:t>
            </w:r>
            <w:r>
              <w:rPr>
                <w:color w:val="000000"/>
                <w:sz w:val="24"/>
                <w:szCs w:val="24"/>
              </w:rPr>
              <w:t xml:space="preserve"> при очном обращении в МФЦ или Орган местного самоуправления</w:t>
            </w:r>
            <w:r>
              <w:rPr>
                <w:color w:val="000000"/>
                <w:sz w:val="24"/>
                <w:szCs w:val="24"/>
                <w:highlight w:val="white"/>
              </w:rPr>
              <w:t>:</w:t>
            </w:r>
          </w:p>
          <w:p w:rsidR="003D23CD" w:rsidRDefault="003D23CD">
            <w:pPr>
              <w:tabs>
                <w:tab w:val="left" w:pos="1021"/>
              </w:tabs>
              <w:spacing w:after="160"/>
              <w:contextualSpacing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– непредъявление документа, удостоверяющего личность (отказ предъявить документ),</w:t>
            </w:r>
          </w:p>
          <w:p w:rsidR="003D23CD" w:rsidRDefault="003D23CD">
            <w:pPr>
              <w:tabs>
                <w:tab w:val="left" w:pos="1021"/>
              </w:tabs>
              <w:spacing w:after="160"/>
              <w:contextualSpacing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– предъявление документа, удостоверяющего личность, с истекшим сроком действия, </w:t>
            </w:r>
          </w:p>
          <w:p w:rsidR="003D23CD" w:rsidRDefault="003D23CD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– неустановление личности посредством идентификации и аутентификации в Органе местного самоуправления, </w:t>
            </w: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>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СПП1-СПП80</w:t>
            </w:r>
          </w:p>
          <w:p w:rsidR="003D23CD" w:rsidRDefault="003D2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  <w:p w:rsidR="003D23CD" w:rsidRDefault="003D23CD">
            <w:pPr>
              <w:jc w:val="center"/>
            </w:pPr>
            <w:r>
              <w:rPr>
                <w:sz w:val="24"/>
                <w:szCs w:val="24"/>
              </w:rPr>
              <w:t>ИО1-ИО7</w:t>
            </w:r>
          </w:p>
        </w:tc>
      </w:tr>
      <w:tr w:rsidR="003D23CD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противоречивых сведений в Запросе о предоставлении услуги и приложенных к нему документах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  <w:p w:rsidR="003D23CD" w:rsidRDefault="003D2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</w:tc>
      </w:tr>
      <w:tr w:rsidR="003D23CD">
        <w:trPr>
          <w:trHeight w:val="276"/>
        </w:trPr>
        <w:tc>
          <w:tcPr>
            <w:tcW w:w="7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65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 и документы предоставлены лицом, не имеющим полномочий на их предоставление в соответствии с действующим законодательством</w:t>
            </w:r>
          </w:p>
        </w:tc>
        <w:tc>
          <w:tcPr>
            <w:tcW w:w="3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СПП1-СПП16</w:t>
            </w:r>
          </w:p>
          <w:p w:rsidR="003D23CD" w:rsidRDefault="003D2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СПП33-СПП48</w:t>
            </w:r>
          </w:p>
          <w:p w:rsidR="003D23CD" w:rsidRDefault="003D2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СПП57-СПП80</w:t>
            </w:r>
          </w:p>
        </w:tc>
      </w:tr>
      <w:tr w:rsidR="003D23CD">
        <w:trPr>
          <w:trHeight w:val="696"/>
        </w:trPr>
        <w:tc>
          <w:tcPr>
            <w:tcW w:w="10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Услуги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3D23CD">
        <w:trPr>
          <w:trHeight w:val="696"/>
        </w:trPr>
        <w:tc>
          <w:tcPr>
            <w:tcW w:w="102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3D23CD">
        <w:trPr>
          <w:trHeight w:val="324"/>
        </w:trPr>
        <w:tc>
          <w:tcPr>
            <w:tcW w:w="10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при обращении за </w:t>
            </w:r>
            <w:r>
              <w:rPr>
                <w:b/>
                <w:bCs/>
                <w:sz w:val="24"/>
                <w:szCs w:val="24"/>
              </w:rPr>
              <w:t>согласованием проведения переустройства и (или) перепланировки помещения в многоквартирном доме</w:t>
            </w:r>
          </w:p>
        </w:tc>
      </w:tr>
      <w:tr w:rsidR="003D23CD">
        <w:trPr>
          <w:trHeight w:val="22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tabs>
                <w:tab w:val="left" w:pos="1021"/>
              </w:tabs>
              <w:spacing w:after="1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Непредставление документов, обязанность по представлению которых возложена на заявителя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</w:tc>
      </w:tr>
      <w:tr w:rsidR="003D23CD">
        <w:trPr>
          <w:trHeight w:val="28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Поступление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доме, если соответствующий документ не представлен заявителем по собственной инициативе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</w:tc>
      </w:tr>
      <w:tr w:rsidR="003D23CD">
        <w:trPr>
          <w:trHeight w:val="28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Запроса о предоставлении Услуги и документов в ненадлежащий орган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</w:tc>
      </w:tr>
      <w:tr w:rsidR="003D23CD">
        <w:trPr>
          <w:trHeight w:val="33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spacing w:line="288" w:lineRule="atLeast"/>
              <w:jc w:val="both"/>
            </w:pPr>
            <w:r>
              <w:rPr>
                <w:sz w:val="24"/>
                <w:szCs w:val="24"/>
              </w:rPr>
              <w:t>Несоответствие проекта переустройства и (или) перепланировки помещения в многоквартирном доме требованиям законодательства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</w:tc>
      </w:tr>
      <w:tr w:rsidR="003D23CD">
        <w:trPr>
          <w:trHeight w:val="336"/>
        </w:trPr>
        <w:tc>
          <w:tcPr>
            <w:tcW w:w="102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  <w:r>
              <w:rPr>
                <w:b/>
                <w:bCs/>
                <w:sz w:val="24"/>
                <w:szCs w:val="24"/>
                <w:lang w:eastAsia="ru-RU"/>
              </w:rPr>
              <w:t>при обращении за завершением переустройства и (или) перепланировки в многоквартирном доме</w:t>
            </w:r>
          </w:p>
        </w:tc>
      </w:tr>
      <w:tr w:rsidR="003D23CD">
        <w:trPr>
          <w:trHeight w:val="33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Запроса о предоставлении Услуги и документов в ненадлежащий орган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</w:tc>
      </w:tr>
      <w:tr w:rsidR="003D23CD">
        <w:trPr>
          <w:trHeight w:val="33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Непредставление документов, обязанность по представлению которых возложена на заявителя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</w:tc>
      </w:tr>
      <w:tr w:rsidR="003D23CD">
        <w:trPr>
          <w:trHeight w:val="33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Несоответствие выполненных работ по переустройству и (или) перепланировке требованиям законодательства и проекту, на основании которого принималось решение о согласовании переустройства и (или) перепланировки помещения в многоквартирном доме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</w:tc>
      </w:tr>
      <w:tr w:rsidR="003D23CD">
        <w:trPr>
          <w:trHeight w:val="276"/>
        </w:trPr>
        <w:tc>
          <w:tcPr>
            <w:tcW w:w="102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  <w:r>
              <w:rPr>
                <w:b/>
                <w:bCs/>
                <w:sz w:val="24"/>
                <w:szCs w:val="24"/>
                <w:lang w:eastAsia="ru-RU"/>
              </w:rPr>
              <w:t>при обращении за исправлением допущенных опечаток и ошибок в документах, выданных по результатам предоставления Услуги</w:t>
            </w:r>
          </w:p>
        </w:tc>
      </w:tr>
      <w:tr w:rsidR="003D23CD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Запроса о предоставлении Услуги и документов в ненадлежащий орган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ИО1-ИО7</w:t>
            </w:r>
          </w:p>
        </w:tc>
      </w:tr>
      <w:tr w:rsidR="003D23CD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pStyle w:val="aff0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  <w:highlight w:val="white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ИО1-ИО7</w:t>
            </w:r>
          </w:p>
        </w:tc>
      </w:tr>
      <w:tr w:rsidR="003D23CD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pStyle w:val="aff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pStyle w:val="aff0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Отсутствие опечаток и ошибок в выданных в результате предоставления Услуги документах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3CD" w:rsidRDefault="003D23CD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ИО1-ИО7</w:t>
            </w:r>
          </w:p>
        </w:tc>
      </w:tr>
    </w:tbl>
    <w:p w:rsidR="003D23CD" w:rsidRDefault="003D23CD">
      <w:pPr>
        <w:ind w:left="-567" w:right="-142" w:firstLine="709"/>
        <w:jc w:val="center"/>
        <w:rPr>
          <w:sz w:val="24"/>
          <w:szCs w:val="24"/>
        </w:rPr>
      </w:pPr>
    </w:p>
    <w:p w:rsidR="003D23CD" w:rsidRDefault="003D23CD">
      <w:pPr>
        <w:ind w:left="-567" w:right="-142" w:firstLine="709"/>
        <w:jc w:val="center"/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:rsidR="003D23CD" w:rsidRDefault="003D23CD">
      <w:pPr>
        <w:pStyle w:val="NormalWeb1"/>
        <w:pageBreakBefore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beforeAutospacing="0" w:after="238" w:afterAutospacing="0" w:line="288" w:lineRule="atLeast"/>
        <w:ind w:left="-567" w:firstLine="709"/>
        <w:jc w:val="center"/>
        <w:outlineLvl w:val="1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V</w:t>
      </w:r>
      <w:r>
        <w:rPr>
          <w:b/>
          <w:bCs/>
          <w:sz w:val="28"/>
          <w:szCs w:val="28"/>
        </w:rPr>
        <w:t>. Формы Заявлений и документов, необходимых для предоставления Услуги</w:t>
      </w:r>
    </w:p>
    <w:p w:rsidR="003D23CD" w:rsidRDefault="003D23CD">
      <w:pPr>
        <w:pStyle w:val="aff0"/>
        <w:spacing w:after="238"/>
        <w:ind w:left="7797" w:hanging="284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tbl>
      <w:tblPr>
        <w:tblW w:w="1038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295"/>
        <w:gridCol w:w="2086"/>
      </w:tblGrid>
      <w:tr w:rsidR="003D23CD" w:rsidTr="000C1672">
        <w:trPr>
          <w:trHeight w:val="756"/>
        </w:trPr>
        <w:tc>
          <w:tcPr>
            <w:tcW w:w="8295" w:type="dxa"/>
            <w:vAlign w:val="center"/>
          </w:tcPr>
          <w:p w:rsidR="003D23CD" w:rsidRPr="000C1672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 w:rsidRPr="000C1672">
              <w:rPr>
                <w:sz w:val="24"/>
                <w:szCs w:val="24"/>
              </w:rPr>
              <w:t>Уведомление о завершении переустройства и (или) перепланировки помещения в многоквартирном доме</w:t>
            </w:r>
          </w:p>
        </w:tc>
        <w:tc>
          <w:tcPr>
            <w:tcW w:w="2086" w:type="dxa"/>
            <w:vAlign w:val="center"/>
          </w:tcPr>
          <w:p w:rsidR="003D23CD" w:rsidRPr="000C1672" w:rsidRDefault="003D23CD" w:rsidP="000C1672">
            <w:pPr>
              <w:keepNext/>
              <w:tabs>
                <w:tab w:val="left" w:leader="underscore" w:pos="10065"/>
              </w:tabs>
              <w:spacing w:line="360" w:lineRule="exact"/>
              <w:jc w:val="center"/>
              <w:rPr>
                <w:sz w:val="24"/>
                <w:szCs w:val="24"/>
              </w:rPr>
            </w:pPr>
            <w:r w:rsidRPr="000C1672">
              <w:rPr>
                <w:sz w:val="24"/>
                <w:szCs w:val="24"/>
              </w:rPr>
              <w:t>Форма 1</w:t>
            </w:r>
          </w:p>
        </w:tc>
      </w:tr>
      <w:tr w:rsidR="003D23CD" w:rsidTr="000C1672">
        <w:trPr>
          <w:trHeight w:val="777"/>
        </w:trPr>
        <w:tc>
          <w:tcPr>
            <w:tcW w:w="8295" w:type="dxa"/>
            <w:vAlign w:val="center"/>
          </w:tcPr>
          <w:p w:rsidR="003D23CD" w:rsidRPr="000C1672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 w:rsidRPr="000C1672">
              <w:rPr>
                <w:sz w:val="24"/>
                <w:szCs w:val="24"/>
              </w:rPr>
              <w:t>Заявление об исправлении допущенных опечаток и ошибок в документах, выданных по результату предоставления Услуги</w:t>
            </w:r>
          </w:p>
        </w:tc>
        <w:tc>
          <w:tcPr>
            <w:tcW w:w="2086" w:type="dxa"/>
            <w:vAlign w:val="center"/>
          </w:tcPr>
          <w:p w:rsidR="003D23CD" w:rsidRPr="000C1672" w:rsidRDefault="003D23CD" w:rsidP="000C1672">
            <w:pPr>
              <w:keepNext/>
              <w:tabs>
                <w:tab w:val="left" w:leader="underscore" w:pos="10065"/>
              </w:tabs>
              <w:spacing w:line="360" w:lineRule="exact"/>
              <w:jc w:val="center"/>
              <w:rPr>
                <w:sz w:val="24"/>
                <w:szCs w:val="24"/>
              </w:rPr>
            </w:pPr>
            <w:r w:rsidRPr="000C1672">
              <w:rPr>
                <w:sz w:val="24"/>
                <w:szCs w:val="24"/>
              </w:rPr>
              <w:t>Форма 2</w:t>
            </w:r>
          </w:p>
        </w:tc>
      </w:tr>
      <w:tr w:rsidR="003D23CD" w:rsidTr="000C1672">
        <w:trPr>
          <w:trHeight w:val="482"/>
        </w:trPr>
        <w:tc>
          <w:tcPr>
            <w:tcW w:w="8295" w:type="dxa"/>
            <w:vAlign w:val="center"/>
          </w:tcPr>
          <w:p w:rsidR="003D23CD" w:rsidRPr="000C1672" w:rsidRDefault="003D23CD" w:rsidP="000C1672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 w:rsidRPr="000C1672">
              <w:rPr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2086" w:type="dxa"/>
            <w:vAlign w:val="center"/>
          </w:tcPr>
          <w:p w:rsidR="003D23CD" w:rsidRPr="000C1672" w:rsidRDefault="003D23CD" w:rsidP="000C1672">
            <w:pPr>
              <w:keepNext/>
              <w:tabs>
                <w:tab w:val="left" w:leader="underscore" w:pos="10065"/>
              </w:tabs>
              <w:spacing w:line="360" w:lineRule="exact"/>
              <w:jc w:val="center"/>
              <w:rPr>
                <w:sz w:val="24"/>
                <w:szCs w:val="24"/>
              </w:rPr>
            </w:pPr>
            <w:r w:rsidRPr="000C1672">
              <w:rPr>
                <w:sz w:val="24"/>
                <w:szCs w:val="24"/>
              </w:rPr>
              <w:t>Форма 3</w:t>
            </w:r>
          </w:p>
        </w:tc>
      </w:tr>
    </w:tbl>
    <w:p w:rsidR="003D23CD" w:rsidRDefault="003D23CD">
      <w:pPr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:rsidR="003D23CD" w:rsidRDefault="003D23CD">
      <w:pPr>
        <w:keepLines/>
        <w:spacing w:after="238"/>
        <w:jc w:val="right"/>
        <w:rPr>
          <w:sz w:val="24"/>
          <w:szCs w:val="24"/>
        </w:rPr>
      </w:pPr>
      <w:r>
        <w:rPr>
          <w:sz w:val="28"/>
          <w:szCs w:val="28"/>
        </w:rPr>
        <w:t>Форма 1</w:t>
      </w:r>
    </w:p>
    <w:tbl>
      <w:tblPr>
        <w:tblW w:w="10267" w:type="dxa"/>
        <w:tblInd w:w="-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4400"/>
        <w:gridCol w:w="5867"/>
      </w:tblGrid>
      <w:tr w:rsidR="003D23CD">
        <w:trPr>
          <w:trHeight w:val="2203"/>
        </w:trPr>
        <w:tc>
          <w:tcPr>
            <w:tcW w:w="4400" w:type="dxa"/>
          </w:tcPr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210"/>
            </w:pPr>
          </w:p>
        </w:tc>
        <w:tc>
          <w:tcPr>
            <w:tcW w:w="5867" w:type="dxa"/>
          </w:tcPr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4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документ, удостоверяющий личность: серия, номер, каким органом и когда выдан, ИНН, СНИЛС)</w:t>
            </w:r>
          </w:p>
        </w:tc>
      </w:tr>
      <w:tr w:rsidR="003D23CD">
        <w:trPr>
          <w:trHeight w:val="1663"/>
        </w:trPr>
        <w:tc>
          <w:tcPr>
            <w:tcW w:w="4400" w:type="dxa"/>
          </w:tcPr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5867" w:type="dxa"/>
          </w:tcPr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заявителя: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(место нахождения юридического лица/место регистрации физического лица)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3D23CD">
        <w:trPr>
          <w:trHeight w:val="2082"/>
        </w:trPr>
        <w:tc>
          <w:tcPr>
            <w:tcW w:w="4400" w:type="dxa"/>
          </w:tcPr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5867" w:type="dxa"/>
          </w:tcPr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уполномоченного представителя заявителя: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документа удостоверяющего личность представителя заявителя: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:rsidR="003D23CD" w:rsidRDefault="003D23CD">
            <w:pPr>
              <w:tabs>
                <w:tab w:val="left" w:pos="1710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:rsidR="003D23CD" w:rsidRDefault="003D23CD">
            <w:pPr>
              <w:tabs>
                <w:tab w:val="left" w:pos="17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  <w:tr w:rsidR="003D23CD">
        <w:tc>
          <w:tcPr>
            <w:tcW w:w="10267" w:type="dxa"/>
            <w:gridSpan w:val="2"/>
            <w:tcBorders>
              <w:bottom w:val="none" w:sz="4" w:space="0" w:color="000000"/>
            </w:tcBorders>
          </w:tcPr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завершении переустройства и (или) перепланировки помещения в многоквартирном доме</w:t>
            </w:r>
          </w:p>
        </w:tc>
      </w:tr>
      <w:tr w:rsidR="003D23CD">
        <w:trPr>
          <w:trHeight w:val="709"/>
        </w:trPr>
        <w:tc>
          <w:tcPr>
            <w:tcW w:w="1026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D23CD" w:rsidRDefault="003D23CD">
            <w:pPr>
              <w:keepNext/>
              <w:spacing w:line="360" w:lineRule="exact"/>
              <w:ind w:right="-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Уведомляю о завершении переустройства и (или) перепланировки помещения в многоквартирном доме, расположенного по адресу:</w:t>
            </w:r>
          </w:p>
          <w:p w:rsidR="003D23CD" w:rsidRDefault="003D23CD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город: </w:t>
            </w:r>
            <w:r>
              <w:rPr>
                <w:sz w:val="24"/>
                <w:szCs w:val="24"/>
              </w:rPr>
              <w:tab/>
              <w:t xml:space="preserve">; </w:t>
            </w:r>
          </w:p>
          <w:p w:rsidR="003D23CD" w:rsidRDefault="003D23CD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поселение: </w:t>
            </w:r>
            <w:r>
              <w:rPr>
                <w:sz w:val="24"/>
                <w:szCs w:val="24"/>
              </w:rPr>
              <w:tab/>
              <w:t xml:space="preserve">; </w:t>
            </w:r>
          </w:p>
          <w:p w:rsidR="003D23CD" w:rsidRDefault="003D23CD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улица: </w:t>
            </w:r>
            <w:r>
              <w:rPr>
                <w:sz w:val="24"/>
                <w:szCs w:val="24"/>
              </w:rPr>
              <w:tab/>
              <w:t xml:space="preserve">; </w:t>
            </w:r>
          </w:p>
          <w:p w:rsidR="003D23CD" w:rsidRDefault="003D23CD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дом: </w:t>
            </w:r>
            <w:r>
              <w:rPr>
                <w:sz w:val="24"/>
                <w:szCs w:val="24"/>
              </w:rPr>
              <w:tab/>
              <w:t xml:space="preserve">; </w:t>
            </w:r>
          </w:p>
          <w:p w:rsidR="003D23CD" w:rsidRDefault="003D23CD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корпус: </w:t>
            </w:r>
            <w:r>
              <w:rPr>
                <w:sz w:val="24"/>
                <w:szCs w:val="24"/>
              </w:rPr>
              <w:tab/>
              <w:t xml:space="preserve">; </w:t>
            </w:r>
          </w:p>
          <w:p w:rsidR="003D23CD" w:rsidRDefault="003D23CD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строение: </w:t>
            </w:r>
            <w:r>
              <w:rPr>
                <w:sz w:val="24"/>
                <w:szCs w:val="24"/>
              </w:rPr>
              <w:tab/>
              <w:t xml:space="preserve">; </w:t>
            </w:r>
          </w:p>
          <w:p w:rsidR="003D23CD" w:rsidRDefault="003D23CD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 (комната): </w:t>
            </w:r>
            <w:r>
              <w:rPr>
                <w:sz w:val="24"/>
                <w:szCs w:val="24"/>
              </w:rPr>
              <w:tab/>
              <w:t xml:space="preserve">; </w:t>
            </w:r>
          </w:p>
          <w:p w:rsidR="003D23CD" w:rsidRDefault="003D23CD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этаж: </w:t>
            </w:r>
            <w:r>
              <w:rPr>
                <w:sz w:val="24"/>
                <w:szCs w:val="24"/>
              </w:rPr>
              <w:tab/>
              <w:t>.</w:t>
            </w:r>
          </w:p>
          <w:p w:rsidR="003D23CD" w:rsidRDefault="003D23CD">
            <w:pPr>
              <w:keepNext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решения о согласовании переустройства и (или) перепланировки помещения: </w:t>
            </w:r>
          </w:p>
          <w:p w:rsidR="003D23CD" w:rsidRDefault="003D23CD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номер: </w:t>
            </w:r>
            <w:r>
              <w:rPr>
                <w:sz w:val="24"/>
                <w:szCs w:val="24"/>
              </w:rPr>
              <w:tab/>
              <w:t xml:space="preserve">; </w:t>
            </w:r>
          </w:p>
          <w:p w:rsidR="003D23CD" w:rsidRDefault="003D23CD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</w:t>
            </w:r>
            <w:r>
              <w:rPr>
                <w:sz w:val="24"/>
                <w:szCs w:val="24"/>
                <w:lang w:val="en-US"/>
              </w:rPr>
              <w:t>a</w:t>
            </w:r>
            <w:r>
              <w:rPr>
                <w:sz w:val="24"/>
                <w:szCs w:val="24"/>
              </w:rPr>
              <w:t xml:space="preserve">: __.__________.____ г.; </w:t>
            </w:r>
          </w:p>
          <w:p w:rsidR="003D23CD" w:rsidRDefault="003D23CD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орган, выдавший решение: </w:t>
            </w:r>
            <w:r>
              <w:rPr>
                <w:sz w:val="24"/>
                <w:szCs w:val="24"/>
              </w:rPr>
              <w:tab/>
              <w:t>.</w:t>
            </w:r>
          </w:p>
          <w:tbl>
            <w:tblPr>
              <w:tblW w:w="982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A0"/>
            </w:tblPr>
            <w:tblGrid>
              <w:gridCol w:w="7946"/>
              <w:gridCol w:w="1876"/>
            </w:tblGrid>
            <w:tr w:rsidR="003D23CD">
              <w:trPr>
                <w:trHeight w:val="282"/>
              </w:trPr>
              <w:tc>
                <w:tcPr>
                  <w:tcW w:w="9822" w:type="dxa"/>
                  <w:gridSpan w:val="2"/>
                  <w:tcBorders>
                    <w:bottom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</w:tc>
            </w:tr>
            <w:tr w:rsidR="003D23CD">
              <w:trPr>
                <w:trHeight w:val="293"/>
              </w:trPr>
              <w:tc>
                <w:tcPr>
                  <w:tcW w:w="7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sz w:val="24"/>
                      <w:szCs w:val="24"/>
                    </w:rPr>
                  </w:pPr>
                </w:p>
              </w:tc>
            </w:tr>
            <w:tr w:rsidR="003D23CD">
              <w:trPr>
                <w:trHeight w:val="282"/>
              </w:trPr>
              <w:tc>
                <w:tcPr>
                  <w:tcW w:w="7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Выдать в МФЦ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sz w:val="24"/>
                      <w:szCs w:val="24"/>
                    </w:rPr>
                  </w:pPr>
                </w:p>
              </w:tc>
            </w:tr>
            <w:tr w:rsidR="003D23CD">
              <w:trPr>
                <w:trHeight w:val="282"/>
              </w:trPr>
              <w:tc>
                <w:tcPr>
                  <w:tcW w:w="794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7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40"/>
              <w:jc w:val="both"/>
              <w:rPr>
                <w:sz w:val="24"/>
                <w:szCs w:val="24"/>
              </w:rPr>
            </w:pP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40"/>
              <w:jc w:val="both"/>
              <w:rPr>
                <w:sz w:val="24"/>
                <w:szCs w:val="24"/>
              </w:rPr>
            </w:pP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5205"/>
              <w:gridCol w:w="4611"/>
            </w:tblGrid>
            <w:tr w:rsidR="003D23CD" w:rsidTr="000C1672">
              <w:trPr>
                <w:trHeight w:val="829"/>
              </w:trPr>
              <w:tc>
                <w:tcPr>
                  <w:tcW w:w="5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Pr="000C1672" w:rsidRDefault="003D23CD" w:rsidP="000C1672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 w:rsidRPr="000C1672">
                    <w:rPr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46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Pr="000C1672" w:rsidRDefault="003D23CD" w:rsidP="000C1672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D23CD" w:rsidTr="000C1672">
              <w:trPr>
                <w:trHeight w:val="602"/>
              </w:trPr>
              <w:tc>
                <w:tcPr>
                  <w:tcW w:w="5205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3D23CD" w:rsidRPr="000C1672" w:rsidRDefault="003D23CD" w:rsidP="000C1672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 w:rsidRPr="000C1672">
                    <w:rPr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1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3D23CD" w:rsidRPr="000C1672" w:rsidRDefault="003D23CD" w:rsidP="000C1672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ind w:right="-246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D23CD" w:rsidTr="000C1672">
              <w:trPr>
                <w:trHeight w:val="292"/>
              </w:trPr>
              <w:tc>
                <w:tcPr>
                  <w:tcW w:w="5205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3D23CD" w:rsidRPr="000C1672" w:rsidRDefault="003D23CD" w:rsidP="000C1672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 w:rsidRPr="000C1672">
                    <w:rPr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611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3D23CD" w:rsidRPr="000C1672" w:rsidRDefault="003D23CD" w:rsidP="000C1672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D23CD" w:rsidTr="000C1672">
              <w:trPr>
                <w:trHeight w:val="306"/>
              </w:trPr>
              <w:tc>
                <w:tcPr>
                  <w:tcW w:w="5205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3D23CD" w:rsidRPr="000C1672" w:rsidRDefault="003D23CD" w:rsidP="000C1672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 w:rsidRPr="000C1672">
                    <w:rPr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1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3D23CD" w:rsidRPr="000C1672" w:rsidRDefault="003D23CD" w:rsidP="000C1672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D23CD" w:rsidTr="000C1672">
              <w:trPr>
                <w:trHeight w:val="314"/>
              </w:trPr>
              <w:tc>
                <w:tcPr>
                  <w:tcW w:w="5205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3D23CD" w:rsidRPr="000C1672" w:rsidRDefault="003D23CD" w:rsidP="000C1672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 w:rsidRPr="000C1672">
                    <w:rPr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1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3D23CD" w:rsidRPr="000C1672" w:rsidRDefault="003D23CD" w:rsidP="000C1672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D23CD" w:rsidTr="000C1672">
              <w:trPr>
                <w:trHeight w:val="656"/>
              </w:trPr>
              <w:tc>
                <w:tcPr>
                  <w:tcW w:w="5205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D23CD" w:rsidRPr="000C1672" w:rsidRDefault="003D23CD" w:rsidP="000C1672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 w:rsidRPr="000C1672">
                    <w:rPr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1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Pr="000C1672" w:rsidRDefault="003D23CD" w:rsidP="000C1672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tbl>
            <w:tblPr>
              <w:tblW w:w="981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A0"/>
            </w:tblPr>
            <w:tblGrid>
              <w:gridCol w:w="7946"/>
              <w:gridCol w:w="1867"/>
            </w:tblGrid>
            <w:tr w:rsidR="003D23CD">
              <w:trPr>
                <w:trHeight w:val="282"/>
              </w:trPr>
              <w:tc>
                <w:tcPr>
                  <w:tcW w:w="7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sz w:val="24"/>
                      <w:szCs w:val="24"/>
                    </w:rPr>
                  </w:pPr>
                </w:p>
              </w:tc>
            </w:tr>
            <w:tr w:rsidR="003D23CD">
              <w:trPr>
                <w:trHeight w:val="276"/>
              </w:trPr>
              <w:tc>
                <w:tcPr>
                  <w:tcW w:w="794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A0"/>
            </w:tblPr>
            <w:tblGrid>
              <w:gridCol w:w="1469"/>
              <w:gridCol w:w="5567"/>
              <w:gridCol w:w="3310"/>
            </w:tblGrid>
            <w:tr w:rsidR="003D23CD">
              <w:trPr>
                <w:trHeight w:val="394"/>
              </w:trPr>
              <w:tc>
                <w:tcPr>
                  <w:tcW w:w="1196" w:type="dxa"/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4531" w:type="dxa"/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_____________________________________________</w:t>
                  </w:r>
                </w:p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sz w:val="20"/>
                      <w:szCs w:val="20"/>
                    </w:rPr>
                    <w:t>ФИО физического лица либо его представителя / представителя юридического лица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694" w:type="dxa"/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3D23CD">
              <w:trPr>
                <w:trHeight w:val="890"/>
              </w:trPr>
              <w:tc>
                <w:tcPr>
                  <w:tcW w:w="1196" w:type="dxa"/>
                  <w:vMerge w:val="restart"/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М.П.</w:t>
                  </w:r>
                </w:p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4531" w:type="dxa"/>
                  <w:vMerge w:val="restart"/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vMerge w:val="restart"/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D23CD" w:rsidRDefault="003D23CD">
            <w:pPr>
              <w:keepNext/>
              <w:spacing w:line="360" w:lineRule="exact"/>
              <w:rPr>
                <w:sz w:val="24"/>
                <w:szCs w:val="24"/>
                <w:u w:val="single"/>
              </w:rPr>
            </w:pPr>
          </w:p>
        </w:tc>
      </w:tr>
    </w:tbl>
    <w:p w:rsidR="003D23CD" w:rsidRDefault="003D23CD">
      <w:pPr>
        <w:pageBreakBefore/>
        <w:tabs>
          <w:tab w:val="left" w:pos="4260"/>
        </w:tabs>
        <w:spacing w:after="238"/>
        <w:ind w:left="-567" w:firstLine="709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Форма 2</w:t>
      </w:r>
    </w:p>
    <w:tbl>
      <w:tblPr>
        <w:tblW w:w="10222" w:type="dxa"/>
        <w:tblInd w:w="-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4395"/>
        <w:gridCol w:w="5793"/>
        <w:gridCol w:w="34"/>
      </w:tblGrid>
      <w:tr w:rsidR="003D23CD">
        <w:trPr>
          <w:gridAfter w:val="1"/>
          <w:wAfter w:w="34" w:type="dxa"/>
        </w:trPr>
        <w:tc>
          <w:tcPr>
            <w:tcW w:w="4395" w:type="dxa"/>
          </w:tcPr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5793" w:type="dxa"/>
          </w:tcPr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4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документ, удостоверяющий личность: серия, номер, каким органом и когда выдан, ИНН, СНИЛС)</w:t>
            </w:r>
          </w:p>
        </w:tc>
      </w:tr>
      <w:tr w:rsidR="003D23CD">
        <w:trPr>
          <w:gridAfter w:val="1"/>
          <w:wAfter w:w="34" w:type="dxa"/>
        </w:trPr>
        <w:tc>
          <w:tcPr>
            <w:tcW w:w="4395" w:type="dxa"/>
          </w:tcPr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5793" w:type="dxa"/>
          </w:tcPr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заявителя: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(место нахождения юридического лица/место регистрации физического лица)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3D23CD">
        <w:trPr>
          <w:gridAfter w:val="1"/>
          <w:wAfter w:w="34" w:type="dxa"/>
        </w:trPr>
        <w:tc>
          <w:tcPr>
            <w:tcW w:w="4395" w:type="dxa"/>
          </w:tcPr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5793" w:type="dxa"/>
          </w:tcPr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уполномоченного представителя заявителя: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документа удостоверяющего личность представителя заявителя: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:rsidR="003D23CD" w:rsidRDefault="003D23CD">
            <w:pPr>
              <w:tabs>
                <w:tab w:val="left" w:pos="1710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:rsidR="003D23CD" w:rsidRDefault="003D23CD">
            <w:pPr>
              <w:tabs>
                <w:tab w:val="left" w:pos="17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  <w:tr w:rsidR="003D23CD">
        <w:tc>
          <w:tcPr>
            <w:tcW w:w="10222" w:type="dxa"/>
            <w:gridSpan w:val="3"/>
          </w:tcPr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об исправлении </w:t>
            </w:r>
            <w:r>
              <w:rPr>
                <w:bCs/>
                <w:sz w:val="24"/>
                <w:szCs w:val="24"/>
              </w:rPr>
              <w:t>допущенных опечаток и ошибок в документах, выданных по результатам предоставления Услуги</w:t>
            </w:r>
          </w:p>
          <w:p w:rsidR="003D23CD" w:rsidRDefault="003D23CD">
            <w:pPr>
              <w:spacing w:after="1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Прошу исправить </w:t>
            </w:r>
            <w:r>
              <w:rPr>
                <w:bCs/>
                <w:sz w:val="24"/>
                <w:szCs w:val="24"/>
              </w:rPr>
              <w:t>допущенные опечатки и ошибки в документах, выданных по результатам предоставления Услуги:</w:t>
            </w:r>
            <w:r>
              <w:rPr>
                <w:sz w:val="24"/>
                <w:szCs w:val="24"/>
              </w:rPr>
              <w:t xml:space="preserve"> решение о согласовании проведения переустройства и (или) перепланировки помещения в многоквартирном доме / об отказе в согласовании проведения переустройства и (или) перепланировки помещения в многоквартирном доме; акт приемочной комиссии, подтверждающий завершение переустройства и (или) перепланировки помещения в многоквартирном доме / решение об отказе в оформлении акта о завершении переустройства и (или) перепланировки помещения в многоквартирном доме (нужное подчеркнуть), от _________________ №________________________, выданном ______________________________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___________________________________________________________________________________,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0"/>
                <w:szCs w:val="20"/>
              </w:rPr>
              <w:t>наименование Органа местного самоуправления)</w:t>
            </w:r>
          </w:p>
        </w:tc>
      </w:tr>
      <w:tr w:rsidR="003D23CD">
        <w:trPr>
          <w:trHeight w:val="14031"/>
        </w:trPr>
        <w:tc>
          <w:tcPr>
            <w:tcW w:w="10222" w:type="dxa"/>
            <w:gridSpan w:val="3"/>
          </w:tcPr>
          <w:tbl>
            <w:tblPr>
              <w:tblW w:w="10165" w:type="dxa"/>
              <w:tblInd w:w="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A0"/>
            </w:tblPr>
            <w:tblGrid>
              <w:gridCol w:w="684"/>
              <w:gridCol w:w="2813"/>
              <w:gridCol w:w="2835"/>
              <w:gridCol w:w="3833"/>
            </w:tblGrid>
            <w:tr w:rsidR="003D23CD">
              <w:trPr>
                <w:trHeight w:val="465"/>
              </w:trPr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№</w:t>
                  </w:r>
                </w:p>
              </w:tc>
              <w:tc>
                <w:tcPr>
                  <w:tcW w:w="28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Данные (сведения), указанные в </w:t>
                  </w:r>
                  <w:r>
                    <w:rPr>
                      <w:bCs/>
                      <w:sz w:val="24"/>
                      <w:szCs w:val="24"/>
                    </w:rPr>
                    <w:t>документах, выданных по результатам предоставления Услуги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Данные (сведения), которые необходимо указать в </w:t>
                  </w:r>
                  <w:r>
                    <w:rPr>
                      <w:bCs/>
                      <w:sz w:val="24"/>
                      <w:szCs w:val="24"/>
                    </w:rPr>
                    <w:t>документах, выданных по результатам предоставления Услуги</w:t>
                  </w:r>
                </w:p>
              </w:tc>
              <w:tc>
                <w:tcPr>
                  <w:tcW w:w="3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Обоснование с указанием реквизита(ов) документа(ов), документации, на основании которых принималось решение о предоставлении Услуги</w:t>
                  </w:r>
                </w:p>
              </w:tc>
            </w:tr>
            <w:tr w:rsidR="003D23CD">
              <w:trPr>
                <w:trHeight w:val="353"/>
              </w:trPr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8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направить/выдать документы, выданные по результатам предоставления Услуги с указанием верных данных (сведений).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предоставления Услуги прошу (указать один из перечисленных способов):</w:t>
            </w:r>
          </w:p>
          <w:tbl>
            <w:tblPr>
              <w:tblW w:w="10050" w:type="dxa"/>
              <w:tblInd w:w="1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A0"/>
            </w:tblPr>
            <w:tblGrid>
              <w:gridCol w:w="8491"/>
              <w:gridCol w:w="1559"/>
            </w:tblGrid>
            <w:tr w:rsidR="003D23CD">
              <w:trPr>
                <w:trHeight w:val="249"/>
              </w:trPr>
              <w:tc>
                <w:tcPr>
                  <w:tcW w:w="8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sz w:val="24"/>
                      <w:szCs w:val="24"/>
                    </w:rPr>
                  </w:pPr>
                </w:p>
              </w:tc>
            </w:tr>
            <w:tr w:rsidR="003D23CD">
              <w:trPr>
                <w:trHeight w:val="238"/>
              </w:trPr>
              <w:tc>
                <w:tcPr>
                  <w:tcW w:w="8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Выдать в МФЦ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sz w:val="24"/>
                      <w:szCs w:val="24"/>
                    </w:rPr>
                  </w:pPr>
                </w:p>
              </w:tc>
            </w:tr>
            <w:tr w:rsidR="003D23CD">
              <w:trPr>
                <w:trHeight w:val="276"/>
              </w:trPr>
              <w:tc>
                <w:tcPr>
                  <w:tcW w:w="849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tbl>
            <w:tblPr>
              <w:tblW w:w="10006" w:type="dxa"/>
              <w:tblInd w:w="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5194"/>
              <w:gridCol w:w="4812"/>
            </w:tblGrid>
            <w:tr w:rsidR="003D23CD" w:rsidTr="000C1672">
              <w:trPr>
                <w:trHeight w:val="792"/>
              </w:trPr>
              <w:tc>
                <w:tcPr>
                  <w:tcW w:w="51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Pr="000C1672" w:rsidRDefault="003D23CD" w:rsidP="000C1672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 w:rsidRPr="000C1672">
                    <w:rPr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48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Pr="000C1672" w:rsidRDefault="003D23CD" w:rsidP="000C1672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D23CD" w:rsidTr="000C1672">
              <w:trPr>
                <w:trHeight w:val="503"/>
              </w:trPr>
              <w:tc>
                <w:tcPr>
                  <w:tcW w:w="5193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3D23CD" w:rsidRPr="000C1672" w:rsidRDefault="003D23CD" w:rsidP="000C1672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 w:rsidRPr="000C1672">
                    <w:rPr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812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3D23CD" w:rsidRPr="000C1672" w:rsidRDefault="003D23CD" w:rsidP="000C1672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D23CD" w:rsidTr="000C1672">
              <w:trPr>
                <w:trHeight w:val="257"/>
              </w:trPr>
              <w:tc>
                <w:tcPr>
                  <w:tcW w:w="5193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3D23CD" w:rsidRPr="000C1672" w:rsidRDefault="003D23CD" w:rsidP="000C1672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 w:rsidRPr="000C1672">
                    <w:rPr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812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3D23CD" w:rsidRPr="000C1672" w:rsidRDefault="003D23CD" w:rsidP="000C1672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D23CD" w:rsidTr="000C1672">
              <w:trPr>
                <w:trHeight w:val="257"/>
              </w:trPr>
              <w:tc>
                <w:tcPr>
                  <w:tcW w:w="5193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3D23CD" w:rsidRPr="000C1672" w:rsidRDefault="003D23CD" w:rsidP="000C1672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 w:rsidRPr="000C1672">
                    <w:rPr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812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3D23CD" w:rsidRPr="000C1672" w:rsidRDefault="003D23CD" w:rsidP="000C1672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D23CD" w:rsidTr="000C1672">
              <w:trPr>
                <w:trHeight w:val="257"/>
              </w:trPr>
              <w:tc>
                <w:tcPr>
                  <w:tcW w:w="5193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3D23CD" w:rsidRPr="000C1672" w:rsidRDefault="003D23CD" w:rsidP="000C1672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 w:rsidRPr="000C1672">
                    <w:rPr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812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3D23CD" w:rsidRPr="000C1672" w:rsidRDefault="003D23CD" w:rsidP="000C1672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D23CD" w:rsidTr="000C1672">
              <w:trPr>
                <w:trHeight w:val="290"/>
              </w:trPr>
              <w:tc>
                <w:tcPr>
                  <w:tcW w:w="5193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Pr="000C1672" w:rsidRDefault="003D23CD" w:rsidP="000C1672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 w:rsidRPr="000C1672">
                    <w:rPr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812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Pr="000C1672" w:rsidRDefault="003D23CD" w:rsidP="000C1672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</w:p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tbl>
            <w:tblPr>
              <w:tblW w:w="9926" w:type="dxa"/>
              <w:tblInd w:w="1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A0"/>
            </w:tblPr>
            <w:tblGrid>
              <w:gridCol w:w="8447"/>
              <w:gridCol w:w="1479"/>
            </w:tblGrid>
            <w:tr w:rsidR="003D23CD">
              <w:trPr>
                <w:trHeight w:val="231"/>
              </w:trPr>
              <w:tc>
                <w:tcPr>
                  <w:tcW w:w="84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4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sz w:val="24"/>
                      <w:szCs w:val="24"/>
                    </w:rPr>
                  </w:pPr>
                </w:p>
              </w:tc>
            </w:tr>
            <w:tr w:rsidR="003D23CD">
              <w:trPr>
                <w:trHeight w:val="333"/>
              </w:trPr>
              <w:tc>
                <w:tcPr>
                  <w:tcW w:w="844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47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D23CD" w:rsidRDefault="003D23C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</w:p>
          <w:tbl>
            <w:tblPr>
              <w:tblW w:w="1021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A0"/>
            </w:tblPr>
            <w:tblGrid>
              <w:gridCol w:w="1205"/>
              <w:gridCol w:w="5364"/>
              <w:gridCol w:w="3647"/>
            </w:tblGrid>
            <w:tr w:rsidR="003D23CD">
              <w:trPr>
                <w:trHeight w:val="394"/>
              </w:trPr>
              <w:tc>
                <w:tcPr>
                  <w:tcW w:w="1050" w:type="dxa"/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4677" w:type="dxa"/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______________________________________________</w:t>
                  </w:r>
                </w:p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sz w:val="24"/>
                      <w:szCs w:val="24"/>
                    </w:rPr>
                  </w:pPr>
                  <w:r>
                    <w:rPr>
                      <w:i/>
                      <w:sz w:val="20"/>
                      <w:szCs w:val="20"/>
                    </w:rPr>
                    <w:t>(ФИО физического лица либо его представителя / представителя юридического лица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180" w:type="dxa"/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3D23CD">
              <w:trPr>
                <w:trHeight w:val="964"/>
              </w:trPr>
              <w:tc>
                <w:tcPr>
                  <w:tcW w:w="1050" w:type="dxa"/>
                  <w:vMerge w:val="restart"/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М.П.</w:t>
                  </w:r>
                </w:p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4677" w:type="dxa"/>
                  <w:vMerge w:val="restart"/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80" w:type="dxa"/>
                  <w:vMerge w:val="restart"/>
                </w:tcPr>
                <w:p w:rsidR="003D23CD" w:rsidRDefault="003D23CD">
                  <w:pPr>
                    <w:pStyle w:val="ConsPlus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D23CD" w:rsidRDefault="003D23CD"/>
        </w:tc>
      </w:tr>
    </w:tbl>
    <w:p w:rsidR="003D23CD" w:rsidRDefault="003D23CD">
      <w:pPr>
        <w:pageBreakBefore/>
        <w:tabs>
          <w:tab w:val="left" w:pos="4260"/>
        </w:tabs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Форма 3</w:t>
      </w:r>
    </w:p>
    <w:p w:rsidR="003D23CD" w:rsidRDefault="003D23CD">
      <w:pPr>
        <w:ind w:left="-567" w:firstLine="709"/>
      </w:pPr>
    </w:p>
    <w:p w:rsidR="003D23CD" w:rsidRDefault="003D23CD">
      <w:pPr>
        <w:ind w:firstLine="709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Согласие</w:t>
      </w:r>
    </w:p>
    <w:p w:rsidR="003D23CD" w:rsidRDefault="003D23CD">
      <w:pPr>
        <w:ind w:firstLine="709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на обработку персональных данных</w:t>
      </w:r>
    </w:p>
    <w:p w:rsidR="003D23CD" w:rsidRDefault="003D23CD">
      <w:pPr>
        <w:spacing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3D23CD" w:rsidRDefault="003D23CD">
      <w:pPr>
        <w:pStyle w:val="aff0"/>
        <w:spacing w:line="289" w:lineRule="atLeast"/>
        <w:rPr>
          <w:sz w:val="24"/>
          <w:szCs w:val="24"/>
        </w:rPr>
      </w:pPr>
      <w:r>
        <w:rPr>
          <w:color w:val="000000"/>
          <w:sz w:val="24"/>
          <w:szCs w:val="24"/>
        </w:rPr>
        <w:t>Я (далее - Субъект), __________________________________________________________________,</w:t>
      </w:r>
    </w:p>
    <w:p w:rsidR="003D23CD" w:rsidRDefault="003D23CD">
      <w:pPr>
        <w:pStyle w:val="aff0"/>
        <w:spacing w:line="289" w:lineRule="atLeast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(фамилия, имя, отчество (последнее - при наличии))</w:t>
      </w:r>
    </w:p>
    <w:p w:rsidR="003D23CD" w:rsidRDefault="003D23CD">
      <w:pPr>
        <w:pStyle w:val="aff0"/>
        <w:spacing w:line="289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документ, удостоверяющий личность, </w:t>
      </w:r>
      <w:r>
        <w:rPr>
          <w:sz w:val="24"/>
          <w:szCs w:val="24"/>
        </w:rPr>
        <w:t>___________________________________________________</w:t>
      </w:r>
    </w:p>
    <w:p w:rsidR="003D23CD" w:rsidRDefault="003D23CD">
      <w:pPr>
        <w:pStyle w:val="aff0"/>
        <w:spacing w:line="289" w:lineRule="atLeast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(вид документа)</w:t>
      </w:r>
    </w:p>
    <w:p w:rsidR="003D23CD" w:rsidRDefault="003D23CD">
      <w:pPr>
        <w:pStyle w:val="aff0"/>
        <w:spacing w:line="289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серия, № ________ _________, выдан ____________________________________________________</w:t>
      </w:r>
    </w:p>
    <w:p w:rsidR="003D23CD" w:rsidRDefault="003D23CD">
      <w:pPr>
        <w:pStyle w:val="aff0"/>
        <w:spacing w:line="289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____________________________________________________________________________________,</w:t>
      </w:r>
    </w:p>
    <w:p w:rsidR="003D23CD" w:rsidRDefault="003D23CD">
      <w:pPr>
        <w:pStyle w:val="aff0"/>
        <w:spacing w:line="289" w:lineRule="atLeast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(кем и когда)</w:t>
      </w:r>
    </w:p>
    <w:p w:rsidR="003D23CD" w:rsidRDefault="003D23CD">
      <w:pPr>
        <w:pStyle w:val="aff0"/>
        <w:spacing w:line="289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проживающий(ая) ___________________________________________________________________,</w:t>
      </w:r>
    </w:p>
    <w:p w:rsidR="003D23CD" w:rsidRDefault="003D23CD">
      <w:pPr>
        <w:pStyle w:val="aff0"/>
        <w:spacing w:line="289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(адрес регистрации)</w:t>
      </w:r>
    </w:p>
    <w:p w:rsidR="003D23CD" w:rsidRDefault="003D23CD">
      <w:pPr>
        <w:pStyle w:val="aff0"/>
        <w:spacing w:line="289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даю свое согласие ______________________________________________ </w:t>
      </w:r>
      <w:r>
        <w:rPr>
          <w:i/>
          <w:iCs/>
          <w:color w:val="000000"/>
          <w:sz w:val="24"/>
          <w:szCs w:val="24"/>
        </w:rPr>
        <w:t>(указывается Орган местного самоуправления) (далее – Оператор)</w:t>
      </w:r>
      <w:r>
        <w:rPr>
          <w:color w:val="000000"/>
          <w:sz w:val="24"/>
          <w:szCs w:val="24"/>
        </w:rPr>
        <w:t>, на обработку своих персональных данных на следующих условиях:</w:t>
      </w:r>
    </w:p>
    <w:p w:rsidR="003D23CD" w:rsidRDefault="003D23CD">
      <w:pP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1. Оператор осуществляет обработку персональных данных Субъекта исключительно в целях предоставления муниципальной услуги «С</w:t>
      </w:r>
      <w:r>
        <w:rPr>
          <w:sz w:val="24"/>
          <w:szCs w:val="24"/>
        </w:rPr>
        <w:t>огласовании проведения переустройства и (или) перепланировки помещения в многоквартирном доме»</w:t>
      </w:r>
      <w:r>
        <w:rPr>
          <w:color w:val="000000"/>
          <w:sz w:val="24"/>
          <w:szCs w:val="24"/>
        </w:rPr>
        <w:t>, осуществляемой Оператором.</w:t>
      </w:r>
    </w:p>
    <w:p w:rsidR="003D23CD" w:rsidRDefault="003D23CD">
      <w:pP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 Перечень персональных данных, передаваемых Оператору на обработку:</w:t>
      </w:r>
    </w:p>
    <w:p w:rsidR="003D23CD" w:rsidRDefault="003D23CD">
      <w:pP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данные документа, удостоверяющего личность гражданина на территории Российской Федерации, включая:</w:t>
      </w:r>
    </w:p>
    <w:p w:rsidR="003D23CD" w:rsidRDefault="003D23CD">
      <w:pP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– фамилию, имя, отчество </w:t>
      </w:r>
      <w:r>
        <w:rPr>
          <w:sz w:val="24"/>
          <w:szCs w:val="24"/>
        </w:rPr>
        <w:t>(последнее - при наличии)</w:t>
      </w:r>
      <w:r>
        <w:rPr>
          <w:color w:val="000000"/>
          <w:sz w:val="24"/>
          <w:szCs w:val="24"/>
        </w:rPr>
        <w:t>;</w:t>
      </w:r>
    </w:p>
    <w:p w:rsidR="003D23CD" w:rsidRDefault="003D23CD">
      <w:pP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дату и место рождения;</w:t>
      </w:r>
    </w:p>
    <w:p w:rsidR="003D23CD" w:rsidRDefault="003D23CD">
      <w:pPr>
        <w:spacing w:before="168" w:line="288" w:lineRule="atLeas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место проживания;</w:t>
      </w:r>
    </w:p>
    <w:p w:rsidR="003D23CD" w:rsidRDefault="003D23CD">
      <w:pPr>
        <w:spacing w:before="168" w:line="288" w:lineRule="atLeas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СНИЛС;</w:t>
      </w:r>
    </w:p>
    <w:p w:rsidR="003D23CD" w:rsidRDefault="003D23CD">
      <w:pP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ИНН;</w:t>
      </w:r>
    </w:p>
    <w:p w:rsidR="003D23CD" w:rsidRDefault="003D23CD">
      <w:pP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контактный телефон;</w:t>
      </w:r>
    </w:p>
    <w:p w:rsidR="003D23CD" w:rsidRDefault="003D23CD">
      <w:pP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почтовый адрес;</w:t>
      </w:r>
    </w:p>
    <w:p w:rsidR="003D23CD" w:rsidRDefault="003D23CD">
      <w:pP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сведения о наличии, либо отсутствии прав на недвижимое имущество.</w:t>
      </w:r>
    </w:p>
    <w:p w:rsidR="003D23CD" w:rsidRDefault="003D23CD">
      <w:pP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3. Субъект дает согласие на обработку Оператором своих персональных данных, то есть на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 описание вышеуказанных способов обработки данных приведено в Федеральном </w:t>
      </w:r>
      <w:r>
        <w:rPr>
          <w:sz w:val="24"/>
          <w:szCs w:val="24"/>
        </w:rPr>
        <w:t>законе</w:t>
      </w:r>
      <w:r>
        <w:rPr>
          <w:color w:val="000000"/>
          <w:sz w:val="24"/>
          <w:szCs w:val="24"/>
        </w:rPr>
        <w:t xml:space="preserve"> от 27 июля 2006 г. № 152-ФЗ «О персональных данных», а также на передачу такой информации третьим лицам в случаях, установленных законодательством.</w:t>
      </w:r>
    </w:p>
    <w:p w:rsidR="003D23CD" w:rsidRDefault="003D23CD">
      <w:pP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4. Настоящее согласие действует бессрочно.</w:t>
      </w:r>
    </w:p>
    <w:p w:rsidR="003D23CD" w:rsidRDefault="003D23CD">
      <w:pP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3D23CD" w:rsidRDefault="003D23CD">
      <w:pP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6. Субъект по письменному запросу имеет право на получение информации, касающейся обработки его персональных данных.</w:t>
      </w:r>
    </w:p>
    <w:p w:rsidR="003D23CD" w:rsidRDefault="003D23CD">
      <w:pPr>
        <w:spacing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3D23CD" w:rsidRDefault="003D23CD">
      <w:pPr>
        <w:spacing w:line="288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«___» _____________ 202__ г.</w:t>
      </w:r>
    </w:p>
    <w:p w:rsidR="003D23CD" w:rsidRDefault="003D23CD">
      <w:pPr>
        <w:spacing w:before="168" w:line="288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 _____________________________________________________</w:t>
      </w:r>
    </w:p>
    <w:p w:rsidR="003D23CD" w:rsidRDefault="003D23CD">
      <w:pPr>
        <w:spacing w:line="288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подпись фамилия, имя, отчество (последнее - при наличии)</w:t>
      </w:r>
    </w:p>
    <w:p w:rsidR="003D23CD" w:rsidRDefault="003D23CD">
      <w:pPr>
        <w:spacing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3D23CD" w:rsidRDefault="003D23CD">
      <w:pPr>
        <w:spacing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Подтверждаю, что ознакомлен(а) с положениями Федерального </w:t>
      </w:r>
      <w:r>
        <w:rPr>
          <w:sz w:val="24"/>
          <w:szCs w:val="24"/>
        </w:rPr>
        <w:t>закона</w:t>
      </w:r>
      <w:r>
        <w:rPr>
          <w:color w:val="000000"/>
          <w:sz w:val="24"/>
          <w:szCs w:val="24"/>
        </w:rPr>
        <w:t xml:space="preserve"> от 27 июля 2006 г. № 152-ФЗ «О персональных данных», права и обязанности в области защиты персональных данных мне разъяснены.</w:t>
      </w:r>
    </w:p>
    <w:p w:rsidR="003D23CD" w:rsidRDefault="003D23CD">
      <w:pPr>
        <w:spacing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3D23CD" w:rsidRDefault="003D23CD">
      <w:pPr>
        <w:spacing w:line="288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«___» _____________ 202__ г.</w:t>
      </w:r>
    </w:p>
    <w:p w:rsidR="003D23CD" w:rsidRDefault="003D23CD">
      <w:pPr>
        <w:spacing w:before="168" w:line="288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 _____________________________________________________</w:t>
      </w:r>
    </w:p>
    <w:p w:rsidR="003D23CD" w:rsidRDefault="003D23CD">
      <w:pPr>
        <w:spacing w:before="168" w:line="288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подпись фамилия, имя, отчество (последнее - при наличии)</w:t>
      </w:r>
    </w:p>
    <w:p w:rsidR="003D23CD" w:rsidRDefault="003D23CD">
      <w:pPr>
        <w:rPr>
          <w:sz w:val="24"/>
          <w:szCs w:val="24"/>
        </w:rPr>
      </w:pPr>
    </w:p>
    <w:sectPr w:rsidR="003D23CD" w:rsidSect="009E6CF1">
      <w:headerReference w:type="default" r:id="rId9"/>
      <w:footerReference w:type="default" r:id="rId10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17C" w:rsidRDefault="00CA117C">
      <w:r>
        <w:separator/>
      </w:r>
    </w:p>
  </w:endnote>
  <w:endnote w:type="continuationSeparator" w:id="1">
    <w:p w:rsidR="00CA117C" w:rsidRDefault="00CA11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CD" w:rsidRDefault="003D23CD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17C" w:rsidRDefault="00CA117C">
      <w:r>
        <w:separator/>
      </w:r>
    </w:p>
  </w:footnote>
  <w:footnote w:type="continuationSeparator" w:id="1">
    <w:p w:rsidR="00CA117C" w:rsidRDefault="00CA11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CD" w:rsidRDefault="003D23CD">
    <w:pPr>
      <w:pStyle w:val="af6"/>
      <w:tabs>
        <w:tab w:val="clear" w:pos="4677"/>
        <w:tab w:val="clear" w:pos="9355"/>
        <w:tab w:val="left" w:pos="2078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D642D"/>
    <w:multiLevelType w:val="multilevel"/>
    <w:tmpl w:val="5A641BB4"/>
    <w:lvl w:ilvl="0">
      <w:start w:val="1"/>
      <w:numFmt w:val="decimal"/>
      <w:lvlText w:val="%1."/>
      <w:lvlJc w:val="left"/>
      <w:pPr>
        <w:tabs>
          <w:tab w:val="num" w:pos="1134"/>
        </w:tabs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05F247A6"/>
    <w:multiLevelType w:val="multilevel"/>
    <w:tmpl w:val="50CC05D2"/>
    <w:lvl w:ilvl="0">
      <w:start w:val="1"/>
      <w:numFmt w:val="decimal"/>
      <w:lvlText w:val="%1."/>
      <w:lvlJc w:val="left"/>
      <w:pPr>
        <w:tabs>
          <w:tab w:val="num" w:pos="1134"/>
        </w:tabs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0DD437D0"/>
    <w:multiLevelType w:val="multilevel"/>
    <w:tmpl w:val="87264594"/>
    <w:lvl w:ilvl="0">
      <w:start w:val="15"/>
      <w:numFmt w:val="decimal"/>
      <w:lvlText w:val="%1."/>
      <w:lvlJc w:val="left"/>
      <w:pPr>
        <w:tabs>
          <w:tab w:val="num" w:pos="1134"/>
        </w:tabs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20396F89"/>
    <w:multiLevelType w:val="multilevel"/>
    <w:tmpl w:val="98848FAE"/>
    <w:lvl w:ilvl="0">
      <w:start w:val="1"/>
      <w:numFmt w:val="decimal"/>
      <w:lvlText w:val="%1."/>
      <w:lvlJc w:val="left"/>
      <w:pPr>
        <w:tabs>
          <w:tab w:val="num" w:pos="1134"/>
        </w:tabs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>
    <w:nsid w:val="206D2CC2"/>
    <w:multiLevelType w:val="multilevel"/>
    <w:tmpl w:val="7FD225D8"/>
    <w:lvl w:ilvl="0">
      <w:start w:val="1"/>
      <w:numFmt w:val="decimal"/>
      <w:lvlText w:val="%1."/>
      <w:lvlJc w:val="left"/>
      <w:pPr>
        <w:tabs>
          <w:tab w:val="num" w:pos="1134"/>
        </w:tabs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214A5AED"/>
    <w:multiLevelType w:val="multilevel"/>
    <w:tmpl w:val="5CD4B506"/>
    <w:lvl w:ilvl="0">
      <w:start w:val="1"/>
      <w:numFmt w:val="decimal"/>
      <w:lvlText w:val="%1."/>
      <w:lvlJc w:val="left"/>
      <w:pPr>
        <w:tabs>
          <w:tab w:val="num" w:pos="1134"/>
        </w:tabs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2B5E5F04"/>
    <w:multiLevelType w:val="multilevel"/>
    <w:tmpl w:val="146852D0"/>
    <w:lvl w:ilvl="0">
      <w:start w:val="1"/>
      <w:numFmt w:val="decimal"/>
      <w:lvlText w:val="%1."/>
      <w:lvlJc w:val="left"/>
      <w:pPr>
        <w:tabs>
          <w:tab w:val="num" w:pos="1134"/>
        </w:tabs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2B8B4045"/>
    <w:multiLevelType w:val="multilevel"/>
    <w:tmpl w:val="63FE6CD8"/>
    <w:lvl w:ilvl="0">
      <w:start w:val="8"/>
      <w:numFmt w:val="decimal"/>
      <w:lvlText w:val="%1."/>
      <w:lvlJc w:val="left"/>
      <w:pPr>
        <w:tabs>
          <w:tab w:val="num" w:pos="1134"/>
        </w:tabs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>
    <w:nsid w:val="31D75037"/>
    <w:multiLevelType w:val="multilevel"/>
    <w:tmpl w:val="26665964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336A19E1"/>
    <w:multiLevelType w:val="multilevel"/>
    <w:tmpl w:val="EB62D122"/>
    <w:lvl w:ilvl="0">
      <w:start w:val="1"/>
      <w:numFmt w:val="decimal"/>
      <w:lvlText w:val="%1."/>
      <w:lvlJc w:val="left"/>
      <w:pPr>
        <w:tabs>
          <w:tab w:val="num" w:pos="1134"/>
        </w:tabs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>
    <w:nsid w:val="34D22A60"/>
    <w:multiLevelType w:val="multilevel"/>
    <w:tmpl w:val="B3DEE2B2"/>
    <w:lvl w:ilvl="0">
      <w:start w:val="1"/>
      <w:numFmt w:val="decimal"/>
      <w:lvlText w:val="%1."/>
      <w:lvlJc w:val="left"/>
      <w:pPr>
        <w:tabs>
          <w:tab w:val="num" w:pos="1134"/>
        </w:tabs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">
    <w:nsid w:val="36093738"/>
    <w:multiLevelType w:val="multilevel"/>
    <w:tmpl w:val="7C94E1EA"/>
    <w:lvl w:ilvl="0">
      <w:start w:val="1"/>
      <w:numFmt w:val="decimal"/>
      <w:lvlText w:val="%1."/>
      <w:lvlJc w:val="left"/>
      <w:pPr>
        <w:tabs>
          <w:tab w:val="num" w:pos="1134"/>
        </w:tabs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>
    <w:nsid w:val="3931599E"/>
    <w:multiLevelType w:val="multilevel"/>
    <w:tmpl w:val="78445894"/>
    <w:lvl w:ilvl="0">
      <w:start w:val="1"/>
      <w:numFmt w:val="decimal"/>
      <w:lvlText w:val="%1."/>
      <w:lvlJc w:val="left"/>
      <w:pPr>
        <w:tabs>
          <w:tab w:val="num" w:pos="1134"/>
        </w:tabs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>
    <w:nsid w:val="3BDE60FF"/>
    <w:multiLevelType w:val="multilevel"/>
    <w:tmpl w:val="7840907A"/>
    <w:lvl w:ilvl="0">
      <w:start w:val="1"/>
      <w:numFmt w:val="decimal"/>
      <w:lvlText w:val="%1."/>
      <w:lvlJc w:val="left"/>
      <w:pPr>
        <w:tabs>
          <w:tab w:val="num" w:pos="1134"/>
        </w:tabs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>
    <w:nsid w:val="42600EDD"/>
    <w:multiLevelType w:val="multilevel"/>
    <w:tmpl w:val="062C2B3C"/>
    <w:lvl w:ilvl="0">
      <w:start w:val="1"/>
      <w:numFmt w:val="decimal"/>
      <w:lvlText w:val="%1."/>
      <w:lvlJc w:val="left"/>
      <w:pPr>
        <w:tabs>
          <w:tab w:val="num" w:pos="1134"/>
        </w:tabs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>
    <w:nsid w:val="542A1F0A"/>
    <w:multiLevelType w:val="multilevel"/>
    <w:tmpl w:val="E4203CCC"/>
    <w:lvl w:ilvl="0">
      <w:start w:val="12"/>
      <w:numFmt w:val="decimal"/>
      <w:lvlText w:val="%1."/>
      <w:lvlJc w:val="left"/>
      <w:pPr>
        <w:tabs>
          <w:tab w:val="num" w:pos="1134"/>
        </w:tabs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>
    <w:nsid w:val="57540CBB"/>
    <w:multiLevelType w:val="multilevel"/>
    <w:tmpl w:val="C918331A"/>
    <w:lvl w:ilvl="0">
      <w:start w:val="8"/>
      <w:numFmt w:val="decimal"/>
      <w:lvlText w:val="%1."/>
      <w:lvlJc w:val="left"/>
      <w:pPr>
        <w:tabs>
          <w:tab w:val="num" w:pos="1134"/>
        </w:tabs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>
    <w:nsid w:val="597A6732"/>
    <w:multiLevelType w:val="multilevel"/>
    <w:tmpl w:val="B26ED9FE"/>
    <w:lvl w:ilvl="0">
      <w:start w:val="16"/>
      <w:numFmt w:val="decimal"/>
      <w:lvlText w:val="%1."/>
      <w:lvlJc w:val="left"/>
      <w:pPr>
        <w:tabs>
          <w:tab w:val="num" w:pos="1134"/>
        </w:tabs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>
    <w:nsid w:val="5A220567"/>
    <w:multiLevelType w:val="multilevel"/>
    <w:tmpl w:val="94B2EEE2"/>
    <w:lvl w:ilvl="0">
      <w:start w:val="1"/>
      <w:numFmt w:val="decimal"/>
      <w:lvlText w:val="%1."/>
      <w:lvlJc w:val="left"/>
      <w:pPr>
        <w:tabs>
          <w:tab w:val="num" w:pos="1134"/>
        </w:tabs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5D10739C"/>
    <w:multiLevelType w:val="multilevel"/>
    <w:tmpl w:val="FE00E34A"/>
    <w:lvl w:ilvl="0">
      <w:start w:val="1"/>
      <w:numFmt w:val="decimal"/>
      <w:lvlText w:val="%1."/>
      <w:lvlJc w:val="left"/>
      <w:pPr>
        <w:tabs>
          <w:tab w:val="num" w:pos="1134"/>
        </w:tabs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>
    <w:nsid w:val="5F290258"/>
    <w:multiLevelType w:val="multilevel"/>
    <w:tmpl w:val="212883CC"/>
    <w:lvl w:ilvl="0">
      <w:start w:val="1"/>
      <w:numFmt w:val="decimal"/>
      <w:lvlText w:val="%1."/>
      <w:lvlJc w:val="left"/>
      <w:pPr>
        <w:tabs>
          <w:tab w:val="num" w:pos="1134"/>
        </w:tabs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69C873A2"/>
    <w:multiLevelType w:val="multilevel"/>
    <w:tmpl w:val="88FEF1E4"/>
    <w:lvl w:ilvl="0">
      <w:start w:val="1"/>
      <w:numFmt w:val="decimal"/>
      <w:lvlText w:val="%1."/>
      <w:lvlJc w:val="left"/>
      <w:pPr>
        <w:tabs>
          <w:tab w:val="num" w:pos="1134"/>
        </w:tabs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>
    <w:nsid w:val="69E963CC"/>
    <w:multiLevelType w:val="multilevel"/>
    <w:tmpl w:val="685E6556"/>
    <w:lvl w:ilvl="0">
      <w:start w:val="1"/>
      <w:numFmt w:val="decimal"/>
      <w:lvlText w:val="%1."/>
      <w:lvlJc w:val="left"/>
      <w:pPr>
        <w:tabs>
          <w:tab w:val="num" w:pos="1134"/>
        </w:tabs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>
    <w:nsid w:val="6A0F197C"/>
    <w:multiLevelType w:val="multilevel"/>
    <w:tmpl w:val="0CB6260C"/>
    <w:lvl w:ilvl="0">
      <w:start w:val="1"/>
      <w:numFmt w:val="decimal"/>
      <w:lvlText w:val="%1."/>
      <w:lvlJc w:val="left"/>
      <w:pPr>
        <w:tabs>
          <w:tab w:val="num" w:pos="1134"/>
        </w:tabs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4">
    <w:nsid w:val="7BE85869"/>
    <w:multiLevelType w:val="multilevel"/>
    <w:tmpl w:val="DC7C3BA2"/>
    <w:lvl w:ilvl="0">
      <w:start w:val="1"/>
      <w:numFmt w:val="decimal"/>
      <w:lvlText w:val="%1."/>
      <w:lvlJc w:val="left"/>
      <w:pPr>
        <w:tabs>
          <w:tab w:val="num" w:pos="1134"/>
        </w:tabs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5">
    <w:nsid w:val="7E1F4F0B"/>
    <w:multiLevelType w:val="multilevel"/>
    <w:tmpl w:val="21B69DAC"/>
    <w:lvl w:ilvl="0">
      <w:start w:val="8"/>
      <w:numFmt w:val="decimal"/>
      <w:lvlText w:val="%1."/>
      <w:lvlJc w:val="left"/>
      <w:pPr>
        <w:tabs>
          <w:tab w:val="num" w:pos="1134"/>
        </w:tabs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2"/>
  </w:num>
  <w:num w:numId="5">
    <w:abstractNumId w:val="17"/>
  </w:num>
  <w:num w:numId="6">
    <w:abstractNumId w:val="3"/>
  </w:num>
  <w:num w:numId="7">
    <w:abstractNumId w:val="4"/>
  </w:num>
  <w:num w:numId="8">
    <w:abstractNumId w:val="10"/>
  </w:num>
  <w:num w:numId="9">
    <w:abstractNumId w:val="16"/>
  </w:num>
  <w:num w:numId="10">
    <w:abstractNumId w:val="0"/>
  </w:num>
  <w:num w:numId="11">
    <w:abstractNumId w:val="1"/>
  </w:num>
  <w:num w:numId="12">
    <w:abstractNumId w:val="13"/>
  </w:num>
  <w:num w:numId="13">
    <w:abstractNumId w:val="7"/>
  </w:num>
  <w:num w:numId="14">
    <w:abstractNumId w:val="12"/>
  </w:num>
  <w:num w:numId="15">
    <w:abstractNumId w:val="25"/>
  </w:num>
  <w:num w:numId="16">
    <w:abstractNumId w:val="21"/>
  </w:num>
  <w:num w:numId="17">
    <w:abstractNumId w:val="6"/>
  </w:num>
  <w:num w:numId="18">
    <w:abstractNumId w:val="18"/>
  </w:num>
  <w:num w:numId="19">
    <w:abstractNumId w:val="22"/>
  </w:num>
  <w:num w:numId="20">
    <w:abstractNumId w:val="14"/>
  </w:num>
  <w:num w:numId="21">
    <w:abstractNumId w:val="19"/>
  </w:num>
  <w:num w:numId="22">
    <w:abstractNumId w:val="20"/>
  </w:num>
  <w:num w:numId="23">
    <w:abstractNumId w:val="5"/>
  </w:num>
  <w:num w:numId="24">
    <w:abstractNumId w:val="23"/>
  </w:num>
  <w:num w:numId="25">
    <w:abstractNumId w:val="11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1134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6CF1"/>
    <w:rsid w:val="00017BCF"/>
    <w:rsid w:val="000C1672"/>
    <w:rsid w:val="00124ABB"/>
    <w:rsid w:val="003D23CD"/>
    <w:rsid w:val="003D5F5F"/>
    <w:rsid w:val="00403764"/>
    <w:rsid w:val="004A474B"/>
    <w:rsid w:val="00760B49"/>
    <w:rsid w:val="007633FD"/>
    <w:rsid w:val="008D21D2"/>
    <w:rsid w:val="009C7BDD"/>
    <w:rsid w:val="009E6CF1"/>
    <w:rsid w:val="00BF71DA"/>
    <w:rsid w:val="00C54122"/>
    <w:rsid w:val="00CA117C"/>
    <w:rsid w:val="00D1659F"/>
    <w:rsid w:val="00E46511"/>
    <w:rsid w:val="00FD1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9E6CF1"/>
    <w:rPr>
      <w:rFonts w:ascii="Times New Roman" w:eastAsia="Times New Roman" w:hAnsi="Times New Roman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9E6CF1"/>
    <w:pPr>
      <w:keepNext/>
      <w:keepLines/>
      <w:spacing w:before="480" w:line="259" w:lineRule="auto"/>
      <w:outlineLvl w:val="0"/>
    </w:pPr>
    <w:rPr>
      <w:rFonts w:ascii="Calibri Light" w:eastAsia="Calibri" w:hAnsi="Calibri Light"/>
      <w:b/>
      <w:bCs/>
      <w:color w:val="2E74B5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9E6CF1"/>
    <w:pPr>
      <w:keepNext/>
      <w:keepLines/>
      <w:spacing w:before="200" w:line="259" w:lineRule="auto"/>
      <w:outlineLvl w:val="1"/>
    </w:pPr>
    <w:rPr>
      <w:rFonts w:ascii="Calibri Light" w:eastAsia="Calibri" w:hAnsi="Calibri Light"/>
      <w:b/>
      <w:bCs/>
      <w:color w:val="5B9BD5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9E6CF1"/>
    <w:pPr>
      <w:keepNext/>
      <w:keepLines/>
      <w:spacing w:before="200" w:line="259" w:lineRule="auto"/>
      <w:outlineLvl w:val="2"/>
    </w:pPr>
    <w:rPr>
      <w:rFonts w:ascii="Calibri Light" w:eastAsia="Calibri" w:hAnsi="Calibri Light"/>
      <w:b/>
      <w:bCs/>
      <w:color w:val="5B9BD5"/>
      <w:sz w:val="22"/>
    </w:rPr>
  </w:style>
  <w:style w:type="paragraph" w:styleId="4">
    <w:name w:val="heading 4"/>
    <w:basedOn w:val="a"/>
    <w:link w:val="40"/>
    <w:uiPriority w:val="99"/>
    <w:qFormat/>
    <w:rsid w:val="009E6CF1"/>
    <w:pPr>
      <w:keepNext/>
      <w:keepLines/>
      <w:spacing w:before="200" w:line="259" w:lineRule="auto"/>
      <w:outlineLvl w:val="3"/>
    </w:pPr>
    <w:rPr>
      <w:rFonts w:ascii="Calibri Light" w:eastAsia="Calibri" w:hAnsi="Calibri Light"/>
      <w:b/>
      <w:bCs/>
      <w:i/>
      <w:iCs/>
      <w:color w:val="5B9BD5"/>
      <w:sz w:val="22"/>
    </w:rPr>
  </w:style>
  <w:style w:type="paragraph" w:styleId="5">
    <w:name w:val="heading 5"/>
    <w:basedOn w:val="a"/>
    <w:link w:val="50"/>
    <w:uiPriority w:val="99"/>
    <w:qFormat/>
    <w:rsid w:val="009E6CF1"/>
    <w:pPr>
      <w:keepNext/>
      <w:keepLines/>
      <w:spacing w:before="200" w:line="259" w:lineRule="auto"/>
      <w:outlineLvl w:val="4"/>
    </w:pPr>
    <w:rPr>
      <w:rFonts w:ascii="Calibri Light" w:eastAsia="Calibri" w:hAnsi="Calibri Light"/>
      <w:color w:val="1F4D78"/>
      <w:sz w:val="22"/>
    </w:rPr>
  </w:style>
  <w:style w:type="paragraph" w:styleId="6">
    <w:name w:val="heading 6"/>
    <w:basedOn w:val="a"/>
    <w:link w:val="60"/>
    <w:uiPriority w:val="99"/>
    <w:qFormat/>
    <w:rsid w:val="009E6CF1"/>
    <w:pPr>
      <w:keepNext/>
      <w:keepLines/>
      <w:spacing w:before="200" w:line="259" w:lineRule="auto"/>
      <w:outlineLvl w:val="5"/>
    </w:pPr>
    <w:rPr>
      <w:rFonts w:ascii="Calibri Light" w:eastAsia="Calibri" w:hAnsi="Calibri Light"/>
      <w:i/>
      <w:iCs/>
      <w:color w:val="1F4D78"/>
      <w:sz w:val="22"/>
    </w:rPr>
  </w:style>
  <w:style w:type="paragraph" w:styleId="7">
    <w:name w:val="heading 7"/>
    <w:basedOn w:val="a"/>
    <w:next w:val="a"/>
    <w:link w:val="70"/>
    <w:uiPriority w:val="99"/>
    <w:qFormat/>
    <w:rsid w:val="009E6CF1"/>
    <w:pPr>
      <w:keepNext/>
      <w:keepLines/>
      <w:spacing w:before="320" w:after="200"/>
      <w:outlineLvl w:val="6"/>
    </w:pPr>
    <w:rPr>
      <w:rFonts w:ascii="Arial" w:eastAsia="Calibri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9"/>
    <w:qFormat/>
    <w:rsid w:val="009E6CF1"/>
    <w:pPr>
      <w:keepNext/>
      <w:keepLines/>
      <w:spacing w:before="320" w:after="200"/>
      <w:outlineLvl w:val="7"/>
    </w:pPr>
    <w:rPr>
      <w:rFonts w:ascii="Arial" w:eastAsia="Calibri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9"/>
    <w:qFormat/>
    <w:rsid w:val="009E6CF1"/>
    <w:pPr>
      <w:keepNext/>
      <w:keepLines/>
      <w:spacing w:before="320" w:after="200"/>
      <w:outlineLvl w:val="8"/>
    </w:pPr>
    <w:rPr>
      <w:rFonts w:ascii="Arial" w:eastAsia="Calibri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9"/>
    <w:locked/>
    <w:rsid w:val="009E6CF1"/>
    <w:rPr>
      <w:rFonts w:ascii="Arial" w:hAnsi="Arial" w:cs="Arial"/>
      <w:sz w:val="40"/>
      <w:szCs w:val="40"/>
    </w:rPr>
  </w:style>
  <w:style w:type="character" w:customStyle="1" w:styleId="Heading2Char">
    <w:name w:val="Heading 2 Char"/>
    <w:basedOn w:val="a0"/>
    <w:link w:val="2"/>
    <w:uiPriority w:val="99"/>
    <w:locked/>
    <w:rsid w:val="009E6CF1"/>
    <w:rPr>
      <w:rFonts w:ascii="Arial" w:hAnsi="Arial" w:cs="Arial"/>
      <w:sz w:val="34"/>
    </w:rPr>
  </w:style>
  <w:style w:type="character" w:customStyle="1" w:styleId="Heading3Char">
    <w:name w:val="Heading 3 Char"/>
    <w:basedOn w:val="a0"/>
    <w:link w:val="3"/>
    <w:uiPriority w:val="99"/>
    <w:locked/>
    <w:rsid w:val="009E6CF1"/>
    <w:rPr>
      <w:rFonts w:ascii="Arial" w:hAnsi="Arial" w:cs="Arial"/>
      <w:sz w:val="30"/>
      <w:szCs w:val="30"/>
    </w:rPr>
  </w:style>
  <w:style w:type="character" w:customStyle="1" w:styleId="Heading4Char">
    <w:name w:val="Heading 4 Char"/>
    <w:basedOn w:val="a0"/>
    <w:link w:val="4"/>
    <w:uiPriority w:val="99"/>
    <w:locked/>
    <w:rsid w:val="009E6CF1"/>
    <w:rPr>
      <w:rFonts w:ascii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5"/>
    <w:uiPriority w:val="99"/>
    <w:locked/>
    <w:rsid w:val="009E6CF1"/>
    <w:rPr>
      <w:rFonts w:ascii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6"/>
    <w:uiPriority w:val="99"/>
    <w:locked/>
    <w:rsid w:val="009E6CF1"/>
    <w:rPr>
      <w:rFonts w:ascii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7"/>
    <w:uiPriority w:val="99"/>
    <w:locked/>
    <w:rsid w:val="009E6CF1"/>
    <w:rPr>
      <w:rFonts w:ascii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8"/>
    <w:uiPriority w:val="99"/>
    <w:locked/>
    <w:rsid w:val="009E6CF1"/>
    <w:rPr>
      <w:rFonts w:ascii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9"/>
    <w:uiPriority w:val="99"/>
    <w:locked/>
    <w:rsid w:val="009E6CF1"/>
    <w:rPr>
      <w:rFonts w:ascii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99"/>
    <w:locked/>
    <w:rsid w:val="009E6CF1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link w:val="a4"/>
    <w:uiPriority w:val="99"/>
    <w:locked/>
    <w:rsid w:val="009E6CF1"/>
    <w:rPr>
      <w:rFonts w:cs="Times New Roman"/>
      <w:sz w:val="24"/>
      <w:szCs w:val="24"/>
    </w:rPr>
  </w:style>
  <w:style w:type="character" w:customStyle="1" w:styleId="QuoteChar">
    <w:name w:val="Quote Char"/>
    <w:uiPriority w:val="99"/>
    <w:rsid w:val="009E6CF1"/>
    <w:rPr>
      <w:i/>
    </w:rPr>
  </w:style>
  <w:style w:type="character" w:customStyle="1" w:styleId="IntenseQuoteChar">
    <w:name w:val="Intense Quote Char"/>
    <w:uiPriority w:val="99"/>
    <w:rsid w:val="009E6CF1"/>
    <w:rPr>
      <w:i/>
    </w:rPr>
  </w:style>
  <w:style w:type="character" w:customStyle="1" w:styleId="CaptionChar">
    <w:name w:val="Caption Char"/>
    <w:basedOn w:val="a0"/>
    <w:link w:val="a5"/>
    <w:uiPriority w:val="99"/>
    <w:locked/>
    <w:rsid w:val="009E6CF1"/>
    <w:rPr>
      <w:rFonts w:cs="Times New Roman"/>
      <w:b/>
      <w:bCs/>
      <w:color w:val="5B9BD5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locked/>
    <w:rsid w:val="009E6CF1"/>
    <w:rPr>
      <w:rFonts w:ascii="Calibri Light" w:hAnsi="Calibri Light" w:cs="Times New Roman"/>
      <w:b/>
      <w:bCs/>
      <w:color w:val="2E74B5"/>
      <w:sz w:val="28"/>
      <w:szCs w:val="28"/>
      <w:lang w:val="ru-RU" w:eastAsia="en-US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9E6CF1"/>
    <w:rPr>
      <w:rFonts w:ascii="Calibri Light" w:hAnsi="Calibri Light" w:cs="Times New Roman"/>
      <w:b/>
      <w:bCs/>
      <w:color w:val="5B9BD5"/>
      <w:sz w:val="26"/>
      <w:szCs w:val="26"/>
      <w:lang w:val="ru-RU" w:eastAsia="en-US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9E6CF1"/>
    <w:rPr>
      <w:rFonts w:ascii="Calibri Light" w:hAnsi="Calibri Light" w:cs="Times New Roman"/>
      <w:b/>
      <w:bCs/>
      <w:color w:val="5B9BD5"/>
      <w:sz w:val="22"/>
      <w:szCs w:val="22"/>
      <w:lang w:val="ru-RU" w:eastAsia="en-US" w:bidi="ar-SA"/>
    </w:rPr>
  </w:style>
  <w:style w:type="character" w:customStyle="1" w:styleId="40">
    <w:name w:val="Заголовок 4 Знак"/>
    <w:basedOn w:val="a0"/>
    <w:link w:val="4"/>
    <w:uiPriority w:val="99"/>
    <w:locked/>
    <w:rsid w:val="009E6CF1"/>
    <w:rPr>
      <w:rFonts w:ascii="Calibri Light" w:hAnsi="Calibri Light" w:cs="Times New Roman"/>
      <w:b/>
      <w:bCs/>
      <w:i/>
      <w:iCs/>
      <w:color w:val="5B9BD5"/>
      <w:sz w:val="22"/>
      <w:szCs w:val="22"/>
      <w:lang w:val="ru-RU" w:eastAsia="en-US" w:bidi="ar-SA"/>
    </w:rPr>
  </w:style>
  <w:style w:type="character" w:customStyle="1" w:styleId="50">
    <w:name w:val="Заголовок 5 Знак"/>
    <w:basedOn w:val="a0"/>
    <w:link w:val="5"/>
    <w:uiPriority w:val="99"/>
    <w:locked/>
    <w:rsid w:val="009E6CF1"/>
    <w:rPr>
      <w:rFonts w:ascii="Calibri Light" w:hAnsi="Calibri Light" w:cs="Times New Roman"/>
      <w:color w:val="1F4D78"/>
      <w:sz w:val="22"/>
      <w:szCs w:val="22"/>
      <w:lang w:val="ru-RU" w:eastAsia="en-US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9E6CF1"/>
    <w:rPr>
      <w:rFonts w:ascii="Calibri Light" w:hAnsi="Calibri Light" w:cs="Times New Roman"/>
      <w:i/>
      <w:iCs/>
      <w:color w:val="1F4D78"/>
      <w:sz w:val="22"/>
      <w:szCs w:val="22"/>
      <w:lang w:val="ru-RU" w:eastAsia="en-US" w:bidi="ar-SA"/>
    </w:rPr>
  </w:style>
  <w:style w:type="character" w:customStyle="1" w:styleId="70">
    <w:name w:val="Заголовок 7 Знак"/>
    <w:basedOn w:val="a0"/>
    <w:link w:val="7"/>
    <w:uiPriority w:val="99"/>
    <w:locked/>
    <w:rsid w:val="009E6CF1"/>
    <w:rPr>
      <w:rFonts w:ascii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9"/>
    <w:locked/>
    <w:rsid w:val="009E6CF1"/>
    <w:rPr>
      <w:rFonts w:ascii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9"/>
    <w:locked/>
    <w:rsid w:val="009E6CF1"/>
    <w:rPr>
      <w:rFonts w:ascii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6"/>
    <w:uiPriority w:val="99"/>
    <w:qFormat/>
    <w:rsid w:val="009E6CF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3"/>
    <w:uiPriority w:val="99"/>
    <w:locked/>
    <w:rsid w:val="009E6CF1"/>
    <w:rPr>
      <w:rFonts w:cs="Times New Roman"/>
      <w:sz w:val="48"/>
      <w:szCs w:val="48"/>
    </w:rPr>
  </w:style>
  <w:style w:type="paragraph" w:styleId="a4">
    <w:name w:val="Subtitle"/>
    <w:basedOn w:val="a"/>
    <w:next w:val="a"/>
    <w:link w:val="a7"/>
    <w:uiPriority w:val="99"/>
    <w:qFormat/>
    <w:rsid w:val="009E6CF1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4"/>
    <w:uiPriority w:val="99"/>
    <w:locked/>
    <w:rsid w:val="009E6CF1"/>
    <w:rPr>
      <w:rFonts w:cs="Times New Roman"/>
      <w:sz w:val="24"/>
      <w:szCs w:val="24"/>
    </w:rPr>
  </w:style>
  <w:style w:type="paragraph" w:styleId="21">
    <w:name w:val="Quote"/>
    <w:basedOn w:val="a"/>
    <w:next w:val="a"/>
    <w:link w:val="22"/>
    <w:uiPriority w:val="99"/>
    <w:qFormat/>
    <w:rsid w:val="009E6CF1"/>
    <w:pPr>
      <w:ind w:left="720" w:right="720"/>
    </w:pPr>
    <w:rPr>
      <w:rFonts w:ascii="Calibri" w:eastAsia="Calibri" w:hAnsi="Calibri"/>
      <w:i/>
      <w:szCs w:val="20"/>
      <w:lang w:eastAsia="ru-RU"/>
    </w:rPr>
  </w:style>
  <w:style w:type="character" w:customStyle="1" w:styleId="22">
    <w:name w:val="Цитата 2 Знак"/>
    <w:basedOn w:val="a0"/>
    <w:link w:val="21"/>
    <w:uiPriority w:val="99"/>
    <w:locked/>
    <w:rsid w:val="009E6CF1"/>
    <w:rPr>
      <w:rFonts w:cs="Times New Roman"/>
      <w:i/>
    </w:rPr>
  </w:style>
  <w:style w:type="paragraph" w:styleId="a8">
    <w:name w:val="Intense Quote"/>
    <w:basedOn w:val="a"/>
    <w:next w:val="a"/>
    <w:link w:val="a9"/>
    <w:uiPriority w:val="99"/>
    <w:qFormat/>
    <w:rsid w:val="009E6CF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/>
      <w:i/>
      <w:szCs w:val="20"/>
      <w:lang w:eastAsia="ru-RU"/>
    </w:rPr>
  </w:style>
  <w:style w:type="character" w:customStyle="1" w:styleId="a9">
    <w:name w:val="Выделенная цитата Знак"/>
    <w:basedOn w:val="a0"/>
    <w:link w:val="a8"/>
    <w:uiPriority w:val="99"/>
    <w:locked/>
    <w:rsid w:val="009E6CF1"/>
    <w:rPr>
      <w:rFonts w:cs="Times New Roman"/>
      <w:i/>
    </w:rPr>
  </w:style>
  <w:style w:type="character" w:customStyle="1" w:styleId="HeaderChar">
    <w:name w:val="Header Char"/>
    <w:basedOn w:val="a0"/>
    <w:uiPriority w:val="99"/>
    <w:rsid w:val="009E6CF1"/>
    <w:rPr>
      <w:rFonts w:cs="Times New Roman"/>
    </w:rPr>
  </w:style>
  <w:style w:type="character" w:customStyle="1" w:styleId="FooterChar">
    <w:name w:val="Footer Char"/>
    <w:basedOn w:val="a0"/>
    <w:uiPriority w:val="99"/>
    <w:rsid w:val="009E6CF1"/>
    <w:rPr>
      <w:rFonts w:cs="Times New Roman"/>
    </w:rPr>
  </w:style>
  <w:style w:type="paragraph" w:styleId="a5">
    <w:name w:val="caption"/>
    <w:basedOn w:val="a"/>
    <w:next w:val="a"/>
    <w:link w:val="aa"/>
    <w:uiPriority w:val="99"/>
    <w:qFormat/>
    <w:rsid w:val="009E6CF1"/>
    <w:pPr>
      <w:spacing w:line="276" w:lineRule="auto"/>
    </w:pPr>
    <w:rPr>
      <w:b/>
      <w:bCs/>
      <w:color w:val="5B9BD5"/>
      <w:sz w:val="18"/>
      <w:szCs w:val="18"/>
    </w:rPr>
  </w:style>
  <w:style w:type="character" w:customStyle="1" w:styleId="aa">
    <w:name w:val="Название объекта Знак"/>
    <w:basedOn w:val="a0"/>
    <w:link w:val="a5"/>
    <w:uiPriority w:val="99"/>
    <w:locked/>
    <w:rsid w:val="009E6CF1"/>
    <w:rPr>
      <w:rFonts w:cs="Times New Roman"/>
      <w:b/>
      <w:bCs/>
      <w:color w:val="5B9BD5"/>
      <w:sz w:val="18"/>
      <w:szCs w:val="18"/>
    </w:rPr>
  </w:style>
  <w:style w:type="table" w:customStyle="1" w:styleId="TableGridLight">
    <w:name w:val="Table Grid Light"/>
    <w:uiPriority w:val="99"/>
    <w:rsid w:val="009E6CF1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9E6CF1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9E6CF1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9E6CF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uiPriority w:val="99"/>
    <w:rsid w:val="009E6CF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uiPriority w:val="99"/>
    <w:rsid w:val="009E6CF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uiPriority w:val="99"/>
    <w:rsid w:val="009E6CF1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9E6CF1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9E6CF1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9E6CF1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9E6CF1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9E6CF1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9E6CF1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uiPriority w:val="99"/>
    <w:rsid w:val="009E6CF1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9E6CF1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9E6CF1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9E6CF1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9E6CF1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9E6CF1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9E6CF1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uiPriority w:val="99"/>
    <w:rsid w:val="009E6CF1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9E6CF1"/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9E6CF1"/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9E6CF1"/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9E6CF1"/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9E6CF1"/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9E6CF1"/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uiPriority w:val="99"/>
    <w:rsid w:val="009E6CF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9E6CF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9E6CF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9E6CF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9E6CF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9E6CF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9E6CF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uiPriority w:val="99"/>
    <w:rsid w:val="009E6CF1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9E6CF1"/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9E6CF1"/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9E6CF1"/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9E6CF1"/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9E6CF1"/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9E6CF1"/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uiPriority w:val="99"/>
    <w:rsid w:val="009E6CF1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9E6CF1"/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9E6CF1"/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9E6CF1"/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9E6CF1"/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9E6CF1"/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9E6CF1"/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9E6CF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9E6CF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9E6CF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9E6CF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9E6CF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9E6CF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9E6CF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9E6CF1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9E6CF1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9E6CF1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9E6CF1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9E6CF1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9E6CF1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9E6CF1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9E6CF1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TextChar">
    <w:name w:val="Footnote Text Char"/>
    <w:uiPriority w:val="99"/>
    <w:rsid w:val="009E6CF1"/>
    <w:rPr>
      <w:sz w:val="18"/>
    </w:rPr>
  </w:style>
  <w:style w:type="character" w:customStyle="1" w:styleId="EndnoteTextChar">
    <w:name w:val="Endnote Text Char"/>
    <w:uiPriority w:val="99"/>
    <w:rsid w:val="009E6CF1"/>
    <w:rPr>
      <w:sz w:val="20"/>
    </w:rPr>
  </w:style>
  <w:style w:type="paragraph" w:styleId="11">
    <w:name w:val="toc 1"/>
    <w:basedOn w:val="a"/>
    <w:next w:val="a"/>
    <w:uiPriority w:val="99"/>
    <w:rsid w:val="009E6CF1"/>
    <w:pPr>
      <w:spacing w:after="57"/>
    </w:pPr>
  </w:style>
  <w:style w:type="paragraph" w:styleId="23">
    <w:name w:val="toc 2"/>
    <w:basedOn w:val="a"/>
    <w:next w:val="a"/>
    <w:uiPriority w:val="99"/>
    <w:rsid w:val="009E6CF1"/>
    <w:pPr>
      <w:spacing w:after="57"/>
      <w:ind w:left="283"/>
    </w:pPr>
  </w:style>
  <w:style w:type="paragraph" w:styleId="31">
    <w:name w:val="toc 3"/>
    <w:basedOn w:val="a"/>
    <w:next w:val="a"/>
    <w:uiPriority w:val="99"/>
    <w:rsid w:val="009E6CF1"/>
    <w:pPr>
      <w:spacing w:after="57"/>
      <w:ind w:left="567"/>
    </w:pPr>
  </w:style>
  <w:style w:type="paragraph" w:styleId="41">
    <w:name w:val="toc 4"/>
    <w:basedOn w:val="a"/>
    <w:next w:val="a"/>
    <w:uiPriority w:val="99"/>
    <w:rsid w:val="009E6CF1"/>
    <w:pPr>
      <w:spacing w:after="57"/>
      <w:ind w:left="850"/>
    </w:pPr>
  </w:style>
  <w:style w:type="paragraph" w:styleId="51">
    <w:name w:val="toc 5"/>
    <w:basedOn w:val="a"/>
    <w:next w:val="a"/>
    <w:uiPriority w:val="99"/>
    <w:rsid w:val="009E6CF1"/>
    <w:pPr>
      <w:spacing w:after="57"/>
      <w:ind w:left="1134"/>
    </w:pPr>
  </w:style>
  <w:style w:type="paragraph" w:styleId="61">
    <w:name w:val="toc 6"/>
    <w:basedOn w:val="a"/>
    <w:next w:val="a"/>
    <w:uiPriority w:val="99"/>
    <w:rsid w:val="009E6CF1"/>
    <w:pPr>
      <w:spacing w:after="57"/>
      <w:ind w:left="1417"/>
    </w:pPr>
  </w:style>
  <w:style w:type="paragraph" w:styleId="71">
    <w:name w:val="toc 7"/>
    <w:basedOn w:val="a"/>
    <w:next w:val="a"/>
    <w:uiPriority w:val="99"/>
    <w:rsid w:val="009E6CF1"/>
    <w:pPr>
      <w:spacing w:after="57"/>
      <w:ind w:left="1701"/>
    </w:pPr>
  </w:style>
  <w:style w:type="paragraph" w:styleId="81">
    <w:name w:val="toc 8"/>
    <w:basedOn w:val="a"/>
    <w:next w:val="a"/>
    <w:uiPriority w:val="99"/>
    <w:rsid w:val="009E6CF1"/>
    <w:pPr>
      <w:spacing w:after="57"/>
      <w:ind w:left="1984"/>
    </w:pPr>
  </w:style>
  <w:style w:type="paragraph" w:styleId="91">
    <w:name w:val="toc 9"/>
    <w:basedOn w:val="a"/>
    <w:next w:val="a"/>
    <w:uiPriority w:val="99"/>
    <w:rsid w:val="009E6CF1"/>
    <w:pPr>
      <w:spacing w:after="57"/>
      <w:ind w:left="2268"/>
    </w:pPr>
  </w:style>
  <w:style w:type="paragraph" w:styleId="ab">
    <w:name w:val="TOC Heading"/>
    <w:basedOn w:val="1"/>
    <w:uiPriority w:val="99"/>
    <w:qFormat/>
    <w:rsid w:val="009E6CF1"/>
    <w:pPr>
      <w:keepNext w:val="0"/>
      <w:keepLines w:val="0"/>
      <w:spacing w:before="0" w:after="160"/>
      <w:outlineLvl w:val="9"/>
    </w:pPr>
    <w:rPr>
      <w:rFonts w:ascii="Calibri" w:hAnsi="Calibri"/>
      <w:b w:val="0"/>
      <w:bCs w:val="0"/>
      <w:color w:val="auto"/>
      <w:sz w:val="22"/>
      <w:szCs w:val="22"/>
    </w:rPr>
  </w:style>
  <w:style w:type="paragraph" w:styleId="ac">
    <w:name w:val="table of figures"/>
    <w:basedOn w:val="a"/>
    <w:next w:val="a"/>
    <w:uiPriority w:val="99"/>
    <w:rsid w:val="009E6CF1"/>
  </w:style>
  <w:style w:type="character" w:styleId="ad">
    <w:name w:val="annotation reference"/>
    <w:basedOn w:val="a0"/>
    <w:uiPriority w:val="99"/>
    <w:rsid w:val="009E6CF1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rsid w:val="009E6CF1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locked/>
    <w:rsid w:val="009E6CF1"/>
    <w:rPr>
      <w:rFonts w:ascii="Times New Roman" w:hAnsi="Times New Roman" w:cs="Times New Roman"/>
      <w:sz w:val="20"/>
      <w:szCs w:val="20"/>
    </w:rPr>
  </w:style>
  <w:style w:type="paragraph" w:styleId="af0">
    <w:name w:val="Balloon Text"/>
    <w:basedOn w:val="a"/>
    <w:link w:val="af1"/>
    <w:uiPriority w:val="99"/>
    <w:semiHidden/>
    <w:rsid w:val="009E6CF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9E6CF1"/>
    <w:rPr>
      <w:rFonts w:ascii="Segoe UI" w:hAnsi="Segoe UI" w:cs="Segoe UI"/>
      <w:sz w:val="18"/>
      <w:szCs w:val="18"/>
    </w:rPr>
  </w:style>
  <w:style w:type="paragraph" w:styleId="af2">
    <w:name w:val="annotation subject"/>
    <w:basedOn w:val="ae"/>
    <w:next w:val="ae"/>
    <w:link w:val="af3"/>
    <w:uiPriority w:val="99"/>
    <w:semiHidden/>
    <w:rsid w:val="009E6CF1"/>
    <w:rPr>
      <w:b/>
      <w:bCs/>
    </w:rPr>
  </w:style>
  <w:style w:type="character" w:customStyle="1" w:styleId="af3">
    <w:name w:val="Тема примечания Знак"/>
    <w:basedOn w:val="af"/>
    <w:link w:val="af2"/>
    <w:uiPriority w:val="99"/>
    <w:semiHidden/>
    <w:locked/>
    <w:rsid w:val="009E6CF1"/>
    <w:rPr>
      <w:b/>
      <w:bCs/>
    </w:rPr>
  </w:style>
  <w:style w:type="paragraph" w:customStyle="1" w:styleId="1TimesNewRoman12">
    <w:name w:val="! ТЗ Стиль __ТекстОсн_1и + Times New Roman 12 пт По ширине Первая стр..."/>
    <w:basedOn w:val="a"/>
    <w:uiPriority w:val="99"/>
    <w:rsid w:val="009E6CF1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table" w:customStyle="1" w:styleId="32">
    <w:name w:val="Сетка таблицы3"/>
    <w:uiPriority w:val="99"/>
    <w:rsid w:val="009E6CF1"/>
    <w:rPr>
      <w:rFonts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99"/>
    <w:rsid w:val="009E6C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99"/>
    <w:qFormat/>
    <w:rsid w:val="009E6CF1"/>
    <w:pPr>
      <w:ind w:left="720"/>
      <w:contextualSpacing/>
    </w:pPr>
  </w:style>
  <w:style w:type="paragraph" w:styleId="af6">
    <w:name w:val="header"/>
    <w:basedOn w:val="a"/>
    <w:link w:val="af7"/>
    <w:uiPriority w:val="99"/>
    <w:rsid w:val="009E6CF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locked/>
    <w:rsid w:val="009E6CF1"/>
    <w:rPr>
      <w:rFonts w:ascii="Times New Roman" w:hAnsi="Times New Roman" w:cs="Times New Roman"/>
      <w:sz w:val="20"/>
    </w:rPr>
  </w:style>
  <w:style w:type="paragraph" w:styleId="af8">
    <w:name w:val="footer"/>
    <w:basedOn w:val="a"/>
    <w:link w:val="af9"/>
    <w:uiPriority w:val="99"/>
    <w:rsid w:val="009E6CF1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locked/>
    <w:rsid w:val="009E6CF1"/>
    <w:rPr>
      <w:rFonts w:ascii="Times New Roman" w:hAnsi="Times New Roman" w:cs="Times New Roman"/>
      <w:sz w:val="20"/>
    </w:rPr>
  </w:style>
  <w:style w:type="paragraph" w:styleId="afa">
    <w:name w:val="endnote text"/>
    <w:basedOn w:val="a"/>
    <w:link w:val="afb"/>
    <w:uiPriority w:val="99"/>
    <w:semiHidden/>
    <w:rsid w:val="009E6CF1"/>
    <w:rPr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locked/>
    <w:rsid w:val="009E6CF1"/>
    <w:rPr>
      <w:rFonts w:ascii="Times New Roman" w:hAnsi="Times New Roman" w:cs="Times New Roman"/>
      <w:sz w:val="20"/>
      <w:szCs w:val="20"/>
    </w:rPr>
  </w:style>
  <w:style w:type="character" w:styleId="afc">
    <w:name w:val="endnote reference"/>
    <w:basedOn w:val="a0"/>
    <w:uiPriority w:val="99"/>
    <w:semiHidden/>
    <w:rsid w:val="009E6CF1"/>
    <w:rPr>
      <w:rFonts w:cs="Times New Roman"/>
      <w:vertAlign w:val="superscript"/>
    </w:rPr>
  </w:style>
  <w:style w:type="paragraph" w:styleId="afd">
    <w:name w:val="footnote text"/>
    <w:basedOn w:val="a"/>
    <w:link w:val="afe"/>
    <w:uiPriority w:val="99"/>
    <w:rsid w:val="009E6CF1"/>
    <w:rPr>
      <w:szCs w:val="20"/>
    </w:rPr>
  </w:style>
  <w:style w:type="character" w:customStyle="1" w:styleId="afe">
    <w:name w:val="Текст сноски Знак"/>
    <w:basedOn w:val="a0"/>
    <w:link w:val="afd"/>
    <w:uiPriority w:val="99"/>
    <w:locked/>
    <w:rsid w:val="009E6CF1"/>
    <w:rPr>
      <w:rFonts w:ascii="Times New Roman" w:hAnsi="Times New Roman" w:cs="Times New Roman"/>
      <w:sz w:val="20"/>
      <w:szCs w:val="20"/>
    </w:rPr>
  </w:style>
  <w:style w:type="character" w:styleId="aff">
    <w:name w:val="footnote reference"/>
    <w:basedOn w:val="a0"/>
    <w:uiPriority w:val="99"/>
    <w:semiHidden/>
    <w:rsid w:val="009E6CF1"/>
    <w:rPr>
      <w:rFonts w:cs="Times New Roman"/>
      <w:vertAlign w:val="superscript"/>
    </w:rPr>
  </w:style>
  <w:style w:type="paragraph" w:styleId="aff0">
    <w:name w:val="No Spacing"/>
    <w:uiPriority w:val="99"/>
    <w:qFormat/>
    <w:rsid w:val="009E6CF1"/>
    <w:rPr>
      <w:rFonts w:ascii="Times New Roman" w:eastAsia="Times New Roman" w:hAnsi="Times New Roman"/>
      <w:szCs w:val="22"/>
      <w:lang w:eastAsia="en-US"/>
    </w:rPr>
  </w:style>
  <w:style w:type="paragraph" w:styleId="aff1">
    <w:name w:val="Body Text"/>
    <w:basedOn w:val="a"/>
    <w:link w:val="aff2"/>
    <w:uiPriority w:val="99"/>
    <w:rsid w:val="009E6CF1"/>
    <w:pPr>
      <w:widowControl w:val="0"/>
    </w:pPr>
    <w:rPr>
      <w:sz w:val="24"/>
      <w:szCs w:val="24"/>
    </w:rPr>
  </w:style>
  <w:style w:type="character" w:customStyle="1" w:styleId="aff2">
    <w:name w:val="Основной текст Знак"/>
    <w:basedOn w:val="a0"/>
    <w:link w:val="aff1"/>
    <w:uiPriority w:val="99"/>
    <w:locked/>
    <w:rsid w:val="009E6CF1"/>
    <w:rPr>
      <w:rFonts w:ascii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rsid w:val="009E6CF1"/>
    <w:rPr>
      <w:rFonts w:ascii="Courier New" w:hAnsi="Courier New" w:cs="Courier New"/>
      <w:sz w:val="20"/>
      <w:szCs w:val="20"/>
    </w:rPr>
  </w:style>
  <w:style w:type="character" w:styleId="aff3">
    <w:name w:val="Hyperlink"/>
    <w:basedOn w:val="a0"/>
    <w:uiPriority w:val="99"/>
    <w:rsid w:val="009E6CF1"/>
    <w:rPr>
      <w:rFonts w:cs="Times New Roman"/>
      <w:color w:val="0563C1"/>
      <w:u w:val="single"/>
    </w:rPr>
  </w:style>
  <w:style w:type="character" w:customStyle="1" w:styleId="12">
    <w:name w:val="Обычный1"/>
    <w:uiPriority w:val="99"/>
    <w:rsid w:val="009E6CF1"/>
    <w:rPr>
      <w:rFonts w:ascii="XO Thames" w:hAnsi="XO Thames"/>
      <w:sz w:val="28"/>
    </w:rPr>
  </w:style>
  <w:style w:type="paragraph" w:customStyle="1" w:styleId="NormalWeb1">
    <w:name w:val="Normal (Web)1"/>
    <w:uiPriority w:val="99"/>
    <w:semiHidden/>
    <w:rsid w:val="009E6CF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9E6CF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54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2BCB9-4FF8-4FE9-AC36-C7D5783EE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47</Pages>
  <Words>16726</Words>
  <Characters>95342</Characters>
  <Application>Microsoft Office Word</Application>
  <DocSecurity>0</DocSecurity>
  <Lines>794</Lines>
  <Paragraphs>223</Paragraphs>
  <ScaleCrop>false</ScaleCrop>
  <Company>rtlabs.ru</Company>
  <LinksUpToDate>false</LinksUpToDate>
  <CharactersWithSpaces>111845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Виталий Геннадиевич</dc:creator>
  <cp:keywords/>
  <dc:description/>
  <cp:lastModifiedBy>Пользователь Windows</cp:lastModifiedBy>
  <cp:revision>80</cp:revision>
  <dcterms:created xsi:type="dcterms:W3CDTF">2024-12-13T06:08:00Z</dcterms:created>
  <dcterms:modified xsi:type="dcterms:W3CDTF">2026-06-11T11:48:00Z</dcterms:modified>
</cp:coreProperties>
</file>