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9E1" w:rsidRDefault="00A309E1">
      <w:pPr>
        <w:pStyle w:val="a3"/>
        <w:ind w:left="4329"/>
        <w:jc w:val="left"/>
        <w:rPr>
          <w:sz w:val="20"/>
        </w:rPr>
      </w:pPr>
    </w:p>
    <w:p w:rsidR="004A67B2" w:rsidRDefault="004A67B2" w:rsidP="004A67B2">
      <w:pPr>
        <w:tabs>
          <w:tab w:val="left" w:pos="7695"/>
        </w:tabs>
        <w:suppressAutoHyphens/>
        <w:jc w:val="center"/>
      </w:pPr>
      <w:r w:rsidRPr="00A00C6F">
        <w:rPr>
          <w:noProof/>
          <w:lang w:eastAsia="ru-RU"/>
        </w:rPr>
        <w:drawing>
          <wp:inline distT="0" distB="0" distL="0" distR="0">
            <wp:extent cx="800100" cy="800100"/>
            <wp:effectExtent l="0" t="0" r="0" b="0"/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7B2" w:rsidRPr="00991003" w:rsidRDefault="004A67B2" w:rsidP="004A67B2">
      <w:pPr>
        <w:pStyle w:val="a4"/>
        <w:suppressAutoHyphens/>
        <w:spacing w:before="180"/>
        <w:rPr>
          <w:b/>
          <w:sz w:val="28"/>
          <w:szCs w:val="26"/>
        </w:rPr>
      </w:pPr>
      <w:r w:rsidRPr="00991003">
        <w:rPr>
          <w:b/>
          <w:sz w:val="28"/>
          <w:szCs w:val="26"/>
        </w:rPr>
        <w:t>Администрация Варнавинского муниципального округа</w:t>
      </w:r>
    </w:p>
    <w:p w:rsidR="004A67B2" w:rsidRPr="00991003" w:rsidRDefault="004A67B2" w:rsidP="004A67B2">
      <w:pPr>
        <w:pStyle w:val="a4"/>
        <w:suppressAutoHyphens/>
        <w:spacing w:before="180"/>
        <w:rPr>
          <w:b/>
          <w:sz w:val="28"/>
          <w:szCs w:val="26"/>
        </w:rPr>
      </w:pPr>
      <w:r w:rsidRPr="00991003">
        <w:rPr>
          <w:b/>
          <w:sz w:val="28"/>
          <w:szCs w:val="26"/>
        </w:rPr>
        <w:t>Нижегородской области</w:t>
      </w:r>
    </w:p>
    <w:p w:rsidR="004A67B2" w:rsidRPr="00C90269" w:rsidRDefault="004A67B2" w:rsidP="004A67B2">
      <w:pPr>
        <w:suppressAutoHyphens/>
        <w:jc w:val="center"/>
        <w:rPr>
          <w:b/>
          <w:sz w:val="26"/>
          <w:szCs w:val="26"/>
        </w:rPr>
      </w:pPr>
    </w:p>
    <w:p w:rsidR="004A67B2" w:rsidRDefault="004A67B2" w:rsidP="004A67B2">
      <w:pPr>
        <w:suppressAutoHyphens/>
        <w:jc w:val="center"/>
        <w:rPr>
          <w:b/>
          <w:spacing w:val="40"/>
          <w:sz w:val="40"/>
          <w:szCs w:val="28"/>
        </w:rPr>
      </w:pPr>
      <w:r w:rsidRPr="00C34F41">
        <w:rPr>
          <w:b/>
          <w:spacing w:val="40"/>
          <w:sz w:val="40"/>
          <w:szCs w:val="28"/>
        </w:rPr>
        <w:t>ПОСТАНОВЛЕНИЕ</w:t>
      </w:r>
    </w:p>
    <w:p w:rsidR="004A67B2" w:rsidRDefault="004A67B2" w:rsidP="004A67B2">
      <w:pPr>
        <w:suppressAutoHyphens/>
        <w:jc w:val="center"/>
        <w:rPr>
          <w:spacing w:val="40"/>
        </w:rPr>
      </w:pPr>
    </w:p>
    <w:p w:rsidR="004A67B2" w:rsidRPr="00E26CB2" w:rsidRDefault="00E26CB2" w:rsidP="00E26CB2">
      <w:pPr>
        <w:suppressAutoHyphens/>
        <w:ind w:left="709"/>
        <w:jc w:val="both"/>
        <w:rPr>
          <w:sz w:val="28"/>
          <w:szCs w:val="28"/>
        </w:rPr>
      </w:pPr>
      <w:r w:rsidRPr="00E26CB2">
        <w:rPr>
          <w:sz w:val="28"/>
          <w:szCs w:val="28"/>
        </w:rPr>
        <w:t>27.01.2026</w:t>
      </w:r>
      <w:r w:rsidR="004A67B2" w:rsidRPr="00E26CB2">
        <w:rPr>
          <w:sz w:val="28"/>
          <w:szCs w:val="28"/>
        </w:rPr>
        <w:tab/>
      </w:r>
      <w:r w:rsidR="004A67B2" w:rsidRPr="00E26CB2">
        <w:rPr>
          <w:sz w:val="28"/>
          <w:szCs w:val="28"/>
        </w:rPr>
        <w:tab/>
      </w:r>
      <w:r w:rsidR="004A67B2" w:rsidRPr="00E26CB2">
        <w:rPr>
          <w:sz w:val="28"/>
          <w:szCs w:val="28"/>
        </w:rPr>
        <w:tab/>
      </w:r>
      <w:r w:rsidR="004A67B2" w:rsidRPr="00E26CB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A67B2" w:rsidRPr="00E26CB2">
        <w:rPr>
          <w:sz w:val="28"/>
          <w:szCs w:val="28"/>
        </w:rPr>
        <w:t xml:space="preserve">№ </w:t>
      </w:r>
      <w:r w:rsidRPr="00E26CB2">
        <w:rPr>
          <w:sz w:val="28"/>
          <w:szCs w:val="28"/>
        </w:rPr>
        <w:t>47</w:t>
      </w:r>
      <w:r w:rsidR="004A67B2" w:rsidRPr="00E26CB2">
        <w:rPr>
          <w:sz w:val="28"/>
          <w:szCs w:val="28"/>
        </w:rPr>
        <w:t xml:space="preserve">       </w:t>
      </w:r>
    </w:p>
    <w:p w:rsidR="004A67B2" w:rsidRDefault="004A67B2" w:rsidP="004A67B2">
      <w:pPr>
        <w:suppressAutoHyphens/>
        <w:jc w:val="both"/>
        <w:rPr>
          <w:b/>
          <w:szCs w:val="28"/>
        </w:rPr>
      </w:pPr>
    </w:p>
    <w:p w:rsidR="004A67B2" w:rsidRPr="00C32DDC" w:rsidRDefault="004A67B2" w:rsidP="00E26CB2">
      <w:pPr>
        <w:suppressAutoHyphens/>
        <w:jc w:val="center"/>
        <w:rPr>
          <w:b/>
          <w:sz w:val="28"/>
          <w:szCs w:val="28"/>
        </w:rPr>
      </w:pPr>
      <w:r w:rsidRPr="00C32DDC">
        <w:rPr>
          <w:b/>
          <w:sz w:val="28"/>
          <w:szCs w:val="28"/>
        </w:rPr>
        <w:t>Об утверждении Программы профилактики р</w:t>
      </w:r>
      <w:r w:rsidR="00C32DDC" w:rsidRPr="00C32DDC">
        <w:rPr>
          <w:b/>
          <w:sz w:val="28"/>
          <w:szCs w:val="28"/>
        </w:rPr>
        <w:t xml:space="preserve">исков причинения вреда (ущерба) </w:t>
      </w:r>
      <w:r w:rsidRPr="00C32DDC">
        <w:rPr>
          <w:b/>
          <w:sz w:val="28"/>
          <w:szCs w:val="28"/>
        </w:rPr>
        <w:t xml:space="preserve">охраняемым законом ценностям при осуществлении </w:t>
      </w:r>
    </w:p>
    <w:p w:rsidR="004A67B2" w:rsidRPr="00C32DDC" w:rsidRDefault="004A67B2" w:rsidP="00E26CB2">
      <w:pPr>
        <w:suppressAutoHyphens/>
        <w:jc w:val="center"/>
        <w:rPr>
          <w:b/>
          <w:sz w:val="28"/>
          <w:szCs w:val="28"/>
        </w:rPr>
      </w:pPr>
      <w:r w:rsidRPr="00C32DDC">
        <w:rPr>
          <w:b/>
          <w:sz w:val="28"/>
          <w:szCs w:val="28"/>
        </w:rPr>
        <w:t xml:space="preserve">муниципального контроля в сфере благоустройства на территории Варнавинского муниципального округа </w:t>
      </w:r>
    </w:p>
    <w:p w:rsidR="004A67B2" w:rsidRPr="00C32DDC" w:rsidRDefault="004A67B2" w:rsidP="00E26CB2">
      <w:pPr>
        <w:suppressAutoHyphens/>
        <w:jc w:val="center"/>
        <w:rPr>
          <w:b/>
          <w:sz w:val="28"/>
          <w:szCs w:val="28"/>
        </w:rPr>
      </w:pPr>
      <w:r w:rsidRPr="00C32DDC">
        <w:rPr>
          <w:b/>
          <w:sz w:val="28"/>
          <w:szCs w:val="28"/>
        </w:rPr>
        <w:t>Нижегородской области на 2026 год</w:t>
      </w:r>
    </w:p>
    <w:p w:rsidR="004A67B2" w:rsidRPr="00C90269" w:rsidRDefault="004A67B2" w:rsidP="004A67B2">
      <w:pPr>
        <w:suppressAutoHyphens/>
        <w:jc w:val="center"/>
        <w:rPr>
          <w:b/>
          <w:sz w:val="26"/>
          <w:szCs w:val="26"/>
        </w:rPr>
      </w:pPr>
    </w:p>
    <w:p w:rsidR="004A67B2" w:rsidRPr="00C32DDC" w:rsidRDefault="004A67B2" w:rsidP="00C82244">
      <w:pPr>
        <w:suppressAutoHyphens/>
        <w:adjustRightInd w:val="0"/>
        <w:ind w:left="142" w:firstLine="708"/>
        <w:jc w:val="both"/>
        <w:rPr>
          <w:sz w:val="28"/>
          <w:szCs w:val="28"/>
        </w:rPr>
      </w:pPr>
      <w:r w:rsidRPr="00C32DDC">
        <w:rPr>
          <w:rStyle w:val="pt-a0-000005"/>
          <w:sz w:val="28"/>
          <w:szCs w:val="28"/>
        </w:rPr>
        <w:t>В соответствии</w:t>
      </w:r>
      <w:r w:rsidRPr="00C32DDC">
        <w:rPr>
          <w:sz w:val="28"/>
          <w:szCs w:val="28"/>
        </w:rPr>
        <w:t xml:space="preserve"> с частью 4 статьи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</w:t>
      </w:r>
      <w:smartTag w:uri="urn:schemas-microsoft-com:office:smarttags" w:element="metricconverter">
        <w:smartTagPr>
          <w:attr w:name="ProductID" w:val="2022 г"/>
        </w:smartTagPr>
        <w:r w:rsidRPr="00C32DDC">
          <w:rPr>
            <w:sz w:val="28"/>
            <w:szCs w:val="28"/>
          </w:rPr>
          <w:t>2021 г</w:t>
        </w:r>
      </w:smartTag>
      <w:r w:rsidRPr="00C32DDC">
        <w:rPr>
          <w:sz w:val="28"/>
          <w:szCs w:val="28"/>
        </w:rPr>
        <w:t xml:space="preserve">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Варнавинского муниципального округа Нижегородской области </w:t>
      </w:r>
    </w:p>
    <w:p w:rsidR="004A67B2" w:rsidRPr="00C32DDC" w:rsidRDefault="004A67B2" w:rsidP="00C82244">
      <w:pPr>
        <w:suppressAutoHyphens/>
        <w:adjustRightInd w:val="0"/>
        <w:ind w:left="142"/>
        <w:jc w:val="both"/>
        <w:rPr>
          <w:b/>
          <w:sz w:val="28"/>
          <w:szCs w:val="28"/>
        </w:rPr>
      </w:pPr>
      <w:r w:rsidRPr="00C32DDC">
        <w:rPr>
          <w:b/>
          <w:sz w:val="28"/>
          <w:szCs w:val="28"/>
        </w:rPr>
        <w:t xml:space="preserve">п о с т а н о в л я е т: </w:t>
      </w:r>
    </w:p>
    <w:p w:rsidR="004A67B2" w:rsidRPr="00C32DDC" w:rsidRDefault="004A67B2" w:rsidP="00C82244">
      <w:pPr>
        <w:widowControl/>
        <w:numPr>
          <w:ilvl w:val="0"/>
          <w:numId w:val="8"/>
        </w:numPr>
        <w:tabs>
          <w:tab w:val="left" w:pos="567"/>
        </w:tabs>
        <w:suppressAutoHyphens/>
        <w:autoSpaceDE/>
        <w:autoSpaceDN/>
        <w:ind w:left="142" w:firstLine="709"/>
        <w:jc w:val="both"/>
        <w:rPr>
          <w:sz w:val="28"/>
          <w:szCs w:val="28"/>
        </w:rPr>
      </w:pPr>
      <w:r w:rsidRPr="00C32DDC">
        <w:rPr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</w:t>
      </w:r>
      <w:r w:rsidR="00C82244">
        <w:rPr>
          <w:sz w:val="28"/>
          <w:szCs w:val="28"/>
        </w:rPr>
        <w:t xml:space="preserve"> </w:t>
      </w:r>
      <w:r w:rsidRPr="00C32DDC">
        <w:rPr>
          <w:sz w:val="28"/>
          <w:szCs w:val="28"/>
        </w:rPr>
        <w:t>в сфере благоустройства</w:t>
      </w:r>
      <w:r w:rsidR="00C82244" w:rsidRPr="00C82244">
        <w:rPr>
          <w:sz w:val="28"/>
          <w:szCs w:val="28"/>
        </w:rPr>
        <w:t xml:space="preserve"> </w:t>
      </w:r>
      <w:r w:rsidR="00C82244">
        <w:rPr>
          <w:sz w:val="28"/>
          <w:szCs w:val="28"/>
        </w:rPr>
        <w:t>н</w:t>
      </w:r>
      <w:r w:rsidR="00C82244" w:rsidRPr="00C32DDC">
        <w:rPr>
          <w:sz w:val="28"/>
          <w:szCs w:val="28"/>
        </w:rPr>
        <w:t xml:space="preserve">а территории Варнавинского муниципального округа Нижегородской области на 2026 </w:t>
      </w:r>
      <w:r w:rsidRPr="00C32DDC">
        <w:rPr>
          <w:sz w:val="28"/>
          <w:szCs w:val="28"/>
        </w:rPr>
        <w:t xml:space="preserve"> год.</w:t>
      </w:r>
    </w:p>
    <w:p w:rsidR="004A67B2" w:rsidRPr="00C82244" w:rsidRDefault="00C82244" w:rsidP="00C82244">
      <w:pPr>
        <w:widowControl/>
        <w:numPr>
          <w:ilvl w:val="0"/>
          <w:numId w:val="8"/>
        </w:numPr>
        <w:tabs>
          <w:tab w:val="left" w:pos="-567"/>
          <w:tab w:val="left" w:pos="993"/>
        </w:tabs>
        <w:suppressAutoHyphens/>
        <w:autoSpaceDE/>
        <w:autoSpaceDN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A67B2" w:rsidRPr="00C82244">
        <w:rPr>
          <w:sz w:val="28"/>
          <w:szCs w:val="28"/>
        </w:rPr>
        <w:t>Управлению по работе с территориями администрации Варнавинского муниципального округа Нижегородской области и начальникам территориальных отделов администрации Варнавинского муниципального округа обеспечить выполнение Программы</w:t>
      </w:r>
      <w:r w:rsidRPr="00C82244">
        <w:rPr>
          <w:sz w:val="28"/>
          <w:szCs w:val="28"/>
        </w:rPr>
        <w:t>.</w:t>
      </w:r>
      <w:r w:rsidR="004A67B2" w:rsidRPr="00C82244">
        <w:rPr>
          <w:sz w:val="28"/>
          <w:szCs w:val="28"/>
        </w:rPr>
        <w:t xml:space="preserve"> </w:t>
      </w:r>
    </w:p>
    <w:p w:rsidR="00C82244" w:rsidRDefault="00C82244" w:rsidP="00C82244">
      <w:pPr>
        <w:tabs>
          <w:tab w:val="left" w:pos="142"/>
          <w:tab w:val="left" w:pos="709"/>
          <w:tab w:val="left" w:pos="993"/>
        </w:tabs>
        <w:suppressAutoHyphens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67B2" w:rsidRPr="00C32DDC">
        <w:rPr>
          <w:sz w:val="28"/>
          <w:szCs w:val="28"/>
        </w:rPr>
        <w:t>. Разместить настоящее постановление на официальном сайте Варнавинского муниципального округа Нижегородской области в сети «Интернет».</w:t>
      </w:r>
    </w:p>
    <w:p w:rsidR="00C82244" w:rsidRPr="00C32DDC" w:rsidRDefault="00C82244" w:rsidP="00C82244">
      <w:pPr>
        <w:widowControl/>
        <w:tabs>
          <w:tab w:val="left" w:pos="567"/>
        </w:tabs>
        <w:suppressAutoHyphens/>
        <w:autoSpaceDE/>
        <w:autoSpaceDN/>
        <w:ind w:left="142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32DDC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 момента подписания и распространяет свое действие на правоотношения, возникшие с</w:t>
      </w:r>
      <w:r w:rsidRPr="00C32DDC">
        <w:rPr>
          <w:sz w:val="28"/>
          <w:szCs w:val="28"/>
        </w:rPr>
        <w:t xml:space="preserve"> 1 января 2026 года.</w:t>
      </w:r>
    </w:p>
    <w:p w:rsidR="004A67B2" w:rsidRPr="00C32DDC" w:rsidRDefault="004A67B2" w:rsidP="00C82244">
      <w:pPr>
        <w:tabs>
          <w:tab w:val="left" w:pos="142"/>
          <w:tab w:val="left" w:pos="709"/>
          <w:tab w:val="left" w:pos="993"/>
        </w:tabs>
        <w:suppressAutoHyphens/>
        <w:ind w:left="142" w:firstLine="567"/>
        <w:jc w:val="both"/>
        <w:rPr>
          <w:sz w:val="28"/>
          <w:szCs w:val="28"/>
        </w:rPr>
      </w:pPr>
      <w:r w:rsidRPr="00C32DDC">
        <w:rPr>
          <w:sz w:val="28"/>
          <w:szCs w:val="28"/>
        </w:rPr>
        <w:t>5.</w:t>
      </w:r>
      <w:r w:rsidR="00C82244">
        <w:rPr>
          <w:sz w:val="28"/>
          <w:szCs w:val="28"/>
        </w:rPr>
        <w:t xml:space="preserve"> </w:t>
      </w:r>
      <w:r w:rsidRPr="00C32DDC">
        <w:rPr>
          <w:sz w:val="28"/>
          <w:szCs w:val="28"/>
        </w:rPr>
        <w:t xml:space="preserve">Контроль </w:t>
      </w:r>
      <w:r w:rsidR="00C82244">
        <w:rPr>
          <w:sz w:val="28"/>
          <w:szCs w:val="28"/>
        </w:rPr>
        <w:t>по</w:t>
      </w:r>
      <w:r w:rsidRPr="00C32DDC">
        <w:rPr>
          <w:sz w:val="28"/>
          <w:szCs w:val="28"/>
        </w:rPr>
        <w:t xml:space="preserve"> исполнени</w:t>
      </w:r>
      <w:r w:rsidR="00C82244">
        <w:rPr>
          <w:sz w:val="28"/>
          <w:szCs w:val="28"/>
        </w:rPr>
        <w:t>ю</w:t>
      </w:r>
      <w:r w:rsidRPr="00C32DDC">
        <w:rPr>
          <w:sz w:val="28"/>
          <w:szCs w:val="28"/>
        </w:rPr>
        <w:t xml:space="preserve"> настоящего постановления возложить на начальника Управления по работе с территориями администрации Варнавинского муниципального округа Нижегородской области М.В. Возову.</w:t>
      </w:r>
    </w:p>
    <w:p w:rsidR="00A309E1" w:rsidRDefault="00A309E1" w:rsidP="00C82244">
      <w:pPr>
        <w:pStyle w:val="a3"/>
        <w:ind w:left="142"/>
        <w:jc w:val="left"/>
        <w:rPr>
          <w:b/>
        </w:rPr>
      </w:pPr>
    </w:p>
    <w:p w:rsidR="00A309E1" w:rsidRDefault="00A309E1" w:rsidP="00C82244">
      <w:pPr>
        <w:pStyle w:val="a3"/>
        <w:spacing w:before="315"/>
        <w:ind w:left="142"/>
        <w:jc w:val="left"/>
        <w:rPr>
          <w:b/>
        </w:rPr>
      </w:pPr>
    </w:p>
    <w:p w:rsidR="00A309E1" w:rsidRDefault="004A67B2" w:rsidP="00C82244">
      <w:pPr>
        <w:pStyle w:val="TableParagraph"/>
        <w:spacing w:line="291" w:lineRule="exact"/>
        <w:ind w:left="142"/>
        <w:rPr>
          <w:sz w:val="28"/>
        </w:rPr>
        <w:sectPr w:rsidR="00A309E1" w:rsidSect="00E26CB2">
          <w:pgSz w:w="11910" w:h="16840"/>
          <w:pgMar w:top="720" w:right="720" w:bottom="720" w:left="1134" w:header="720" w:footer="720" w:gutter="0"/>
          <w:cols w:space="720"/>
          <w:docGrid w:linePitch="299"/>
        </w:sectPr>
      </w:pPr>
      <w:r>
        <w:rPr>
          <w:sz w:val="28"/>
        </w:rPr>
        <w:t>Глава местного самоуправления                                                        А.Г. Фролов</w:t>
      </w:r>
    </w:p>
    <w:p w:rsidR="008816B7" w:rsidRPr="008816B7" w:rsidRDefault="008816B7" w:rsidP="008816B7">
      <w:pPr>
        <w:ind w:left="5940"/>
        <w:jc w:val="right"/>
        <w:rPr>
          <w:sz w:val="28"/>
          <w:szCs w:val="28"/>
        </w:rPr>
      </w:pPr>
      <w:r w:rsidRPr="008816B7">
        <w:rPr>
          <w:sz w:val="28"/>
          <w:szCs w:val="28"/>
        </w:rPr>
        <w:lastRenderedPageBreak/>
        <w:t>УТВЕРЖДЕНА</w:t>
      </w:r>
    </w:p>
    <w:p w:rsidR="008816B7" w:rsidRPr="008816B7" w:rsidRDefault="008816B7" w:rsidP="008816B7">
      <w:pPr>
        <w:ind w:left="5940"/>
        <w:jc w:val="right"/>
        <w:rPr>
          <w:sz w:val="28"/>
          <w:szCs w:val="28"/>
        </w:rPr>
      </w:pPr>
      <w:r w:rsidRPr="008816B7">
        <w:rPr>
          <w:sz w:val="28"/>
          <w:szCs w:val="28"/>
        </w:rPr>
        <w:t>постановлением администрации Варнавинского муниципального</w:t>
      </w:r>
    </w:p>
    <w:p w:rsidR="008816B7" w:rsidRPr="008816B7" w:rsidRDefault="008816B7" w:rsidP="008816B7">
      <w:pPr>
        <w:ind w:left="5940"/>
        <w:jc w:val="right"/>
        <w:rPr>
          <w:sz w:val="28"/>
          <w:szCs w:val="28"/>
        </w:rPr>
      </w:pPr>
      <w:r w:rsidRPr="008816B7">
        <w:rPr>
          <w:sz w:val="28"/>
          <w:szCs w:val="28"/>
        </w:rPr>
        <w:t>округа Нижегородской области</w:t>
      </w:r>
    </w:p>
    <w:p w:rsidR="008816B7" w:rsidRPr="008816B7" w:rsidRDefault="008816B7" w:rsidP="008816B7">
      <w:pPr>
        <w:jc w:val="right"/>
        <w:rPr>
          <w:sz w:val="28"/>
          <w:szCs w:val="28"/>
        </w:rPr>
      </w:pPr>
      <w:r w:rsidRPr="008816B7">
        <w:rPr>
          <w:sz w:val="28"/>
          <w:szCs w:val="28"/>
        </w:rPr>
        <w:t xml:space="preserve">от </w:t>
      </w:r>
      <w:r w:rsidR="00E26CB2">
        <w:rPr>
          <w:sz w:val="28"/>
          <w:szCs w:val="28"/>
        </w:rPr>
        <w:t>27.01.2026</w:t>
      </w:r>
      <w:r w:rsidRPr="008816B7">
        <w:rPr>
          <w:sz w:val="28"/>
          <w:szCs w:val="28"/>
        </w:rPr>
        <w:t xml:space="preserve"> г.  №</w:t>
      </w:r>
      <w:r w:rsidR="00E26CB2">
        <w:rPr>
          <w:sz w:val="28"/>
          <w:szCs w:val="28"/>
        </w:rPr>
        <w:t>47</w:t>
      </w:r>
    </w:p>
    <w:p w:rsidR="00A309E1" w:rsidRDefault="00A309E1">
      <w:pPr>
        <w:pStyle w:val="a3"/>
        <w:spacing w:before="11"/>
        <w:ind w:left="0"/>
        <w:jc w:val="left"/>
        <w:rPr>
          <w:sz w:val="12"/>
        </w:rPr>
      </w:pPr>
    </w:p>
    <w:p w:rsidR="00A309E1" w:rsidRDefault="00293407">
      <w:pPr>
        <w:pStyle w:val="1"/>
        <w:ind w:right="435"/>
        <w:jc w:val="center"/>
      </w:pPr>
      <w:r>
        <w:rPr>
          <w:spacing w:val="-2"/>
        </w:rPr>
        <w:t>Программа</w:t>
      </w:r>
    </w:p>
    <w:p w:rsidR="00A309E1" w:rsidRDefault="00C82244" w:rsidP="00C32DDC">
      <w:pPr>
        <w:spacing w:before="2"/>
        <w:ind w:left="323" w:right="766"/>
        <w:jc w:val="center"/>
        <w:rPr>
          <w:b/>
          <w:sz w:val="28"/>
        </w:rPr>
      </w:pPr>
      <w:r>
        <w:rPr>
          <w:b/>
          <w:sz w:val="28"/>
        </w:rPr>
        <w:t>п</w:t>
      </w:r>
      <w:r w:rsidR="00293407">
        <w:rPr>
          <w:b/>
          <w:sz w:val="28"/>
        </w:rPr>
        <w:t>рофилактики</w:t>
      </w:r>
      <w:r>
        <w:rPr>
          <w:b/>
          <w:sz w:val="28"/>
        </w:rPr>
        <w:t xml:space="preserve"> </w:t>
      </w:r>
      <w:r w:rsidR="00293407">
        <w:rPr>
          <w:b/>
          <w:sz w:val="28"/>
        </w:rPr>
        <w:t>рисков</w:t>
      </w:r>
      <w:r>
        <w:rPr>
          <w:b/>
          <w:sz w:val="28"/>
        </w:rPr>
        <w:t xml:space="preserve"> </w:t>
      </w:r>
      <w:r w:rsidR="00293407">
        <w:rPr>
          <w:b/>
          <w:sz w:val="28"/>
        </w:rPr>
        <w:t>причинения</w:t>
      </w:r>
      <w:r>
        <w:rPr>
          <w:b/>
          <w:sz w:val="28"/>
        </w:rPr>
        <w:t xml:space="preserve"> </w:t>
      </w:r>
      <w:r w:rsidR="00293407">
        <w:rPr>
          <w:b/>
          <w:sz w:val="28"/>
        </w:rPr>
        <w:t>вреда</w:t>
      </w:r>
      <w:r>
        <w:rPr>
          <w:b/>
          <w:sz w:val="28"/>
        </w:rPr>
        <w:t xml:space="preserve"> </w:t>
      </w:r>
      <w:r w:rsidR="00293407">
        <w:rPr>
          <w:b/>
          <w:sz w:val="28"/>
        </w:rPr>
        <w:t>(ущерба)</w:t>
      </w:r>
      <w:r>
        <w:rPr>
          <w:b/>
          <w:sz w:val="28"/>
        </w:rPr>
        <w:t xml:space="preserve"> </w:t>
      </w:r>
      <w:r w:rsidR="00293407">
        <w:rPr>
          <w:b/>
          <w:sz w:val="28"/>
        </w:rPr>
        <w:t>охраняемым</w:t>
      </w:r>
      <w:r>
        <w:rPr>
          <w:b/>
          <w:sz w:val="28"/>
        </w:rPr>
        <w:t xml:space="preserve"> </w:t>
      </w:r>
      <w:r w:rsidR="00293407">
        <w:rPr>
          <w:b/>
          <w:sz w:val="28"/>
        </w:rPr>
        <w:t>законом ценностям при осуществлении муниципального контроля в сфере</w:t>
      </w:r>
      <w:r w:rsidR="00107D40">
        <w:rPr>
          <w:b/>
          <w:sz w:val="28"/>
        </w:rPr>
        <w:t xml:space="preserve"> благоустройства на территории Варнавинского муниципального округа </w:t>
      </w:r>
      <w:r w:rsidR="00293407">
        <w:rPr>
          <w:b/>
          <w:sz w:val="28"/>
        </w:rPr>
        <w:t>Нижегородской области на 2026 год</w:t>
      </w:r>
    </w:p>
    <w:p w:rsidR="00FE1CF8" w:rsidRPr="00C32DDC" w:rsidRDefault="00FE1CF8" w:rsidP="00C32DDC">
      <w:pPr>
        <w:spacing w:before="2"/>
        <w:ind w:left="323" w:right="766"/>
        <w:jc w:val="center"/>
        <w:rPr>
          <w:b/>
          <w:sz w:val="28"/>
        </w:rPr>
      </w:pPr>
    </w:p>
    <w:p w:rsidR="00A309E1" w:rsidRDefault="00293407" w:rsidP="00C32DDC">
      <w:pPr>
        <w:pStyle w:val="a3"/>
        <w:ind w:left="0" w:firstLine="709"/>
      </w:pPr>
      <w:r>
        <w:t>Настоящая программа профилактики рисков причинения вреда</w:t>
      </w:r>
      <w:r w:rsidR="00C82244">
        <w:t xml:space="preserve"> </w:t>
      </w:r>
      <w:r>
        <w:t>(ущерба) охраняемым законом ценностям при осуществлении муниципального</w:t>
      </w:r>
      <w:r w:rsidR="00C82244">
        <w:t xml:space="preserve"> </w:t>
      </w:r>
      <w:r>
        <w:t>контроля в</w:t>
      </w:r>
      <w:r w:rsidR="00C82244">
        <w:t xml:space="preserve"> </w:t>
      </w:r>
      <w:r>
        <w:t>сфере</w:t>
      </w:r>
      <w:r w:rsidR="00C82244">
        <w:t xml:space="preserve"> </w:t>
      </w:r>
      <w:r>
        <w:t>благоустройства</w:t>
      </w:r>
      <w:r w:rsidR="00C82244">
        <w:t xml:space="preserve"> </w:t>
      </w:r>
      <w:r>
        <w:t>на территории</w:t>
      </w:r>
      <w:r w:rsidR="00C82244">
        <w:t xml:space="preserve"> </w:t>
      </w:r>
      <w:r w:rsidR="00107D40">
        <w:t xml:space="preserve">Варнавинского муниципального округа </w:t>
      </w:r>
      <w:r>
        <w:t>Нижегородской области (далее -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</w:t>
      </w:r>
      <w:r w:rsidR="00107D40">
        <w:t>е благоустройства на территории Варнавинского муниципального округа</w:t>
      </w:r>
      <w:r>
        <w:t xml:space="preserve"> Нижегородской области на 2026 год (далее – муниципальный контроль).</w:t>
      </w:r>
    </w:p>
    <w:p w:rsidR="00A309E1" w:rsidRDefault="00A309E1">
      <w:pPr>
        <w:pStyle w:val="a3"/>
        <w:spacing w:before="7"/>
        <w:ind w:left="0"/>
        <w:jc w:val="left"/>
      </w:pPr>
    </w:p>
    <w:p w:rsidR="00A309E1" w:rsidRDefault="00293407" w:rsidP="00C32DDC">
      <w:pPr>
        <w:pStyle w:val="1"/>
        <w:numPr>
          <w:ilvl w:val="0"/>
          <w:numId w:val="9"/>
        </w:numPr>
        <w:tabs>
          <w:tab w:val="left" w:pos="1548"/>
        </w:tabs>
        <w:ind w:right="737"/>
        <w:jc w:val="center"/>
      </w:pPr>
      <w:r>
        <w:t>Анализ текущего состояния осуществления муниципального контроля,</w:t>
      </w:r>
      <w:r w:rsidR="00C82244">
        <w:t xml:space="preserve"> </w:t>
      </w:r>
      <w:r>
        <w:t>описание</w:t>
      </w:r>
      <w:r w:rsidR="00C82244">
        <w:t xml:space="preserve"> </w:t>
      </w:r>
      <w:r>
        <w:t>текущего</w:t>
      </w:r>
      <w:r w:rsidR="00C82244">
        <w:t xml:space="preserve"> </w:t>
      </w:r>
      <w:r>
        <w:t>развития</w:t>
      </w:r>
      <w:r w:rsidR="00C82244">
        <w:t xml:space="preserve"> </w:t>
      </w:r>
      <w:r>
        <w:t>профилактической</w:t>
      </w:r>
      <w:r w:rsidR="00C82244">
        <w:t xml:space="preserve"> </w:t>
      </w:r>
      <w:r>
        <w:t>деятельности</w:t>
      </w:r>
      <w:r w:rsidR="00C82244">
        <w:t xml:space="preserve"> </w:t>
      </w:r>
      <w:r w:rsidRPr="00C32DDC">
        <w:t>администрации</w:t>
      </w:r>
      <w:r w:rsidR="00C82244">
        <w:t xml:space="preserve"> </w:t>
      </w:r>
      <w:r w:rsidR="00107D40" w:rsidRPr="00C32DDC">
        <w:t>Варнавинского муниципального округа</w:t>
      </w:r>
      <w:r w:rsidRPr="00C32DDC">
        <w:t>,</w:t>
      </w:r>
      <w:r w:rsidR="00C82244">
        <w:t xml:space="preserve"> </w:t>
      </w:r>
      <w:r w:rsidRPr="00C32DDC">
        <w:t>характеристика проблем, на решение которых направлена Программа</w:t>
      </w:r>
    </w:p>
    <w:p w:rsidR="00C32DDC" w:rsidRPr="00C32DDC" w:rsidRDefault="00C32DDC" w:rsidP="00C32DDC">
      <w:pPr>
        <w:pStyle w:val="1"/>
        <w:tabs>
          <w:tab w:val="left" w:pos="1548"/>
        </w:tabs>
        <w:ind w:left="360" w:right="737"/>
      </w:pPr>
    </w:p>
    <w:p w:rsidR="00A309E1" w:rsidRDefault="00293407" w:rsidP="00FE1CF8">
      <w:pPr>
        <w:pStyle w:val="a3"/>
        <w:ind w:left="0" w:firstLine="720"/>
      </w:pPr>
      <w:r>
        <w:t>Объектом</w:t>
      </w:r>
      <w:r w:rsidR="00C82244">
        <w:t xml:space="preserve"> </w:t>
      </w:r>
      <w:r>
        <w:t>муниципального</w:t>
      </w:r>
      <w:r w:rsidR="00C82244">
        <w:t xml:space="preserve"> </w:t>
      </w:r>
      <w:r>
        <w:t>контроля</w:t>
      </w:r>
      <w:r w:rsidR="00C82244">
        <w:t xml:space="preserve"> </w:t>
      </w:r>
      <w:r>
        <w:t>в</w:t>
      </w:r>
      <w:r w:rsidR="00C82244">
        <w:t xml:space="preserve"> </w:t>
      </w:r>
      <w:r>
        <w:t>сфере</w:t>
      </w:r>
      <w:r w:rsidR="00C82244">
        <w:t xml:space="preserve"> </w:t>
      </w:r>
      <w:r>
        <w:t>благоустройства</w:t>
      </w:r>
      <w:r w:rsidR="00C82244">
        <w:t xml:space="preserve"> </w:t>
      </w:r>
      <w:r>
        <w:rPr>
          <w:spacing w:val="-2"/>
        </w:rPr>
        <w:t>является:</w:t>
      </w:r>
    </w:p>
    <w:p w:rsidR="00A309E1" w:rsidRPr="00E26CB2" w:rsidRDefault="00293407" w:rsidP="00FE1CF8">
      <w:pPr>
        <w:pStyle w:val="a6"/>
        <w:numPr>
          <w:ilvl w:val="1"/>
          <w:numId w:val="6"/>
        </w:numPr>
        <w:tabs>
          <w:tab w:val="left" w:pos="1493"/>
        </w:tabs>
        <w:ind w:left="0" w:firstLine="720"/>
        <w:jc w:val="both"/>
        <w:rPr>
          <w:sz w:val="28"/>
          <w:szCs w:val="28"/>
        </w:rPr>
      </w:pPr>
      <w:r>
        <w:rPr>
          <w:sz w:val="28"/>
        </w:rPr>
        <w:t>Деятельность, действия (бездействия) граждан, юридических лиц, индивидуальных предпринимателей и организаций по соблюдению обязательных требований, в том числе предъявляемые к гражданам и организациям, осуществляющим деятельность действия (бездействия) установленных</w:t>
      </w:r>
      <w:r w:rsidR="00E26CB2">
        <w:rPr>
          <w:sz w:val="28"/>
        </w:rPr>
        <w:t xml:space="preserve"> </w:t>
      </w:r>
      <w:r>
        <w:rPr>
          <w:sz w:val="28"/>
        </w:rPr>
        <w:t>муниципальными</w:t>
      </w:r>
      <w:r w:rsidR="00E26CB2">
        <w:rPr>
          <w:sz w:val="28"/>
        </w:rPr>
        <w:t xml:space="preserve"> </w:t>
      </w:r>
      <w:r>
        <w:rPr>
          <w:sz w:val="28"/>
        </w:rPr>
        <w:t>правовыми</w:t>
      </w:r>
      <w:r w:rsidR="00E26CB2">
        <w:rPr>
          <w:sz w:val="28"/>
        </w:rPr>
        <w:t xml:space="preserve"> </w:t>
      </w:r>
      <w:r>
        <w:rPr>
          <w:sz w:val="28"/>
        </w:rPr>
        <w:t>актами</w:t>
      </w:r>
      <w:r w:rsidR="00E26CB2">
        <w:rPr>
          <w:sz w:val="28"/>
        </w:rPr>
        <w:t xml:space="preserve"> </w:t>
      </w:r>
      <w:r>
        <w:rPr>
          <w:sz w:val="28"/>
        </w:rPr>
        <w:t>в</w:t>
      </w:r>
      <w:r w:rsidR="00E26CB2">
        <w:rPr>
          <w:sz w:val="28"/>
        </w:rPr>
        <w:t xml:space="preserve"> </w:t>
      </w:r>
      <w:r>
        <w:rPr>
          <w:sz w:val="28"/>
        </w:rPr>
        <w:t>сфере</w:t>
      </w:r>
      <w:r w:rsidR="00E26CB2">
        <w:rPr>
          <w:sz w:val="28"/>
        </w:rPr>
        <w:t xml:space="preserve"> </w:t>
      </w:r>
      <w:r w:rsidRPr="00E26CB2">
        <w:rPr>
          <w:spacing w:val="-2"/>
          <w:sz w:val="28"/>
          <w:szCs w:val="28"/>
        </w:rPr>
        <w:t>благоустройства.</w:t>
      </w:r>
    </w:p>
    <w:p w:rsidR="00A309E1" w:rsidRDefault="00293407" w:rsidP="00FE1CF8">
      <w:pPr>
        <w:pStyle w:val="a6"/>
        <w:numPr>
          <w:ilvl w:val="1"/>
          <w:numId w:val="6"/>
        </w:numPr>
        <w:tabs>
          <w:tab w:val="left" w:pos="1665"/>
        </w:tabs>
        <w:ind w:left="0" w:firstLine="720"/>
        <w:jc w:val="both"/>
        <w:rPr>
          <w:sz w:val="28"/>
        </w:rPr>
      </w:pPr>
      <w:r>
        <w:rPr>
          <w:sz w:val="28"/>
        </w:rPr>
        <w:t>Здания, строения, сооружения, их элементы, объекты инфраструктуры, озеленения и линейный объекты, зеленые насаждения, инженерные сети и коммуникации (наземные, надземные коммуникации и сооружения, сети газо-, водо-, канализационные и теплоснабжения), водные объекты, территории кладбищ, общественные пространства, транспортные и технические средства, устройства, места размещения мусора, малые архитектурные формы, прилегающие территории к зданиям, строениям, сооружениям, земельным участкам, контейнерные площадки, временные объекты и иные объекты, которыми граждане и организации владеют и (или) пользуются и к которым предъявляются обязательные требования.</w:t>
      </w:r>
    </w:p>
    <w:p w:rsidR="00A309E1" w:rsidRDefault="00293407" w:rsidP="00FE1CF8">
      <w:pPr>
        <w:pStyle w:val="a6"/>
        <w:numPr>
          <w:ilvl w:val="1"/>
          <w:numId w:val="6"/>
        </w:numPr>
        <w:tabs>
          <w:tab w:val="left" w:pos="1545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Главной </w:t>
      </w:r>
      <w:r w:rsidR="00107D40">
        <w:rPr>
          <w:sz w:val="28"/>
        </w:rPr>
        <w:t>задачей администрации Варнавинского муниципального округа</w:t>
      </w:r>
      <w:r>
        <w:rPr>
          <w:sz w:val="28"/>
        </w:rPr>
        <w:t xml:space="preserve">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</w:t>
      </w:r>
      <w:r>
        <w:rPr>
          <w:spacing w:val="-2"/>
          <w:sz w:val="28"/>
        </w:rPr>
        <w:t>профилактики.</w:t>
      </w:r>
    </w:p>
    <w:p w:rsidR="00A309E1" w:rsidRDefault="00293407" w:rsidP="00FE1CF8">
      <w:pPr>
        <w:pStyle w:val="a6"/>
        <w:numPr>
          <w:ilvl w:val="1"/>
          <w:numId w:val="6"/>
        </w:numPr>
        <w:tabs>
          <w:tab w:val="left" w:pos="1528"/>
        </w:tabs>
        <w:ind w:left="0" w:firstLine="720"/>
        <w:jc w:val="both"/>
        <w:rPr>
          <w:sz w:val="28"/>
        </w:rPr>
      </w:pPr>
      <w:r>
        <w:rPr>
          <w:sz w:val="28"/>
        </w:rPr>
        <w:lastRenderedPageBreak/>
        <w:t>В 2025 году в рамках муниципального контроля по результатам контрольных мероприятий выявлены нарушения обязательных требований, в числе которых:</w:t>
      </w:r>
    </w:p>
    <w:p w:rsidR="00A309E1" w:rsidRDefault="00107D40" w:rsidP="00FE1CF8">
      <w:pPr>
        <w:pStyle w:val="a6"/>
        <w:numPr>
          <w:ilvl w:val="2"/>
          <w:numId w:val="6"/>
        </w:numPr>
        <w:tabs>
          <w:tab w:val="left" w:pos="1159"/>
        </w:tabs>
        <w:ind w:left="0" w:firstLine="720"/>
        <w:rPr>
          <w:sz w:val="28"/>
        </w:rPr>
      </w:pPr>
      <w:r>
        <w:rPr>
          <w:sz w:val="28"/>
        </w:rPr>
        <w:t>Складирование отходов растительного происхождения вне установленных администрацией Варнавинского муниципального округа мест</w:t>
      </w:r>
      <w:r w:rsidR="00293407">
        <w:rPr>
          <w:sz w:val="28"/>
        </w:rPr>
        <w:t>;</w:t>
      </w:r>
    </w:p>
    <w:p w:rsidR="00A309E1" w:rsidRPr="00107D40" w:rsidRDefault="00293407" w:rsidP="00FE1CF8">
      <w:pPr>
        <w:pStyle w:val="a6"/>
        <w:numPr>
          <w:ilvl w:val="2"/>
          <w:numId w:val="6"/>
        </w:numPr>
        <w:tabs>
          <w:tab w:val="left" w:pos="1368"/>
        </w:tabs>
        <w:ind w:left="0" w:firstLine="720"/>
        <w:rPr>
          <w:sz w:val="28"/>
        </w:rPr>
      </w:pPr>
      <w:r>
        <w:rPr>
          <w:sz w:val="28"/>
        </w:rPr>
        <w:t>хранение строительных материалов, топлива, удобрений на прилегающей территории более 7 дней;</w:t>
      </w:r>
    </w:p>
    <w:p w:rsidR="00A309E1" w:rsidRDefault="00293407" w:rsidP="00FE1CF8">
      <w:pPr>
        <w:pStyle w:val="a6"/>
        <w:numPr>
          <w:ilvl w:val="1"/>
          <w:numId w:val="6"/>
        </w:numPr>
        <w:tabs>
          <w:tab w:val="left" w:pos="1622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Наиболее рисковыми нарушениями обязательных требований </w:t>
      </w:r>
      <w:r>
        <w:rPr>
          <w:spacing w:val="-2"/>
          <w:sz w:val="28"/>
        </w:rPr>
        <w:t>являлись:</w:t>
      </w:r>
    </w:p>
    <w:p w:rsidR="00FE1CF8" w:rsidRDefault="00107D40" w:rsidP="00FE1CF8">
      <w:pPr>
        <w:pStyle w:val="a6"/>
        <w:numPr>
          <w:ilvl w:val="2"/>
          <w:numId w:val="6"/>
        </w:numPr>
        <w:tabs>
          <w:tab w:val="left" w:pos="1177"/>
        </w:tabs>
        <w:ind w:left="0" w:firstLine="709"/>
        <w:rPr>
          <w:sz w:val="28"/>
          <w:szCs w:val="28"/>
        </w:rPr>
      </w:pPr>
      <w:r w:rsidRPr="00FE1CF8">
        <w:rPr>
          <w:sz w:val="28"/>
          <w:szCs w:val="28"/>
        </w:rPr>
        <w:t>Складирование отходов растительного происхождения вне установленных администрацией Варнавинского муниципального округа мест</w:t>
      </w:r>
      <w:r w:rsidR="00FE1CF8">
        <w:rPr>
          <w:sz w:val="28"/>
          <w:szCs w:val="28"/>
        </w:rPr>
        <w:t>.</w:t>
      </w:r>
    </w:p>
    <w:p w:rsidR="00A309E1" w:rsidRPr="00FE1CF8" w:rsidRDefault="00293407" w:rsidP="00FE1CF8">
      <w:pPr>
        <w:pStyle w:val="a6"/>
        <w:numPr>
          <w:ilvl w:val="1"/>
          <w:numId w:val="6"/>
        </w:numPr>
        <w:tabs>
          <w:tab w:val="left" w:pos="1177"/>
        </w:tabs>
        <w:ind w:left="0" w:firstLine="709"/>
        <w:jc w:val="both"/>
        <w:rPr>
          <w:sz w:val="28"/>
          <w:szCs w:val="28"/>
        </w:rPr>
      </w:pPr>
      <w:r w:rsidRPr="00FE1CF8">
        <w:rPr>
          <w:sz w:val="28"/>
          <w:szCs w:val="28"/>
        </w:rPr>
        <w:t>Ежегодный</w:t>
      </w:r>
      <w:r w:rsidR="00441C86">
        <w:rPr>
          <w:sz w:val="28"/>
          <w:szCs w:val="28"/>
        </w:rPr>
        <w:t xml:space="preserve"> </w:t>
      </w:r>
      <w:r w:rsidRPr="00FE1CF8">
        <w:rPr>
          <w:sz w:val="28"/>
          <w:szCs w:val="28"/>
        </w:rPr>
        <w:t>план</w:t>
      </w:r>
      <w:r w:rsidR="00441C86">
        <w:rPr>
          <w:sz w:val="28"/>
          <w:szCs w:val="28"/>
        </w:rPr>
        <w:t xml:space="preserve"> </w:t>
      </w:r>
      <w:r w:rsidRPr="00FE1CF8">
        <w:rPr>
          <w:sz w:val="28"/>
          <w:szCs w:val="28"/>
        </w:rPr>
        <w:t>контроля</w:t>
      </w:r>
      <w:r w:rsidR="00441C86">
        <w:rPr>
          <w:sz w:val="28"/>
          <w:szCs w:val="28"/>
        </w:rPr>
        <w:t xml:space="preserve"> </w:t>
      </w:r>
      <w:r w:rsidRPr="00FE1CF8">
        <w:rPr>
          <w:sz w:val="28"/>
          <w:szCs w:val="28"/>
        </w:rPr>
        <w:t>в сфере благоустройства</w:t>
      </w:r>
      <w:r w:rsidR="00107D40" w:rsidRPr="00FE1CF8">
        <w:rPr>
          <w:sz w:val="28"/>
          <w:szCs w:val="28"/>
        </w:rPr>
        <w:t xml:space="preserve"> на территории Варнавинского муниципального округа</w:t>
      </w:r>
      <w:r w:rsidRPr="00FE1CF8">
        <w:rPr>
          <w:sz w:val="28"/>
          <w:szCs w:val="28"/>
        </w:rPr>
        <w:t xml:space="preserve">на 2025 год, на основании Положения о муниципальном контроле в сфере благоустройства на территории </w:t>
      </w:r>
      <w:r w:rsidR="00107D40" w:rsidRPr="00FE1CF8">
        <w:rPr>
          <w:sz w:val="28"/>
          <w:szCs w:val="28"/>
        </w:rPr>
        <w:t>Варнавинского муниципального округа</w:t>
      </w:r>
      <w:r w:rsidRPr="00FE1CF8">
        <w:rPr>
          <w:sz w:val="28"/>
          <w:szCs w:val="28"/>
        </w:rPr>
        <w:t xml:space="preserve"> Нижегородской области</w:t>
      </w:r>
      <w:r w:rsidR="00441C86">
        <w:rPr>
          <w:sz w:val="28"/>
          <w:szCs w:val="28"/>
        </w:rPr>
        <w:t>,</w:t>
      </w:r>
      <w:r w:rsidRPr="00FE1CF8">
        <w:rPr>
          <w:sz w:val="28"/>
          <w:szCs w:val="28"/>
        </w:rPr>
        <w:t xml:space="preserve"> принятого реше</w:t>
      </w:r>
      <w:r w:rsidR="00107D40" w:rsidRPr="00FE1CF8">
        <w:rPr>
          <w:sz w:val="28"/>
          <w:szCs w:val="28"/>
        </w:rPr>
        <w:t xml:space="preserve">нием Совета депутатов Варнавинского муниципального округа Нижегородской области от </w:t>
      </w:r>
      <w:r w:rsidR="008834E4" w:rsidRPr="00FE1CF8">
        <w:rPr>
          <w:sz w:val="28"/>
          <w:szCs w:val="28"/>
        </w:rPr>
        <w:t>15.03.2023 г. № 29</w:t>
      </w:r>
      <w:r w:rsidRPr="00FE1CF8">
        <w:rPr>
          <w:sz w:val="28"/>
          <w:szCs w:val="28"/>
        </w:rPr>
        <w:t>, Постановления Правительства РФ от 10.03.2022 № 336 «Об особенностях организации и осуществления государственного контроля (надзора), муниципального</w:t>
      </w:r>
      <w:r w:rsidR="00441C86">
        <w:rPr>
          <w:sz w:val="28"/>
          <w:szCs w:val="28"/>
        </w:rPr>
        <w:t xml:space="preserve"> </w:t>
      </w:r>
      <w:r w:rsidRPr="00FE1CF8">
        <w:rPr>
          <w:sz w:val="28"/>
          <w:szCs w:val="28"/>
        </w:rPr>
        <w:t>контроля»,</w:t>
      </w:r>
      <w:r w:rsidR="00441C86">
        <w:rPr>
          <w:sz w:val="28"/>
          <w:szCs w:val="28"/>
        </w:rPr>
        <w:t xml:space="preserve"> </w:t>
      </w:r>
      <w:r w:rsidRPr="00FE1CF8">
        <w:rPr>
          <w:sz w:val="28"/>
          <w:szCs w:val="28"/>
        </w:rPr>
        <w:t>которым</w:t>
      </w:r>
      <w:r w:rsidR="00441C86">
        <w:rPr>
          <w:sz w:val="28"/>
          <w:szCs w:val="28"/>
        </w:rPr>
        <w:t xml:space="preserve"> </w:t>
      </w:r>
      <w:r w:rsidRPr="00FE1CF8">
        <w:rPr>
          <w:sz w:val="28"/>
          <w:szCs w:val="28"/>
        </w:rPr>
        <w:t>до</w:t>
      </w:r>
      <w:r w:rsidR="00441C86">
        <w:rPr>
          <w:sz w:val="28"/>
          <w:szCs w:val="28"/>
        </w:rPr>
        <w:t xml:space="preserve"> </w:t>
      </w:r>
      <w:r w:rsidRPr="00FE1CF8">
        <w:rPr>
          <w:sz w:val="28"/>
          <w:szCs w:val="28"/>
        </w:rPr>
        <w:t>2030</w:t>
      </w:r>
      <w:r w:rsidR="00441C86">
        <w:rPr>
          <w:sz w:val="28"/>
          <w:szCs w:val="28"/>
        </w:rPr>
        <w:t xml:space="preserve"> </w:t>
      </w:r>
      <w:r w:rsidRPr="00FE1CF8">
        <w:rPr>
          <w:sz w:val="28"/>
          <w:szCs w:val="28"/>
        </w:rPr>
        <w:t>года</w:t>
      </w:r>
      <w:r w:rsidR="00441C86">
        <w:rPr>
          <w:sz w:val="28"/>
          <w:szCs w:val="28"/>
        </w:rPr>
        <w:t xml:space="preserve"> </w:t>
      </w:r>
      <w:r w:rsidRPr="00FE1CF8">
        <w:rPr>
          <w:sz w:val="28"/>
          <w:szCs w:val="28"/>
        </w:rPr>
        <w:t>разрешены</w:t>
      </w:r>
      <w:r w:rsidR="00441C86">
        <w:rPr>
          <w:sz w:val="28"/>
          <w:szCs w:val="28"/>
        </w:rPr>
        <w:t xml:space="preserve"> </w:t>
      </w:r>
      <w:r w:rsidRPr="00FE1CF8">
        <w:rPr>
          <w:sz w:val="28"/>
          <w:szCs w:val="28"/>
        </w:rPr>
        <w:t>плановые</w:t>
      </w:r>
      <w:r w:rsidR="00441C86">
        <w:rPr>
          <w:sz w:val="28"/>
          <w:szCs w:val="28"/>
        </w:rPr>
        <w:t xml:space="preserve"> </w:t>
      </w:r>
      <w:r w:rsidRPr="00FE1CF8">
        <w:rPr>
          <w:sz w:val="28"/>
          <w:szCs w:val="28"/>
        </w:rPr>
        <w:t>КНМ только в отношении объектов</w:t>
      </w:r>
      <w:r w:rsidR="00441C86">
        <w:rPr>
          <w:sz w:val="28"/>
          <w:szCs w:val="28"/>
        </w:rPr>
        <w:t xml:space="preserve"> </w:t>
      </w:r>
      <w:r w:rsidRPr="00FE1CF8">
        <w:rPr>
          <w:sz w:val="28"/>
          <w:szCs w:val="28"/>
        </w:rPr>
        <w:t>чрезвычайно высокого и высокого риска</w:t>
      </w:r>
      <w:r w:rsidR="00441C86">
        <w:rPr>
          <w:sz w:val="28"/>
          <w:szCs w:val="28"/>
        </w:rPr>
        <w:t>,</w:t>
      </w:r>
      <w:r w:rsidRPr="00FE1CF8">
        <w:rPr>
          <w:sz w:val="28"/>
          <w:szCs w:val="28"/>
        </w:rPr>
        <w:t xml:space="preserve"> не составлялся, плановые и внеплановые проверки в 2025 году не проводились.</w:t>
      </w:r>
    </w:p>
    <w:p w:rsidR="00A309E1" w:rsidRDefault="00293407" w:rsidP="00FE1CF8">
      <w:pPr>
        <w:pStyle w:val="a6"/>
        <w:numPr>
          <w:ilvl w:val="1"/>
          <w:numId w:val="6"/>
        </w:numPr>
        <w:tabs>
          <w:tab w:val="left" w:pos="1555"/>
        </w:tabs>
        <w:ind w:left="0" w:firstLine="720"/>
        <w:jc w:val="both"/>
        <w:rPr>
          <w:sz w:val="28"/>
        </w:rPr>
      </w:pPr>
      <w:r>
        <w:rPr>
          <w:sz w:val="28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благоустройства, устранения причин, факторов и условий, способствующих наруше</w:t>
      </w:r>
      <w:r w:rsidR="008834E4">
        <w:rPr>
          <w:sz w:val="28"/>
        </w:rPr>
        <w:t>ниям, администрацией Варнавинского муниципального округа</w:t>
      </w:r>
      <w:r>
        <w:rPr>
          <w:sz w:val="28"/>
        </w:rPr>
        <w:t xml:space="preserve"> осуществлялись мероприятия по профилактике таких нарушений в соответствии с программой по профилактике нарушений в 2025 </w:t>
      </w:r>
      <w:r>
        <w:rPr>
          <w:spacing w:val="-2"/>
          <w:sz w:val="28"/>
        </w:rPr>
        <w:t>году.</w:t>
      </w:r>
    </w:p>
    <w:p w:rsidR="00A309E1" w:rsidRDefault="00293407" w:rsidP="00FE1CF8">
      <w:pPr>
        <w:pStyle w:val="a6"/>
        <w:numPr>
          <w:ilvl w:val="1"/>
          <w:numId w:val="6"/>
        </w:numPr>
        <w:tabs>
          <w:tab w:val="left" w:pos="1581"/>
        </w:tabs>
        <w:ind w:left="0" w:firstLine="720"/>
        <w:jc w:val="both"/>
        <w:rPr>
          <w:sz w:val="28"/>
        </w:rPr>
      </w:pPr>
      <w:r>
        <w:rPr>
          <w:sz w:val="28"/>
        </w:rPr>
        <w:t>В 2025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размещениеинформациивотношениипроведениямуниципальногоконтроля, в том числе перечень обязательных требований, обобщение практики, разъяснения, полезная информация.</w:t>
      </w:r>
    </w:p>
    <w:p w:rsidR="00A309E1" w:rsidRDefault="00293407" w:rsidP="00FE1CF8">
      <w:pPr>
        <w:pStyle w:val="a6"/>
        <w:numPr>
          <w:ilvl w:val="1"/>
          <w:numId w:val="6"/>
        </w:numPr>
        <w:tabs>
          <w:tab w:val="left" w:pos="1526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Разъяснительная работа проводилась также в рамках проведения мониторинга территории </w:t>
      </w:r>
      <w:r w:rsidR="008834E4">
        <w:rPr>
          <w:sz w:val="28"/>
        </w:rPr>
        <w:t xml:space="preserve">муниципального </w:t>
      </w:r>
      <w:r>
        <w:rPr>
          <w:sz w:val="28"/>
        </w:rPr>
        <w:t>округа, направления предостереженийоб устранении выявленных нарушений с описанием характера выявленных нарушений и требований, установленных законодательством в части срокови методов устранения нарушений.</w:t>
      </w:r>
    </w:p>
    <w:p w:rsidR="00A309E1" w:rsidRPr="00441C86" w:rsidRDefault="00293407" w:rsidP="00FE1CF8">
      <w:pPr>
        <w:pStyle w:val="a6"/>
        <w:numPr>
          <w:ilvl w:val="1"/>
          <w:numId w:val="6"/>
        </w:numPr>
        <w:tabs>
          <w:tab w:val="left" w:pos="2007"/>
        </w:tabs>
        <w:ind w:left="0" w:firstLine="720"/>
        <w:jc w:val="both"/>
        <w:rPr>
          <w:sz w:val="28"/>
          <w:szCs w:val="28"/>
        </w:rPr>
      </w:pPr>
      <w:r>
        <w:rPr>
          <w:sz w:val="28"/>
        </w:rPr>
        <w:t xml:space="preserve">Информирование юридических лиц, индивидуальных </w:t>
      </w:r>
      <w:r w:rsidRPr="00441C86">
        <w:rPr>
          <w:sz w:val="28"/>
          <w:szCs w:val="28"/>
        </w:rPr>
        <w:t>предпринимателей</w:t>
      </w:r>
      <w:r w:rsidR="00441C86" w:rsidRPr="00441C86">
        <w:rPr>
          <w:sz w:val="28"/>
          <w:szCs w:val="28"/>
        </w:rPr>
        <w:t xml:space="preserve"> </w:t>
      </w:r>
      <w:r w:rsidRPr="00441C86">
        <w:rPr>
          <w:sz w:val="28"/>
          <w:szCs w:val="28"/>
        </w:rPr>
        <w:t>по</w:t>
      </w:r>
      <w:r w:rsidR="00441C86" w:rsidRPr="00441C86">
        <w:rPr>
          <w:sz w:val="28"/>
          <w:szCs w:val="28"/>
        </w:rPr>
        <w:t xml:space="preserve"> </w:t>
      </w:r>
      <w:r w:rsidRPr="00441C86">
        <w:rPr>
          <w:sz w:val="28"/>
          <w:szCs w:val="28"/>
        </w:rPr>
        <w:t>вопросам</w:t>
      </w:r>
      <w:r w:rsidR="00441C86" w:rsidRPr="00441C86">
        <w:rPr>
          <w:sz w:val="28"/>
          <w:szCs w:val="28"/>
        </w:rPr>
        <w:t xml:space="preserve"> </w:t>
      </w:r>
      <w:r w:rsidRPr="00441C86">
        <w:rPr>
          <w:sz w:val="28"/>
          <w:szCs w:val="28"/>
        </w:rPr>
        <w:t>соблюдения</w:t>
      </w:r>
      <w:r w:rsidR="00441C86" w:rsidRPr="00441C86">
        <w:rPr>
          <w:sz w:val="28"/>
          <w:szCs w:val="28"/>
        </w:rPr>
        <w:t xml:space="preserve"> </w:t>
      </w:r>
      <w:r w:rsidRPr="00441C86">
        <w:rPr>
          <w:sz w:val="28"/>
          <w:szCs w:val="28"/>
        </w:rPr>
        <w:t>обязательных</w:t>
      </w:r>
      <w:r w:rsidR="00441C86" w:rsidRPr="00441C86">
        <w:rPr>
          <w:sz w:val="28"/>
          <w:szCs w:val="28"/>
        </w:rPr>
        <w:t xml:space="preserve"> </w:t>
      </w:r>
      <w:r w:rsidRPr="00441C86">
        <w:rPr>
          <w:sz w:val="28"/>
          <w:szCs w:val="28"/>
        </w:rPr>
        <w:t>требований</w:t>
      </w:r>
      <w:r w:rsidR="00441C86" w:rsidRPr="00441C86">
        <w:rPr>
          <w:sz w:val="28"/>
          <w:szCs w:val="28"/>
        </w:rPr>
        <w:t xml:space="preserve"> </w:t>
      </w:r>
      <w:r w:rsidRPr="00441C86">
        <w:rPr>
          <w:sz w:val="28"/>
          <w:szCs w:val="28"/>
        </w:rPr>
        <w:t xml:space="preserve">обеспечено посредством опубликования руководства по соблюдению требований, </w:t>
      </w:r>
      <w:r w:rsidR="008834E4" w:rsidRPr="00441C86">
        <w:rPr>
          <w:sz w:val="28"/>
          <w:szCs w:val="28"/>
        </w:rPr>
        <w:t>распространение информации</w:t>
      </w:r>
      <w:r w:rsidRPr="00441C86">
        <w:rPr>
          <w:sz w:val="28"/>
          <w:szCs w:val="28"/>
        </w:rPr>
        <w:t xml:space="preserve"> среди жителей</w:t>
      </w:r>
      <w:r w:rsidR="008834E4" w:rsidRPr="00441C86">
        <w:rPr>
          <w:sz w:val="28"/>
          <w:szCs w:val="28"/>
        </w:rPr>
        <w:t xml:space="preserve"> частного </w:t>
      </w:r>
      <w:r w:rsidR="00FE1CF8" w:rsidRPr="00441C86">
        <w:rPr>
          <w:sz w:val="28"/>
          <w:szCs w:val="28"/>
        </w:rPr>
        <w:t>сектора, проводились</w:t>
      </w:r>
      <w:r w:rsidRPr="00441C86">
        <w:rPr>
          <w:sz w:val="28"/>
          <w:szCs w:val="28"/>
        </w:rPr>
        <w:t xml:space="preserve"> совещания с руководителями организаций, индивидуальными предпринимателями осуществляющих деятельность</w:t>
      </w:r>
      <w:r w:rsidR="00441C86">
        <w:rPr>
          <w:sz w:val="28"/>
          <w:szCs w:val="28"/>
        </w:rPr>
        <w:t xml:space="preserve"> </w:t>
      </w:r>
      <w:r w:rsidRPr="00441C86">
        <w:rPr>
          <w:sz w:val="28"/>
          <w:szCs w:val="28"/>
        </w:rPr>
        <w:t>в</w:t>
      </w:r>
      <w:r w:rsidR="00441C86">
        <w:rPr>
          <w:sz w:val="28"/>
          <w:szCs w:val="28"/>
        </w:rPr>
        <w:t xml:space="preserve"> </w:t>
      </w:r>
      <w:r w:rsidRPr="00441C86">
        <w:rPr>
          <w:sz w:val="28"/>
          <w:szCs w:val="28"/>
        </w:rPr>
        <w:t>сфере</w:t>
      </w:r>
      <w:r w:rsidR="00441C86">
        <w:rPr>
          <w:sz w:val="28"/>
          <w:szCs w:val="28"/>
        </w:rPr>
        <w:t xml:space="preserve"> </w:t>
      </w:r>
      <w:r w:rsidRPr="00441C86">
        <w:rPr>
          <w:sz w:val="28"/>
          <w:szCs w:val="28"/>
        </w:rPr>
        <w:t>благоустройства</w:t>
      </w:r>
      <w:r w:rsidR="00441C86">
        <w:rPr>
          <w:sz w:val="28"/>
          <w:szCs w:val="28"/>
        </w:rPr>
        <w:t xml:space="preserve"> </w:t>
      </w:r>
      <w:r w:rsidRPr="00441C86">
        <w:rPr>
          <w:sz w:val="28"/>
          <w:szCs w:val="28"/>
        </w:rPr>
        <w:t>по</w:t>
      </w:r>
      <w:r w:rsidR="00441C86">
        <w:rPr>
          <w:sz w:val="28"/>
          <w:szCs w:val="28"/>
        </w:rPr>
        <w:t xml:space="preserve"> </w:t>
      </w:r>
      <w:r w:rsidRPr="00441C86">
        <w:rPr>
          <w:sz w:val="28"/>
          <w:szCs w:val="28"/>
        </w:rPr>
        <w:t>вопросам</w:t>
      </w:r>
      <w:r w:rsidR="00441C86">
        <w:rPr>
          <w:sz w:val="28"/>
          <w:szCs w:val="28"/>
        </w:rPr>
        <w:t xml:space="preserve"> </w:t>
      </w:r>
      <w:r w:rsidRPr="00441C86">
        <w:rPr>
          <w:sz w:val="28"/>
          <w:szCs w:val="28"/>
        </w:rPr>
        <w:t>соблюдения обязательных требований законодательства.</w:t>
      </w:r>
    </w:p>
    <w:p w:rsidR="00A309E1" w:rsidRDefault="00293407" w:rsidP="00FE1CF8">
      <w:pPr>
        <w:pStyle w:val="a6"/>
        <w:numPr>
          <w:ilvl w:val="1"/>
          <w:numId w:val="6"/>
        </w:numPr>
        <w:tabs>
          <w:tab w:val="left" w:pos="1700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На регулярной основе давались консультации в ходе личных приемов, мониторинга территории, а также посредством телефонной связи и </w:t>
      </w:r>
      <w:r>
        <w:rPr>
          <w:sz w:val="28"/>
        </w:rPr>
        <w:lastRenderedPageBreak/>
        <w:t>письменных ответов на обращения.</w:t>
      </w:r>
    </w:p>
    <w:p w:rsidR="00A309E1" w:rsidRDefault="00293407" w:rsidP="00FE1CF8">
      <w:pPr>
        <w:pStyle w:val="a6"/>
        <w:numPr>
          <w:ilvl w:val="1"/>
          <w:numId w:val="6"/>
        </w:numPr>
        <w:tabs>
          <w:tab w:val="left" w:pos="1625"/>
        </w:tabs>
        <w:ind w:left="0" w:firstLine="720"/>
        <w:jc w:val="both"/>
        <w:rPr>
          <w:sz w:val="28"/>
        </w:rPr>
      </w:pPr>
      <w:r>
        <w:rPr>
          <w:sz w:val="28"/>
        </w:rPr>
        <w:t>Проводились публичные мероприятий (семинары, круглые столы, совещания). Данные мероприятия преимущественно проводились с использованием электронной, телефонной связи и различных мессенджеров.</w:t>
      </w:r>
    </w:p>
    <w:p w:rsidR="00A309E1" w:rsidRDefault="00293407" w:rsidP="00FE1CF8">
      <w:pPr>
        <w:pStyle w:val="a6"/>
        <w:numPr>
          <w:ilvl w:val="1"/>
          <w:numId w:val="6"/>
        </w:numPr>
        <w:tabs>
          <w:tab w:val="left" w:pos="1630"/>
        </w:tabs>
        <w:ind w:left="0" w:firstLine="720"/>
        <w:jc w:val="both"/>
        <w:rPr>
          <w:sz w:val="28"/>
        </w:rPr>
      </w:pPr>
      <w:r>
        <w:rPr>
          <w:sz w:val="28"/>
        </w:rPr>
        <w:t>Для устранения указанных рисков деятельность администрации в 2026 году будет сосредоточена на следующих направлениях:</w:t>
      </w:r>
    </w:p>
    <w:p w:rsidR="00A309E1" w:rsidRDefault="00293407" w:rsidP="00FE1CF8">
      <w:pPr>
        <w:pStyle w:val="a6"/>
        <w:numPr>
          <w:ilvl w:val="2"/>
          <w:numId w:val="6"/>
        </w:numPr>
        <w:tabs>
          <w:tab w:val="left" w:pos="1327"/>
        </w:tabs>
        <w:ind w:left="0" w:firstLine="720"/>
        <w:rPr>
          <w:sz w:val="28"/>
        </w:rPr>
      </w:pPr>
      <w:r>
        <w:rPr>
          <w:sz w:val="28"/>
        </w:rPr>
        <w:t>контроль за соблюдением обязательных требований в сфере благоустройства гражданами;</w:t>
      </w:r>
    </w:p>
    <w:p w:rsidR="00A309E1" w:rsidRDefault="00293407" w:rsidP="00FE1CF8">
      <w:pPr>
        <w:pStyle w:val="a6"/>
        <w:numPr>
          <w:ilvl w:val="2"/>
          <w:numId w:val="6"/>
        </w:numPr>
        <w:tabs>
          <w:tab w:val="left" w:pos="1248"/>
        </w:tabs>
        <w:ind w:left="0" w:firstLine="720"/>
        <w:rPr>
          <w:sz w:val="28"/>
        </w:rPr>
      </w:pPr>
      <w:r>
        <w:rPr>
          <w:sz w:val="28"/>
        </w:rPr>
        <w:t>контроль за деятельностью юридических лиц и индивидуальных предпринимателей, осуществляющих деятельность в сфере благоустройства;</w:t>
      </w:r>
    </w:p>
    <w:p w:rsidR="00A309E1" w:rsidRDefault="00293407" w:rsidP="00FE1CF8">
      <w:pPr>
        <w:pStyle w:val="a6"/>
        <w:numPr>
          <w:ilvl w:val="1"/>
          <w:numId w:val="6"/>
        </w:numPr>
        <w:tabs>
          <w:tab w:val="left" w:pos="1623"/>
        </w:tabs>
        <w:ind w:left="0" w:firstLine="720"/>
        <w:jc w:val="both"/>
        <w:rPr>
          <w:sz w:val="28"/>
        </w:rPr>
      </w:pPr>
      <w:r>
        <w:rPr>
          <w:sz w:val="28"/>
        </w:rPr>
        <w:t>Недопущение общественно опасных последствий, возникающих в результате несоблюдения контролируемыми лицами обязательных требований. Мониторинг состояния подконтрольных субъектов в сфере благоустройства выявил, что ключевыми и наиболее значимыми рисками являются нарушения в части загрязнения территории, а именно:</w:t>
      </w:r>
    </w:p>
    <w:p w:rsidR="00A309E1" w:rsidRDefault="00293407" w:rsidP="00FE1CF8">
      <w:pPr>
        <w:pStyle w:val="a6"/>
        <w:numPr>
          <w:ilvl w:val="2"/>
          <w:numId w:val="6"/>
        </w:numPr>
        <w:tabs>
          <w:tab w:val="left" w:pos="1171"/>
        </w:tabs>
        <w:ind w:left="0" w:firstLine="720"/>
        <w:rPr>
          <w:sz w:val="28"/>
        </w:rPr>
      </w:pPr>
      <w:r>
        <w:rPr>
          <w:sz w:val="28"/>
        </w:rPr>
        <w:t>не своевременное выполнение работ по уборке мусора на земельных участках, находящихся в собственности прилегающих к объектам капитального строительства</w:t>
      </w:r>
    </w:p>
    <w:p w:rsidR="008834E4" w:rsidRPr="008834E4" w:rsidRDefault="00293407" w:rsidP="00FE1CF8">
      <w:pPr>
        <w:pStyle w:val="a6"/>
        <w:numPr>
          <w:ilvl w:val="2"/>
          <w:numId w:val="6"/>
        </w:numPr>
        <w:tabs>
          <w:tab w:val="left" w:pos="1210"/>
        </w:tabs>
        <w:ind w:left="0" w:firstLine="720"/>
        <w:rPr>
          <w:sz w:val="28"/>
        </w:rPr>
      </w:pPr>
      <w:r>
        <w:rPr>
          <w:sz w:val="28"/>
        </w:rPr>
        <w:t>невыполнениеработпоскашиваниюсорной</w:t>
      </w:r>
      <w:r>
        <w:rPr>
          <w:spacing w:val="-2"/>
          <w:sz w:val="28"/>
        </w:rPr>
        <w:t>растительности</w:t>
      </w:r>
    </w:p>
    <w:p w:rsidR="00A309E1" w:rsidRDefault="008834E4" w:rsidP="00FE1CF8">
      <w:pPr>
        <w:pStyle w:val="a6"/>
        <w:numPr>
          <w:ilvl w:val="2"/>
          <w:numId w:val="6"/>
        </w:numPr>
        <w:tabs>
          <w:tab w:val="left" w:pos="1210"/>
        </w:tabs>
        <w:ind w:left="0" w:firstLine="720"/>
        <w:rPr>
          <w:sz w:val="28"/>
        </w:rPr>
      </w:pPr>
      <w:r>
        <w:rPr>
          <w:spacing w:val="-2"/>
          <w:sz w:val="28"/>
        </w:rPr>
        <w:t>долгое свыше 7 дней строительного мусора, топлива и иных запрещенных к долгому хранению материалов и удобрений</w:t>
      </w:r>
      <w:r w:rsidR="00293407">
        <w:rPr>
          <w:spacing w:val="-2"/>
          <w:sz w:val="28"/>
        </w:rPr>
        <w:t>.</w:t>
      </w:r>
    </w:p>
    <w:p w:rsidR="00A309E1" w:rsidRDefault="00293407" w:rsidP="00FE1CF8">
      <w:pPr>
        <w:pStyle w:val="a6"/>
        <w:numPr>
          <w:ilvl w:val="1"/>
          <w:numId w:val="6"/>
        </w:numPr>
        <w:tabs>
          <w:tab w:val="left" w:pos="1707"/>
        </w:tabs>
        <w:ind w:left="0" w:firstLine="720"/>
        <w:jc w:val="both"/>
        <w:rPr>
          <w:sz w:val="28"/>
        </w:rPr>
      </w:pPr>
      <w:r>
        <w:rPr>
          <w:sz w:val="28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подконтрольными субъектами, в том числе вследствие действий (бездействия) должностных лиц подконтрольных субъектов, и (или) иными лицами, действующими на основании договорных отношений с подконтрольными субъектами.</w:t>
      </w:r>
    </w:p>
    <w:p w:rsidR="00A309E1" w:rsidRPr="00FE1CF8" w:rsidRDefault="00293407" w:rsidP="00FE1CF8">
      <w:pPr>
        <w:pStyle w:val="1"/>
        <w:numPr>
          <w:ilvl w:val="0"/>
          <w:numId w:val="10"/>
        </w:numPr>
        <w:tabs>
          <w:tab w:val="left" w:pos="3011"/>
        </w:tabs>
        <w:jc w:val="center"/>
      </w:pPr>
      <w:r>
        <w:t>Цели</w:t>
      </w:r>
      <w:r w:rsidR="00441C86">
        <w:t xml:space="preserve"> </w:t>
      </w:r>
      <w:r>
        <w:t>и</w:t>
      </w:r>
      <w:r w:rsidR="00441C86">
        <w:t xml:space="preserve"> </w:t>
      </w:r>
      <w:r>
        <w:t>задачи</w:t>
      </w:r>
      <w:r w:rsidR="00441C86">
        <w:t xml:space="preserve"> </w:t>
      </w:r>
      <w:r>
        <w:t>реализации</w:t>
      </w:r>
      <w:r w:rsidR="00441C86">
        <w:t xml:space="preserve"> </w:t>
      </w:r>
      <w:r>
        <w:rPr>
          <w:spacing w:val="-2"/>
        </w:rPr>
        <w:t>Программы</w:t>
      </w:r>
    </w:p>
    <w:p w:rsidR="00FE1CF8" w:rsidRDefault="00FE1CF8" w:rsidP="00FE1CF8">
      <w:pPr>
        <w:pStyle w:val="1"/>
        <w:tabs>
          <w:tab w:val="left" w:pos="3011"/>
        </w:tabs>
        <w:spacing w:before="1"/>
      </w:pPr>
    </w:p>
    <w:p w:rsidR="00A309E1" w:rsidRDefault="00293407" w:rsidP="00FE1CF8">
      <w:pPr>
        <w:pStyle w:val="a6"/>
        <w:numPr>
          <w:ilvl w:val="1"/>
          <w:numId w:val="5"/>
        </w:numPr>
        <w:tabs>
          <w:tab w:val="left" w:pos="1469"/>
        </w:tabs>
        <w:ind w:left="0" w:firstLine="709"/>
        <w:rPr>
          <w:sz w:val="28"/>
        </w:rPr>
      </w:pPr>
      <w:r>
        <w:rPr>
          <w:sz w:val="28"/>
        </w:rPr>
        <w:t>Целями</w:t>
      </w:r>
      <w:r w:rsidR="00441C86">
        <w:rPr>
          <w:sz w:val="28"/>
        </w:rPr>
        <w:t xml:space="preserve"> </w:t>
      </w:r>
      <w:r>
        <w:rPr>
          <w:sz w:val="28"/>
        </w:rPr>
        <w:t>реализации</w:t>
      </w:r>
      <w:r w:rsidR="00441C86">
        <w:rPr>
          <w:sz w:val="28"/>
        </w:rPr>
        <w:t xml:space="preserve"> </w:t>
      </w:r>
      <w:r>
        <w:rPr>
          <w:sz w:val="28"/>
        </w:rPr>
        <w:t>Программы</w:t>
      </w:r>
      <w:r w:rsidR="00441C86">
        <w:rPr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A309E1" w:rsidRDefault="00293407" w:rsidP="00FE1CF8">
      <w:pPr>
        <w:pStyle w:val="a6"/>
        <w:numPr>
          <w:ilvl w:val="2"/>
          <w:numId w:val="5"/>
        </w:numPr>
        <w:tabs>
          <w:tab w:val="left" w:pos="1306"/>
        </w:tabs>
        <w:ind w:left="0" w:firstLine="709"/>
        <w:rPr>
          <w:sz w:val="28"/>
        </w:rPr>
      </w:pPr>
      <w:r>
        <w:rPr>
          <w:sz w:val="28"/>
        </w:rPr>
        <w:t>предупреждение нарушений обязательных требований в сфере благоустройства на территории округа;</w:t>
      </w:r>
    </w:p>
    <w:p w:rsidR="00A309E1" w:rsidRDefault="00293407" w:rsidP="00FE1CF8">
      <w:pPr>
        <w:pStyle w:val="a6"/>
        <w:numPr>
          <w:ilvl w:val="2"/>
          <w:numId w:val="5"/>
        </w:numPr>
        <w:tabs>
          <w:tab w:val="left" w:pos="1337"/>
        </w:tabs>
        <w:ind w:left="0" w:firstLine="709"/>
        <w:rPr>
          <w:sz w:val="28"/>
        </w:rPr>
      </w:pPr>
      <w:r>
        <w:rPr>
          <w:sz w:val="28"/>
        </w:rPr>
        <w:t xml:space="preserve">предотвращение угрозы причинения, либо причинения вреда охраняемым законом ценностям; вследствие нарушений обязательных </w:t>
      </w:r>
      <w:r>
        <w:rPr>
          <w:spacing w:val="-2"/>
          <w:sz w:val="28"/>
        </w:rPr>
        <w:t>требований;</w:t>
      </w:r>
    </w:p>
    <w:p w:rsidR="00A309E1" w:rsidRDefault="00293407" w:rsidP="00FE1CF8">
      <w:pPr>
        <w:pStyle w:val="a6"/>
        <w:numPr>
          <w:ilvl w:val="2"/>
          <w:numId w:val="5"/>
        </w:numPr>
        <w:tabs>
          <w:tab w:val="left" w:pos="1260"/>
        </w:tabs>
        <w:ind w:left="0" w:firstLine="709"/>
        <w:rPr>
          <w:sz w:val="28"/>
        </w:rPr>
      </w:pPr>
      <w:r>
        <w:rPr>
          <w:sz w:val="28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A309E1" w:rsidRDefault="00293407" w:rsidP="00FE1CF8">
      <w:pPr>
        <w:pStyle w:val="a6"/>
        <w:numPr>
          <w:ilvl w:val="2"/>
          <w:numId w:val="5"/>
        </w:numPr>
        <w:tabs>
          <w:tab w:val="left" w:pos="1191"/>
        </w:tabs>
        <w:ind w:left="0" w:firstLine="709"/>
        <w:rPr>
          <w:sz w:val="28"/>
        </w:rPr>
      </w:pPr>
      <w:r>
        <w:rPr>
          <w:sz w:val="28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FE1CF8" w:rsidRPr="00FE1CF8" w:rsidRDefault="00293407" w:rsidP="00FE1CF8">
      <w:pPr>
        <w:pStyle w:val="a6"/>
        <w:numPr>
          <w:ilvl w:val="2"/>
          <w:numId w:val="5"/>
        </w:numPr>
        <w:tabs>
          <w:tab w:val="left" w:pos="1430"/>
          <w:tab w:val="left" w:pos="3161"/>
          <w:tab w:val="left" w:pos="5149"/>
          <w:tab w:val="left" w:pos="6518"/>
          <w:tab w:val="left" w:pos="8415"/>
        </w:tabs>
        <w:ind w:left="0" w:firstLine="709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прозрачности</w:t>
      </w:r>
      <w:r>
        <w:rPr>
          <w:sz w:val="28"/>
        </w:rPr>
        <w:tab/>
      </w:r>
      <w:r>
        <w:rPr>
          <w:spacing w:val="-2"/>
          <w:sz w:val="28"/>
        </w:rPr>
        <w:t>системы</w:t>
      </w:r>
      <w:r>
        <w:rPr>
          <w:sz w:val="28"/>
        </w:rPr>
        <w:tab/>
      </w:r>
      <w:r>
        <w:rPr>
          <w:spacing w:val="-2"/>
          <w:sz w:val="28"/>
        </w:rPr>
        <w:t>контрольной</w:t>
      </w:r>
      <w:r>
        <w:rPr>
          <w:sz w:val="28"/>
        </w:rPr>
        <w:tab/>
      </w:r>
      <w:r>
        <w:rPr>
          <w:spacing w:val="-2"/>
          <w:sz w:val="28"/>
        </w:rPr>
        <w:t>надзорной деятельности.</w:t>
      </w:r>
    </w:p>
    <w:p w:rsidR="00A309E1" w:rsidRDefault="00293407" w:rsidP="00FE1CF8">
      <w:pPr>
        <w:pStyle w:val="a6"/>
        <w:numPr>
          <w:ilvl w:val="1"/>
          <w:numId w:val="5"/>
        </w:numPr>
        <w:tabs>
          <w:tab w:val="left" w:pos="1470"/>
        </w:tabs>
        <w:ind w:left="0" w:firstLine="709"/>
        <w:rPr>
          <w:sz w:val="28"/>
        </w:rPr>
      </w:pPr>
      <w:r>
        <w:rPr>
          <w:sz w:val="28"/>
        </w:rPr>
        <w:t>Задачами</w:t>
      </w:r>
      <w:r w:rsidR="00441C86">
        <w:rPr>
          <w:sz w:val="28"/>
        </w:rPr>
        <w:t xml:space="preserve"> </w:t>
      </w:r>
      <w:r>
        <w:rPr>
          <w:sz w:val="28"/>
        </w:rPr>
        <w:t>реализации</w:t>
      </w:r>
      <w:r w:rsidR="00441C86">
        <w:rPr>
          <w:sz w:val="28"/>
        </w:rPr>
        <w:t xml:space="preserve"> </w:t>
      </w:r>
      <w:r>
        <w:rPr>
          <w:sz w:val="28"/>
        </w:rPr>
        <w:t>Программы</w:t>
      </w:r>
      <w:r w:rsidR="00441C86">
        <w:rPr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A309E1" w:rsidRPr="004A67B2" w:rsidRDefault="00293407" w:rsidP="00FE1CF8">
      <w:pPr>
        <w:pStyle w:val="a6"/>
        <w:numPr>
          <w:ilvl w:val="2"/>
          <w:numId w:val="5"/>
        </w:numPr>
        <w:tabs>
          <w:tab w:val="left" w:pos="1276"/>
          <w:tab w:val="left" w:pos="1623"/>
          <w:tab w:val="left" w:pos="2305"/>
          <w:tab w:val="left" w:pos="3411"/>
          <w:tab w:val="left" w:pos="3845"/>
          <w:tab w:val="left" w:pos="4684"/>
          <w:tab w:val="left" w:pos="4878"/>
          <w:tab w:val="left" w:pos="6317"/>
          <w:tab w:val="left" w:pos="6585"/>
          <w:tab w:val="left" w:pos="7360"/>
          <w:tab w:val="left" w:pos="7864"/>
          <w:tab w:val="left" w:pos="8313"/>
          <w:tab w:val="left" w:pos="8998"/>
        </w:tabs>
        <w:ind w:left="0" w:firstLine="709"/>
        <w:rPr>
          <w:sz w:val="28"/>
        </w:rPr>
      </w:pPr>
      <w:r>
        <w:rPr>
          <w:spacing w:val="-2"/>
          <w:sz w:val="28"/>
        </w:rPr>
        <w:t>оценка</w:t>
      </w:r>
      <w:r>
        <w:rPr>
          <w:sz w:val="28"/>
        </w:rPr>
        <w:tab/>
      </w:r>
      <w:r>
        <w:rPr>
          <w:spacing w:val="-2"/>
          <w:sz w:val="28"/>
        </w:rPr>
        <w:t>возможной</w:t>
      </w:r>
      <w:r>
        <w:rPr>
          <w:sz w:val="28"/>
        </w:rPr>
        <w:tab/>
      </w:r>
      <w:r>
        <w:rPr>
          <w:spacing w:val="-2"/>
          <w:sz w:val="28"/>
        </w:rPr>
        <w:t>угрозы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причинения,</w:t>
      </w:r>
      <w:r>
        <w:rPr>
          <w:sz w:val="28"/>
        </w:rPr>
        <w:tab/>
      </w:r>
      <w:r>
        <w:rPr>
          <w:spacing w:val="-4"/>
          <w:sz w:val="28"/>
        </w:rPr>
        <w:t>либо</w:t>
      </w:r>
      <w:r>
        <w:rPr>
          <w:sz w:val="28"/>
        </w:rPr>
        <w:tab/>
      </w:r>
      <w:r>
        <w:rPr>
          <w:spacing w:val="-2"/>
          <w:sz w:val="28"/>
        </w:rPr>
        <w:t>причинения</w:t>
      </w:r>
      <w:r>
        <w:rPr>
          <w:sz w:val="28"/>
        </w:rPr>
        <w:tab/>
      </w:r>
      <w:r>
        <w:rPr>
          <w:spacing w:val="-2"/>
          <w:sz w:val="28"/>
        </w:rPr>
        <w:t>вреда (ущерба)</w:t>
      </w:r>
      <w:r>
        <w:rPr>
          <w:sz w:val="28"/>
        </w:rPr>
        <w:tab/>
      </w:r>
      <w:r>
        <w:rPr>
          <w:spacing w:val="-2"/>
          <w:sz w:val="28"/>
        </w:rPr>
        <w:t>охраняемым</w:t>
      </w:r>
      <w:r>
        <w:rPr>
          <w:sz w:val="28"/>
        </w:rPr>
        <w:tab/>
      </w:r>
      <w:r>
        <w:rPr>
          <w:spacing w:val="-2"/>
          <w:sz w:val="28"/>
        </w:rPr>
        <w:t>законом</w:t>
      </w:r>
      <w:r>
        <w:rPr>
          <w:sz w:val="28"/>
        </w:rPr>
        <w:tab/>
      </w:r>
      <w:r>
        <w:rPr>
          <w:spacing w:val="-2"/>
          <w:sz w:val="28"/>
        </w:rPr>
        <w:t>ценностям,</w:t>
      </w:r>
      <w:r>
        <w:rPr>
          <w:sz w:val="28"/>
        </w:rPr>
        <w:tab/>
      </w:r>
      <w:r>
        <w:rPr>
          <w:spacing w:val="-2"/>
          <w:sz w:val="28"/>
        </w:rPr>
        <w:t>выработка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реализация</w:t>
      </w:r>
      <w:r w:rsidR="00441C86">
        <w:rPr>
          <w:spacing w:val="-2"/>
          <w:sz w:val="28"/>
        </w:rPr>
        <w:t xml:space="preserve"> </w:t>
      </w:r>
      <w:r w:rsidRPr="004A67B2">
        <w:rPr>
          <w:sz w:val="28"/>
        </w:rPr>
        <w:t>профилактических</w:t>
      </w:r>
      <w:r w:rsidR="00441C86">
        <w:rPr>
          <w:sz w:val="28"/>
        </w:rPr>
        <w:t xml:space="preserve"> </w:t>
      </w:r>
      <w:r w:rsidRPr="004A67B2">
        <w:rPr>
          <w:sz w:val="28"/>
        </w:rPr>
        <w:t>мер,</w:t>
      </w:r>
      <w:r w:rsidR="00441C86">
        <w:rPr>
          <w:sz w:val="28"/>
        </w:rPr>
        <w:t xml:space="preserve"> </w:t>
      </w:r>
      <w:r w:rsidRPr="004A67B2">
        <w:rPr>
          <w:sz w:val="28"/>
        </w:rPr>
        <w:t>способствующих</w:t>
      </w:r>
      <w:r w:rsidR="00441C86">
        <w:rPr>
          <w:sz w:val="28"/>
        </w:rPr>
        <w:t xml:space="preserve"> </w:t>
      </w:r>
      <w:r w:rsidRPr="004A67B2">
        <w:rPr>
          <w:sz w:val="28"/>
        </w:rPr>
        <w:t>ее</w:t>
      </w:r>
      <w:r w:rsidR="00441C86">
        <w:rPr>
          <w:sz w:val="28"/>
        </w:rPr>
        <w:t xml:space="preserve"> </w:t>
      </w:r>
      <w:r w:rsidRPr="004A67B2">
        <w:rPr>
          <w:spacing w:val="-2"/>
          <w:sz w:val="28"/>
        </w:rPr>
        <w:t>снижению;</w:t>
      </w:r>
    </w:p>
    <w:p w:rsidR="00A309E1" w:rsidRDefault="00293407" w:rsidP="00FE1CF8">
      <w:pPr>
        <w:pStyle w:val="a6"/>
        <w:numPr>
          <w:ilvl w:val="2"/>
          <w:numId w:val="5"/>
        </w:numPr>
        <w:tabs>
          <w:tab w:val="left" w:pos="1241"/>
        </w:tabs>
        <w:ind w:left="0" w:firstLine="709"/>
        <w:rPr>
          <w:sz w:val="28"/>
        </w:rPr>
      </w:pPr>
      <w:r>
        <w:rPr>
          <w:sz w:val="28"/>
        </w:rPr>
        <w:lastRenderedPageBreak/>
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A309E1" w:rsidRDefault="00293407" w:rsidP="00FE1CF8">
      <w:pPr>
        <w:pStyle w:val="a6"/>
        <w:numPr>
          <w:ilvl w:val="2"/>
          <w:numId w:val="5"/>
        </w:numPr>
        <w:tabs>
          <w:tab w:val="left" w:pos="1155"/>
        </w:tabs>
        <w:ind w:left="0" w:firstLine="709"/>
        <w:rPr>
          <w:sz w:val="28"/>
        </w:rPr>
      </w:pPr>
      <w:r>
        <w:rPr>
          <w:sz w:val="28"/>
        </w:rPr>
        <w:t>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A309E1" w:rsidRDefault="00293407" w:rsidP="00FE1CF8">
      <w:pPr>
        <w:pStyle w:val="a6"/>
        <w:numPr>
          <w:ilvl w:val="2"/>
          <w:numId w:val="5"/>
        </w:numPr>
        <w:tabs>
          <w:tab w:val="left" w:pos="1411"/>
        </w:tabs>
        <w:ind w:left="0" w:firstLine="709"/>
        <w:rPr>
          <w:sz w:val="28"/>
        </w:rPr>
      </w:pPr>
      <w:r>
        <w:rPr>
          <w:sz w:val="28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A309E1" w:rsidRDefault="00293407" w:rsidP="00FE1CF8">
      <w:pPr>
        <w:pStyle w:val="a6"/>
        <w:numPr>
          <w:ilvl w:val="2"/>
          <w:numId w:val="5"/>
        </w:numPr>
        <w:tabs>
          <w:tab w:val="left" w:pos="1253"/>
        </w:tabs>
        <w:ind w:left="0" w:firstLine="709"/>
        <w:rPr>
          <w:sz w:val="28"/>
        </w:rPr>
      </w:pPr>
      <w:r>
        <w:rPr>
          <w:sz w:val="28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A309E1" w:rsidRDefault="00293407" w:rsidP="00FE1CF8">
      <w:pPr>
        <w:pStyle w:val="a6"/>
        <w:numPr>
          <w:ilvl w:val="2"/>
          <w:numId w:val="5"/>
        </w:numPr>
        <w:tabs>
          <w:tab w:val="left" w:pos="1198"/>
        </w:tabs>
        <w:ind w:left="0" w:firstLine="709"/>
        <w:rPr>
          <w:sz w:val="28"/>
        </w:rPr>
      </w:pPr>
      <w:r>
        <w:rPr>
          <w:sz w:val="28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A309E1" w:rsidRDefault="00293407" w:rsidP="00FE1CF8">
      <w:pPr>
        <w:pStyle w:val="a6"/>
        <w:numPr>
          <w:ilvl w:val="2"/>
          <w:numId w:val="5"/>
        </w:numPr>
        <w:tabs>
          <w:tab w:val="left" w:pos="1284"/>
        </w:tabs>
        <w:ind w:left="0" w:firstLine="709"/>
        <w:rPr>
          <w:sz w:val="28"/>
        </w:rPr>
      </w:pPr>
      <w:r>
        <w:rPr>
          <w:sz w:val="28"/>
        </w:rPr>
        <w:t>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A309E1" w:rsidRDefault="00293407" w:rsidP="00FE1CF8">
      <w:pPr>
        <w:pStyle w:val="a6"/>
        <w:numPr>
          <w:ilvl w:val="2"/>
          <w:numId w:val="5"/>
        </w:numPr>
        <w:tabs>
          <w:tab w:val="left" w:pos="1435"/>
        </w:tabs>
        <w:ind w:left="0" w:firstLine="709"/>
        <w:rPr>
          <w:sz w:val="28"/>
        </w:rPr>
      </w:pPr>
      <w:r>
        <w:rPr>
          <w:sz w:val="28"/>
        </w:rPr>
        <w:t>снижение издержек контрольно-надзорной деятельности и административной нагрузки на контролируемых лиц.</w:t>
      </w:r>
    </w:p>
    <w:p w:rsidR="00A309E1" w:rsidRDefault="00A309E1">
      <w:pPr>
        <w:pStyle w:val="a3"/>
        <w:spacing w:before="166"/>
        <w:ind w:left="0"/>
        <w:jc w:val="left"/>
      </w:pPr>
    </w:p>
    <w:p w:rsidR="00FE1CF8" w:rsidRDefault="00293407" w:rsidP="00FE1CF8">
      <w:pPr>
        <w:pStyle w:val="1"/>
        <w:numPr>
          <w:ilvl w:val="1"/>
          <w:numId w:val="7"/>
        </w:numPr>
        <w:tabs>
          <w:tab w:val="left" w:pos="2360"/>
          <w:tab w:val="left" w:pos="3310"/>
        </w:tabs>
        <w:ind w:left="3310" w:right="1607" w:hanging="1415"/>
        <w:jc w:val="left"/>
      </w:pPr>
      <w:r>
        <w:t>Переченьпрофилактическихмероприятий,сроки (периодичность) их проведения</w:t>
      </w:r>
    </w:p>
    <w:p w:rsidR="00FE1CF8" w:rsidRDefault="00FE1CF8" w:rsidP="00FE1CF8">
      <w:pPr>
        <w:pStyle w:val="1"/>
        <w:tabs>
          <w:tab w:val="left" w:pos="2360"/>
          <w:tab w:val="left" w:pos="3310"/>
        </w:tabs>
        <w:ind w:right="1607"/>
        <w:jc w:val="left"/>
      </w:pPr>
    </w:p>
    <w:p w:rsidR="00A309E1" w:rsidRPr="004A67B2" w:rsidRDefault="00293407" w:rsidP="00FE1CF8">
      <w:pPr>
        <w:pStyle w:val="a6"/>
        <w:numPr>
          <w:ilvl w:val="1"/>
          <w:numId w:val="4"/>
        </w:numPr>
        <w:tabs>
          <w:tab w:val="left" w:pos="1491"/>
        </w:tabs>
        <w:ind w:left="0" w:firstLine="709"/>
        <w:rPr>
          <w:sz w:val="28"/>
        </w:rPr>
      </w:pPr>
      <w:r>
        <w:rPr>
          <w:sz w:val="28"/>
        </w:rPr>
        <w:t>В соответствии с Положением о муниципальном контроле в сфер</w:t>
      </w:r>
      <w:r w:rsidR="008834E4">
        <w:rPr>
          <w:sz w:val="28"/>
        </w:rPr>
        <w:t>е благоустройства на территории Варнавинского муниципального округа</w:t>
      </w:r>
      <w:r>
        <w:rPr>
          <w:sz w:val="28"/>
        </w:rPr>
        <w:t xml:space="preserve"> Нижегородской области, утвержденном реше</w:t>
      </w:r>
      <w:r w:rsidR="008834E4">
        <w:rPr>
          <w:sz w:val="28"/>
        </w:rPr>
        <w:t>нием Совета депутатов Варнавинского</w:t>
      </w:r>
      <w:r w:rsidR="00441C86">
        <w:rPr>
          <w:sz w:val="28"/>
        </w:rPr>
        <w:t xml:space="preserve"> </w:t>
      </w:r>
      <w:r w:rsidR="008834E4">
        <w:rPr>
          <w:sz w:val="28"/>
        </w:rPr>
        <w:t>муниципального</w:t>
      </w:r>
      <w:r w:rsidR="00441C86">
        <w:rPr>
          <w:sz w:val="28"/>
        </w:rPr>
        <w:t xml:space="preserve"> </w:t>
      </w:r>
      <w:r w:rsidR="008834E4">
        <w:rPr>
          <w:sz w:val="28"/>
        </w:rPr>
        <w:t>округа</w:t>
      </w:r>
      <w:r w:rsidR="00441C86">
        <w:rPr>
          <w:sz w:val="28"/>
        </w:rPr>
        <w:t xml:space="preserve"> </w:t>
      </w:r>
      <w:r>
        <w:rPr>
          <w:sz w:val="28"/>
        </w:rPr>
        <w:t>Нижегородской</w:t>
      </w:r>
      <w:r w:rsidR="00441C86">
        <w:rPr>
          <w:sz w:val="28"/>
        </w:rPr>
        <w:t xml:space="preserve"> </w:t>
      </w:r>
      <w:r>
        <w:rPr>
          <w:sz w:val="28"/>
        </w:rPr>
        <w:t>области,</w:t>
      </w:r>
      <w:r w:rsidR="00441C86">
        <w:rPr>
          <w:sz w:val="28"/>
        </w:rPr>
        <w:t xml:space="preserve"> </w:t>
      </w:r>
      <w:r>
        <w:rPr>
          <w:sz w:val="28"/>
        </w:rPr>
        <w:t>проводятся</w:t>
      </w:r>
      <w:r w:rsidR="00441C86">
        <w:rPr>
          <w:sz w:val="28"/>
        </w:rPr>
        <w:t xml:space="preserve"> </w:t>
      </w:r>
      <w:r w:rsidRPr="004A67B2">
        <w:rPr>
          <w:sz w:val="28"/>
        </w:rPr>
        <w:t>следующие</w:t>
      </w:r>
      <w:r w:rsidR="00441C86">
        <w:rPr>
          <w:sz w:val="28"/>
        </w:rPr>
        <w:t xml:space="preserve"> </w:t>
      </w:r>
      <w:r w:rsidRPr="004A67B2">
        <w:rPr>
          <w:sz w:val="28"/>
        </w:rPr>
        <w:t>профилактические</w:t>
      </w:r>
      <w:r w:rsidR="00441C86">
        <w:rPr>
          <w:sz w:val="28"/>
        </w:rPr>
        <w:t xml:space="preserve"> </w:t>
      </w:r>
      <w:r w:rsidRPr="004A67B2">
        <w:rPr>
          <w:spacing w:val="-2"/>
          <w:sz w:val="28"/>
        </w:rPr>
        <w:t>мероприятия:</w:t>
      </w:r>
    </w:p>
    <w:p w:rsidR="00A309E1" w:rsidRDefault="00293407" w:rsidP="00FE1CF8">
      <w:pPr>
        <w:pStyle w:val="a6"/>
        <w:numPr>
          <w:ilvl w:val="2"/>
          <w:numId w:val="4"/>
        </w:numPr>
        <w:tabs>
          <w:tab w:val="left" w:pos="1141"/>
        </w:tabs>
        <w:ind w:left="0" w:firstLine="709"/>
        <w:rPr>
          <w:sz w:val="28"/>
        </w:rPr>
      </w:pPr>
      <w:r>
        <w:rPr>
          <w:spacing w:val="-2"/>
          <w:sz w:val="28"/>
        </w:rPr>
        <w:t>информирование;</w:t>
      </w:r>
    </w:p>
    <w:p w:rsidR="00A309E1" w:rsidRDefault="00293407" w:rsidP="00FE1CF8">
      <w:pPr>
        <w:pStyle w:val="a6"/>
        <w:numPr>
          <w:ilvl w:val="2"/>
          <w:numId w:val="4"/>
        </w:numPr>
        <w:tabs>
          <w:tab w:val="left" w:pos="1141"/>
        </w:tabs>
        <w:ind w:left="0" w:firstLine="709"/>
        <w:rPr>
          <w:sz w:val="28"/>
        </w:rPr>
      </w:pPr>
      <w:r>
        <w:rPr>
          <w:spacing w:val="-2"/>
          <w:sz w:val="28"/>
        </w:rPr>
        <w:t>консультирование;</w:t>
      </w:r>
    </w:p>
    <w:p w:rsidR="00A309E1" w:rsidRDefault="00293407" w:rsidP="00FE1CF8">
      <w:pPr>
        <w:pStyle w:val="a6"/>
        <w:numPr>
          <w:ilvl w:val="2"/>
          <w:numId w:val="4"/>
        </w:numPr>
        <w:tabs>
          <w:tab w:val="left" w:pos="1141"/>
        </w:tabs>
        <w:ind w:left="0" w:firstLine="709"/>
        <w:rPr>
          <w:sz w:val="28"/>
        </w:rPr>
      </w:pPr>
      <w:r>
        <w:rPr>
          <w:sz w:val="28"/>
        </w:rPr>
        <w:t>объявление</w:t>
      </w:r>
      <w:r>
        <w:rPr>
          <w:spacing w:val="-2"/>
          <w:sz w:val="28"/>
        </w:rPr>
        <w:t>предостережения;</w:t>
      </w:r>
    </w:p>
    <w:p w:rsidR="00A309E1" w:rsidRDefault="00293407" w:rsidP="00FE1CF8">
      <w:pPr>
        <w:pStyle w:val="a6"/>
        <w:numPr>
          <w:ilvl w:val="2"/>
          <w:numId w:val="4"/>
        </w:numPr>
        <w:tabs>
          <w:tab w:val="left" w:pos="1141"/>
        </w:tabs>
        <w:ind w:left="0" w:firstLine="709"/>
        <w:rPr>
          <w:sz w:val="28"/>
        </w:rPr>
      </w:pPr>
      <w:r>
        <w:rPr>
          <w:sz w:val="28"/>
        </w:rPr>
        <w:t>профилактический</w:t>
      </w:r>
      <w:r>
        <w:rPr>
          <w:spacing w:val="-2"/>
          <w:sz w:val="28"/>
        </w:rPr>
        <w:t>визит;</w:t>
      </w:r>
    </w:p>
    <w:p w:rsidR="00A309E1" w:rsidRDefault="00293407" w:rsidP="00FE1CF8">
      <w:pPr>
        <w:pStyle w:val="a6"/>
        <w:numPr>
          <w:ilvl w:val="1"/>
          <w:numId w:val="4"/>
        </w:numPr>
        <w:tabs>
          <w:tab w:val="left" w:pos="1587"/>
        </w:tabs>
        <w:ind w:left="0" w:firstLine="709"/>
        <w:rPr>
          <w:sz w:val="28"/>
        </w:rPr>
      </w:pPr>
      <w:r>
        <w:rPr>
          <w:sz w:val="28"/>
        </w:rPr>
        <w:t>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4A67B2" w:rsidRDefault="004A67B2" w:rsidP="00FE1CF8">
      <w:pPr>
        <w:pStyle w:val="a3"/>
        <w:spacing w:line="360" w:lineRule="auto"/>
        <w:ind w:left="0"/>
      </w:pPr>
    </w:p>
    <w:p w:rsidR="00FE1CF8" w:rsidRDefault="00293407" w:rsidP="00FE1CF8">
      <w:pPr>
        <w:pStyle w:val="1"/>
        <w:numPr>
          <w:ilvl w:val="1"/>
          <w:numId w:val="7"/>
        </w:numPr>
        <w:tabs>
          <w:tab w:val="left" w:pos="1428"/>
        </w:tabs>
        <w:spacing w:line="360" w:lineRule="auto"/>
        <w:ind w:left="0" w:firstLine="709"/>
        <w:jc w:val="center"/>
      </w:pPr>
      <w:r>
        <w:t>Показатели</w:t>
      </w:r>
      <w:r w:rsidR="00441C86">
        <w:t xml:space="preserve"> </w:t>
      </w:r>
      <w:r>
        <w:t>результативности</w:t>
      </w:r>
      <w:r w:rsidR="00441C86">
        <w:t xml:space="preserve"> </w:t>
      </w:r>
      <w:r>
        <w:t>и</w:t>
      </w:r>
      <w:r w:rsidR="00441C86">
        <w:t xml:space="preserve"> </w:t>
      </w:r>
      <w:r>
        <w:t>эффективности</w:t>
      </w:r>
      <w:r w:rsidR="00441C86">
        <w:t xml:space="preserve"> </w:t>
      </w:r>
      <w:r>
        <w:rPr>
          <w:spacing w:val="-2"/>
        </w:rPr>
        <w:t>Программы</w:t>
      </w:r>
    </w:p>
    <w:p w:rsidR="00A309E1" w:rsidRDefault="00293407" w:rsidP="00FE1CF8">
      <w:pPr>
        <w:pStyle w:val="a6"/>
        <w:numPr>
          <w:ilvl w:val="1"/>
          <w:numId w:val="3"/>
        </w:numPr>
        <w:tabs>
          <w:tab w:val="left" w:pos="1638"/>
        </w:tabs>
        <w:ind w:left="0" w:firstLine="709"/>
        <w:rPr>
          <w:sz w:val="28"/>
        </w:rPr>
      </w:pPr>
      <w:r>
        <w:rPr>
          <w:sz w:val="28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A309E1" w:rsidRPr="00FE1CF8" w:rsidRDefault="00293407" w:rsidP="00FE1CF8">
      <w:pPr>
        <w:pStyle w:val="a6"/>
        <w:numPr>
          <w:ilvl w:val="2"/>
          <w:numId w:val="3"/>
        </w:numPr>
        <w:tabs>
          <w:tab w:val="left" w:pos="1287"/>
        </w:tabs>
        <w:ind w:left="-57" w:firstLine="720"/>
        <w:rPr>
          <w:sz w:val="28"/>
        </w:rPr>
      </w:pPr>
      <w:r w:rsidRPr="00FE1CF8">
        <w:rPr>
          <w:sz w:val="28"/>
        </w:rPr>
        <w:t>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 – 90%.</w:t>
      </w:r>
    </w:p>
    <w:p w:rsidR="00A309E1" w:rsidRPr="00FE1CF8" w:rsidRDefault="00293407" w:rsidP="00FE1CF8">
      <w:pPr>
        <w:pStyle w:val="a6"/>
        <w:numPr>
          <w:ilvl w:val="2"/>
          <w:numId w:val="3"/>
        </w:numPr>
        <w:tabs>
          <w:tab w:val="left" w:pos="1347"/>
        </w:tabs>
        <w:ind w:left="-57" w:firstLine="720"/>
        <w:rPr>
          <w:sz w:val="28"/>
        </w:rPr>
      </w:pPr>
      <w:r w:rsidRPr="00FE1CF8">
        <w:rPr>
          <w:sz w:val="28"/>
        </w:rPr>
        <w:t xml:space="preserve">доля профилактических мероприятий в объеме контрольных </w:t>
      </w:r>
      <w:r w:rsidRPr="00FE1CF8">
        <w:rPr>
          <w:sz w:val="28"/>
        </w:rPr>
        <w:lastRenderedPageBreak/>
        <w:t>мероприятий - 90 %.</w:t>
      </w:r>
    </w:p>
    <w:p w:rsidR="00A309E1" w:rsidRDefault="00293407" w:rsidP="00FE1CF8">
      <w:pPr>
        <w:pStyle w:val="a6"/>
        <w:numPr>
          <w:ilvl w:val="1"/>
          <w:numId w:val="3"/>
        </w:numPr>
        <w:tabs>
          <w:tab w:val="left" w:pos="1700"/>
        </w:tabs>
        <w:ind w:left="0" w:firstLine="709"/>
        <w:rPr>
          <w:sz w:val="28"/>
        </w:rPr>
      </w:pPr>
      <w:r>
        <w:rPr>
          <w:sz w:val="28"/>
        </w:rPr>
        <w:t xml:space="preserve">Сведения о достижении показателей результативности и эффективности Программы включаются </w:t>
      </w:r>
      <w:r w:rsidR="008834E4">
        <w:rPr>
          <w:sz w:val="28"/>
        </w:rPr>
        <w:t>администрацией Варнавинского муниципального округа</w:t>
      </w:r>
      <w:r>
        <w:rPr>
          <w:sz w:val="28"/>
        </w:rPr>
        <w:t xml:space="preserve"> в состав</w:t>
      </w:r>
      <w:r w:rsidR="00441C86">
        <w:rPr>
          <w:sz w:val="28"/>
        </w:rPr>
        <w:t xml:space="preserve"> </w:t>
      </w:r>
      <w:r>
        <w:rPr>
          <w:sz w:val="28"/>
        </w:rPr>
        <w:t>доклада о виде муниципального контроля в соответствии со статьей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A309E1" w:rsidRDefault="00A309E1">
      <w:pPr>
        <w:pStyle w:val="a6"/>
        <w:spacing w:line="360" w:lineRule="auto"/>
        <w:rPr>
          <w:sz w:val="28"/>
        </w:rPr>
        <w:sectPr w:rsidR="00A309E1" w:rsidSect="00E26CB2">
          <w:headerReference w:type="default" r:id="rId8"/>
          <w:pgSz w:w="11910" w:h="16840"/>
          <w:pgMar w:top="720" w:right="720" w:bottom="720" w:left="1134" w:header="724" w:footer="0" w:gutter="0"/>
          <w:cols w:space="720"/>
          <w:docGrid w:linePitch="299"/>
        </w:sectPr>
      </w:pPr>
    </w:p>
    <w:p w:rsidR="004A67B2" w:rsidRPr="00C045F0" w:rsidRDefault="004A67B2" w:rsidP="004A67B2">
      <w:pPr>
        <w:shd w:val="clear" w:color="auto" w:fill="FFFFFF"/>
        <w:jc w:val="right"/>
        <w:rPr>
          <w:bCs/>
          <w:iCs/>
          <w:color w:val="010101"/>
          <w:sz w:val="24"/>
          <w:szCs w:val="24"/>
        </w:rPr>
      </w:pPr>
      <w:r w:rsidRPr="00C045F0">
        <w:rPr>
          <w:bCs/>
          <w:iCs/>
          <w:color w:val="010101"/>
          <w:sz w:val="24"/>
          <w:szCs w:val="24"/>
        </w:rPr>
        <w:lastRenderedPageBreak/>
        <w:t>Приложение</w:t>
      </w:r>
    </w:p>
    <w:p w:rsidR="004A67B2" w:rsidRPr="00C045F0" w:rsidRDefault="004A67B2" w:rsidP="004A67B2">
      <w:pPr>
        <w:shd w:val="clear" w:color="auto" w:fill="FFFFFF"/>
        <w:jc w:val="right"/>
        <w:rPr>
          <w:color w:val="010101"/>
          <w:sz w:val="24"/>
          <w:szCs w:val="24"/>
        </w:rPr>
      </w:pPr>
      <w:r w:rsidRPr="00C045F0">
        <w:rPr>
          <w:bCs/>
          <w:iCs/>
          <w:color w:val="010101"/>
          <w:sz w:val="24"/>
          <w:szCs w:val="24"/>
        </w:rPr>
        <w:t> к Программе профилактики рисков</w:t>
      </w:r>
      <w:r w:rsidRPr="00C045F0">
        <w:rPr>
          <w:color w:val="010101"/>
          <w:sz w:val="24"/>
          <w:szCs w:val="24"/>
        </w:rPr>
        <w:br/>
      </w:r>
      <w:r w:rsidRPr="00C045F0">
        <w:rPr>
          <w:bCs/>
          <w:iCs/>
          <w:color w:val="010101"/>
          <w:sz w:val="24"/>
          <w:szCs w:val="24"/>
        </w:rPr>
        <w:t>причинения вреда (ущерба)</w:t>
      </w:r>
      <w:r w:rsidRPr="00C045F0">
        <w:rPr>
          <w:color w:val="010101"/>
          <w:sz w:val="24"/>
          <w:szCs w:val="24"/>
        </w:rPr>
        <w:br/>
      </w:r>
      <w:r w:rsidRPr="00C045F0">
        <w:rPr>
          <w:bCs/>
          <w:iCs/>
          <w:color w:val="010101"/>
          <w:sz w:val="24"/>
          <w:szCs w:val="24"/>
        </w:rPr>
        <w:t>охраняемым законом ценностям</w:t>
      </w:r>
      <w:r w:rsidRPr="00C045F0">
        <w:rPr>
          <w:color w:val="010101"/>
          <w:sz w:val="24"/>
          <w:szCs w:val="24"/>
        </w:rPr>
        <w:br/>
      </w:r>
      <w:r w:rsidRPr="00C045F0">
        <w:rPr>
          <w:bCs/>
          <w:iCs/>
          <w:color w:val="010101"/>
          <w:sz w:val="24"/>
          <w:szCs w:val="24"/>
        </w:rPr>
        <w:t>на 202</w:t>
      </w:r>
      <w:r>
        <w:rPr>
          <w:bCs/>
          <w:iCs/>
          <w:color w:val="010101"/>
          <w:sz w:val="24"/>
          <w:szCs w:val="24"/>
        </w:rPr>
        <w:t>6</w:t>
      </w:r>
      <w:r w:rsidRPr="00C045F0">
        <w:rPr>
          <w:bCs/>
          <w:iCs/>
          <w:color w:val="010101"/>
          <w:sz w:val="24"/>
          <w:szCs w:val="24"/>
        </w:rPr>
        <w:t xml:space="preserve"> год</w:t>
      </w:r>
    </w:p>
    <w:p w:rsidR="00A309E1" w:rsidRDefault="00A309E1">
      <w:pPr>
        <w:pStyle w:val="a3"/>
        <w:ind w:left="0"/>
        <w:jc w:val="left"/>
      </w:pPr>
    </w:p>
    <w:p w:rsidR="00A309E1" w:rsidRDefault="00A309E1">
      <w:pPr>
        <w:pStyle w:val="a3"/>
        <w:spacing w:before="6"/>
        <w:ind w:left="0"/>
        <w:jc w:val="left"/>
      </w:pPr>
    </w:p>
    <w:p w:rsidR="00A309E1" w:rsidRDefault="00293407">
      <w:pPr>
        <w:ind w:left="2904" w:right="1564" w:hanging="368"/>
        <w:rPr>
          <w:b/>
          <w:sz w:val="28"/>
        </w:rPr>
      </w:pPr>
      <w:r>
        <w:rPr>
          <w:b/>
          <w:sz w:val="28"/>
        </w:rPr>
        <w:t>Перечень</w:t>
      </w:r>
      <w:r w:rsidR="002E7847">
        <w:rPr>
          <w:b/>
          <w:sz w:val="28"/>
        </w:rPr>
        <w:t xml:space="preserve"> </w:t>
      </w:r>
      <w:r>
        <w:rPr>
          <w:b/>
          <w:sz w:val="28"/>
        </w:rPr>
        <w:t>профилактических</w:t>
      </w:r>
      <w:r w:rsidR="002E7847">
        <w:rPr>
          <w:b/>
          <w:sz w:val="28"/>
        </w:rPr>
        <w:t xml:space="preserve"> </w:t>
      </w:r>
      <w:r>
        <w:rPr>
          <w:b/>
          <w:sz w:val="28"/>
        </w:rPr>
        <w:t>мероприятий, сроки (периодичность) их проведения</w:t>
      </w:r>
    </w:p>
    <w:p w:rsidR="00A309E1" w:rsidRDefault="00A309E1">
      <w:pPr>
        <w:pStyle w:val="a3"/>
        <w:spacing w:before="93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326"/>
        <w:gridCol w:w="2511"/>
        <w:gridCol w:w="1800"/>
        <w:gridCol w:w="2333"/>
      </w:tblGrid>
      <w:tr w:rsidR="00A309E1">
        <w:trPr>
          <w:trHeight w:val="2301"/>
        </w:trPr>
        <w:tc>
          <w:tcPr>
            <w:tcW w:w="427" w:type="dxa"/>
          </w:tcPr>
          <w:p w:rsidR="00A309E1" w:rsidRDefault="00293407">
            <w:pPr>
              <w:pStyle w:val="TableParagraph"/>
              <w:spacing w:line="247" w:lineRule="exact"/>
              <w:ind w:left="42" w:right="33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2326" w:type="dxa"/>
          </w:tcPr>
          <w:p w:rsidR="00A309E1" w:rsidRDefault="00293407">
            <w:pPr>
              <w:pStyle w:val="TableParagraph"/>
              <w:spacing w:line="247" w:lineRule="exact"/>
              <w:ind w:left="333"/>
            </w:pPr>
            <w:r>
              <w:t>Вид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2511" w:type="dxa"/>
          </w:tcPr>
          <w:p w:rsidR="00A309E1" w:rsidRDefault="00293407">
            <w:pPr>
              <w:pStyle w:val="TableParagraph"/>
              <w:spacing w:line="247" w:lineRule="exact"/>
              <w:ind w:left="319"/>
            </w:pPr>
            <w:r>
              <w:t xml:space="preserve">Форма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800" w:type="dxa"/>
          </w:tcPr>
          <w:p w:rsidR="00A309E1" w:rsidRDefault="00293407">
            <w:pPr>
              <w:pStyle w:val="TableParagraph"/>
              <w:spacing w:line="242" w:lineRule="auto"/>
              <w:ind w:left="158" w:right="154"/>
              <w:jc w:val="center"/>
            </w:pPr>
            <w:r>
              <w:rPr>
                <w:spacing w:val="-2"/>
              </w:rPr>
              <w:t xml:space="preserve">Подразделение </w:t>
            </w:r>
            <w:r>
              <w:t>и (или)</w:t>
            </w:r>
          </w:p>
          <w:p w:rsidR="00A309E1" w:rsidRDefault="00293407">
            <w:pPr>
              <w:pStyle w:val="TableParagraph"/>
              <w:spacing w:line="242" w:lineRule="auto"/>
              <w:ind w:left="161" w:right="154"/>
              <w:jc w:val="center"/>
            </w:pPr>
            <w:r>
              <w:rPr>
                <w:spacing w:val="-2"/>
              </w:rPr>
              <w:t>Специалисты местной</w:t>
            </w:r>
          </w:p>
          <w:p w:rsidR="00A309E1" w:rsidRDefault="00293407">
            <w:pPr>
              <w:pStyle w:val="TableParagraph"/>
              <w:ind w:left="139" w:right="134"/>
              <w:jc w:val="center"/>
            </w:pPr>
            <w:r>
              <w:rPr>
                <w:spacing w:val="-2"/>
              </w:rPr>
              <w:t xml:space="preserve">администрации, ответственные </w:t>
            </w:r>
            <w:r>
              <w:t xml:space="preserve">за реализацию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2333" w:type="dxa"/>
          </w:tcPr>
          <w:p w:rsidR="00A309E1" w:rsidRDefault="00A309E1">
            <w:pPr>
              <w:pStyle w:val="TableParagraph"/>
              <w:ind w:left="0"/>
              <w:rPr>
                <w:b/>
              </w:rPr>
            </w:pPr>
          </w:p>
          <w:p w:rsidR="00A309E1" w:rsidRDefault="00A309E1">
            <w:pPr>
              <w:pStyle w:val="TableParagraph"/>
              <w:ind w:left="0"/>
              <w:rPr>
                <w:b/>
              </w:rPr>
            </w:pPr>
          </w:p>
          <w:p w:rsidR="00A309E1" w:rsidRDefault="00A309E1">
            <w:pPr>
              <w:pStyle w:val="TableParagraph"/>
              <w:spacing w:before="5"/>
              <w:ind w:left="0"/>
              <w:rPr>
                <w:b/>
              </w:rPr>
            </w:pPr>
          </w:p>
          <w:p w:rsidR="00A309E1" w:rsidRDefault="00293407">
            <w:pPr>
              <w:pStyle w:val="TableParagraph"/>
              <w:ind w:left="242" w:firstLine="627"/>
            </w:pPr>
            <w:r>
              <w:rPr>
                <w:spacing w:val="-2"/>
              </w:rPr>
              <w:t xml:space="preserve">Сроки </w:t>
            </w:r>
            <w:r>
              <w:t>(периодичность)их</w:t>
            </w:r>
          </w:p>
          <w:p w:rsidR="00A309E1" w:rsidRDefault="00293407">
            <w:pPr>
              <w:pStyle w:val="TableParagraph"/>
              <w:ind w:left="624"/>
            </w:pPr>
            <w:r>
              <w:rPr>
                <w:spacing w:val="-2"/>
              </w:rPr>
              <w:t>проведения</w:t>
            </w:r>
          </w:p>
        </w:tc>
      </w:tr>
      <w:tr w:rsidR="00A309E1" w:rsidTr="004A67B2">
        <w:trPr>
          <w:trHeight w:val="1770"/>
        </w:trPr>
        <w:tc>
          <w:tcPr>
            <w:tcW w:w="427" w:type="dxa"/>
            <w:vMerge w:val="restart"/>
          </w:tcPr>
          <w:p w:rsidR="00A309E1" w:rsidRDefault="00293407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2326" w:type="dxa"/>
            <w:vMerge w:val="restart"/>
            <w:vAlign w:val="center"/>
          </w:tcPr>
          <w:p w:rsidR="00A309E1" w:rsidRDefault="00293407" w:rsidP="004A67B2">
            <w:pPr>
              <w:pStyle w:val="TableParagraph"/>
              <w:spacing w:line="247" w:lineRule="exact"/>
              <w:ind w:left="112"/>
              <w:jc w:val="center"/>
            </w:pPr>
            <w:r>
              <w:rPr>
                <w:spacing w:val="-2"/>
              </w:rPr>
              <w:t>Информирование</w:t>
            </w:r>
          </w:p>
        </w:tc>
        <w:tc>
          <w:tcPr>
            <w:tcW w:w="2511" w:type="dxa"/>
          </w:tcPr>
          <w:p w:rsidR="00A309E1" w:rsidRDefault="00293407">
            <w:pPr>
              <w:pStyle w:val="TableParagraph"/>
              <w:ind w:right="95"/>
              <w:jc w:val="both"/>
            </w:pPr>
            <w:r>
              <w:t xml:space="preserve">Проведение публичных </w:t>
            </w:r>
            <w:r>
              <w:rPr>
                <w:spacing w:val="-2"/>
              </w:rPr>
              <w:t>мероприятий</w:t>
            </w:r>
          </w:p>
          <w:p w:rsidR="00A309E1" w:rsidRDefault="00293407">
            <w:pPr>
              <w:pStyle w:val="TableParagraph"/>
              <w:tabs>
                <w:tab w:val="left" w:pos="2305"/>
              </w:tabs>
              <w:ind w:right="94"/>
              <w:jc w:val="both"/>
            </w:pPr>
            <w:r>
              <w:t xml:space="preserve">(собраний, совещаний, </w:t>
            </w:r>
            <w:r>
              <w:rPr>
                <w:spacing w:val="-2"/>
              </w:rPr>
              <w:t>семинаров)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контролируемыми</w:t>
            </w:r>
          </w:p>
          <w:p w:rsidR="00A309E1" w:rsidRDefault="00293407">
            <w:pPr>
              <w:pStyle w:val="TableParagraph"/>
              <w:spacing w:line="252" w:lineRule="exact"/>
              <w:ind w:right="94"/>
              <w:jc w:val="both"/>
            </w:pPr>
            <w:r>
              <w:t xml:space="preserve">лицами в целях их </w:t>
            </w:r>
            <w:r>
              <w:rPr>
                <w:spacing w:val="-2"/>
              </w:rPr>
              <w:t>информирования</w:t>
            </w:r>
          </w:p>
        </w:tc>
        <w:tc>
          <w:tcPr>
            <w:tcW w:w="1800" w:type="dxa"/>
          </w:tcPr>
          <w:p w:rsidR="00A309E1" w:rsidRDefault="007A4FD1">
            <w:pPr>
              <w:pStyle w:val="TableParagraph"/>
              <w:spacing w:line="252" w:lineRule="exact"/>
              <w:ind w:left="105"/>
            </w:pPr>
            <w:r w:rsidRPr="00C045F0">
              <w:t xml:space="preserve">Должностные лица </w:t>
            </w:r>
            <w:r>
              <w:t xml:space="preserve">Управления по работе с территориями администрации Варнавинского муниципального округа и начальники территориальных отделов администрации Варнавинского муниципального округа, </w:t>
            </w:r>
            <w:r w:rsidRPr="00C045F0">
              <w:t>в должностные обязанности которых входит осуществление полномочий по муниципальному контролю</w:t>
            </w:r>
            <w:r>
              <w:rPr>
                <w:bCs/>
              </w:rPr>
              <w:t xml:space="preserve">в сфере благоустройства на территории Варнавинского муниципального округа </w:t>
            </w:r>
            <w:r w:rsidRPr="00C045F0">
              <w:t>в том числе проведение профилактических мероприятий и контрольных мероприятий (далее - инспекторы)</w:t>
            </w:r>
          </w:p>
        </w:tc>
        <w:tc>
          <w:tcPr>
            <w:tcW w:w="2333" w:type="dxa"/>
            <w:vAlign w:val="center"/>
          </w:tcPr>
          <w:p w:rsidR="00A309E1" w:rsidRDefault="00293407" w:rsidP="004A67B2">
            <w:pPr>
              <w:pStyle w:val="TableParagraph"/>
              <w:spacing w:before="118"/>
              <w:ind w:left="107"/>
              <w:jc w:val="center"/>
            </w:pPr>
            <w:r>
              <w:t>По</w:t>
            </w:r>
            <w:r>
              <w:rPr>
                <w:spacing w:val="-4"/>
              </w:rPr>
              <w:t>мере</w:t>
            </w:r>
          </w:p>
          <w:p w:rsidR="00A309E1" w:rsidRDefault="002E7847" w:rsidP="004A67B2">
            <w:pPr>
              <w:pStyle w:val="TableParagraph"/>
              <w:spacing w:before="2"/>
              <w:ind w:left="107" w:right="519"/>
              <w:jc w:val="center"/>
            </w:pPr>
            <w:r>
              <w:t>Н</w:t>
            </w:r>
            <w:r w:rsidR="00293407">
              <w:t>еобходимости</w:t>
            </w:r>
            <w:r>
              <w:t xml:space="preserve"> </w:t>
            </w:r>
            <w:r w:rsidR="008834E4">
              <w:t>в течение года</w:t>
            </w:r>
          </w:p>
        </w:tc>
      </w:tr>
      <w:tr w:rsidR="00A309E1">
        <w:trPr>
          <w:trHeight w:val="3064"/>
        </w:trPr>
        <w:tc>
          <w:tcPr>
            <w:tcW w:w="427" w:type="dxa"/>
            <w:vMerge/>
            <w:tcBorders>
              <w:top w:val="nil"/>
            </w:tcBorders>
          </w:tcPr>
          <w:p w:rsidR="00A309E1" w:rsidRDefault="00A309E1"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vMerge/>
            <w:tcBorders>
              <w:top w:val="nil"/>
            </w:tcBorders>
          </w:tcPr>
          <w:p w:rsidR="00A309E1" w:rsidRDefault="00A309E1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</w:tcPr>
          <w:p w:rsidR="00A309E1" w:rsidRDefault="00293407">
            <w:pPr>
              <w:pStyle w:val="TableParagraph"/>
              <w:tabs>
                <w:tab w:val="left" w:pos="2173"/>
              </w:tabs>
              <w:spacing w:before="8"/>
              <w:ind w:right="95"/>
              <w:jc w:val="both"/>
            </w:pPr>
            <w:r>
              <w:t xml:space="preserve">Публикация на сайте </w:t>
            </w:r>
            <w:r>
              <w:rPr>
                <w:spacing w:val="-2"/>
              </w:rPr>
              <w:t>руководств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соблюдению</w:t>
            </w:r>
          </w:p>
          <w:p w:rsidR="00A309E1" w:rsidRDefault="00293407">
            <w:pPr>
              <w:pStyle w:val="TableParagraph"/>
              <w:ind w:right="96"/>
            </w:pPr>
            <w:r>
              <w:rPr>
                <w:spacing w:val="-2"/>
              </w:rPr>
              <w:t>обязательных требований муниципального</w:t>
            </w:r>
          </w:p>
          <w:p w:rsidR="00A309E1" w:rsidRDefault="00293407">
            <w:pPr>
              <w:pStyle w:val="TableParagraph"/>
              <w:tabs>
                <w:tab w:val="left" w:pos="2058"/>
              </w:tabs>
              <w:ind w:right="93"/>
              <w:jc w:val="both"/>
            </w:pPr>
            <w:r>
              <w:rPr>
                <w:spacing w:val="-2"/>
              </w:rPr>
              <w:t>контроля</w:t>
            </w:r>
            <w:r>
              <w:tab/>
            </w:r>
            <w:r>
              <w:rPr>
                <w:spacing w:val="-4"/>
              </w:rPr>
              <w:t xml:space="preserve">при </w:t>
            </w:r>
            <w:r>
              <w:t>направлении их в адрес местной</w:t>
            </w:r>
            <w:r w:rsidR="002E7847">
              <w:t xml:space="preserve"> </w:t>
            </w:r>
            <w:r>
              <w:t xml:space="preserve">администрации </w:t>
            </w:r>
            <w:r>
              <w:rPr>
                <w:spacing w:val="-2"/>
              </w:rPr>
              <w:t>уполномоченным</w:t>
            </w:r>
          </w:p>
          <w:p w:rsidR="00A309E1" w:rsidRDefault="00293407">
            <w:pPr>
              <w:pStyle w:val="TableParagraph"/>
              <w:spacing w:line="254" w:lineRule="exact"/>
              <w:ind w:right="93"/>
              <w:jc w:val="both"/>
            </w:pPr>
            <w:r>
              <w:t>федеральным органом исполнительной власти</w:t>
            </w:r>
          </w:p>
        </w:tc>
        <w:tc>
          <w:tcPr>
            <w:tcW w:w="1800" w:type="dxa"/>
          </w:tcPr>
          <w:p w:rsidR="00A309E1" w:rsidRDefault="00A309E1">
            <w:pPr>
              <w:pStyle w:val="TableParagraph"/>
              <w:ind w:left="105"/>
            </w:pPr>
          </w:p>
        </w:tc>
        <w:tc>
          <w:tcPr>
            <w:tcW w:w="2333" w:type="dxa"/>
          </w:tcPr>
          <w:p w:rsidR="00A309E1" w:rsidRDefault="00A309E1">
            <w:pPr>
              <w:pStyle w:val="TableParagraph"/>
              <w:ind w:left="0"/>
              <w:rPr>
                <w:b/>
              </w:rPr>
            </w:pPr>
          </w:p>
          <w:p w:rsidR="00A309E1" w:rsidRDefault="00A309E1">
            <w:pPr>
              <w:pStyle w:val="TableParagraph"/>
              <w:ind w:left="0"/>
              <w:rPr>
                <w:b/>
              </w:rPr>
            </w:pPr>
          </w:p>
          <w:p w:rsidR="00A309E1" w:rsidRDefault="00A309E1">
            <w:pPr>
              <w:pStyle w:val="TableParagraph"/>
              <w:ind w:left="0"/>
              <w:rPr>
                <w:b/>
              </w:rPr>
            </w:pPr>
          </w:p>
          <w:p w:rsidR="00A309E1" w:rsidRDefault="00A309E1">
            <w:pPr>
              <w:pStyle w:val="TableParagraph"/>
              <w:ind w:left="0"/>
              <w:rPr>
                <w:b/>
              </w:rPr>
            </w:pPr>
          </w:p>
          <w:p w:rsidR="00A309E1" w:rsidRDefault="00A309E1">
            <w:pPr>
              <w:pStyle w:val="TableParagraph"/>
              <w:spacing w:before="135"/>
              <w:ind w:left="0"/>
              <w:rPr>
                <w:b/>
              </w:rPr>
            </w:pPr>
          </w:p>
          <w:p w:rsidR="00A309E1" w:rsidRDefault="00293407">
            <w:pPr>
              <w:pStyle w:val="TableParagraph"/>
              <w:ind w:left="95" w:right="181"/>
              <w:jc w:val="center"/>
            </w:pPr>
            <w:r>
              <w:t>По</w:t>
            </w:r>
            <w:r w:rsidR="002E7847">
              <w:t xml:space="preserve"> </w:t>
            </w:r>
            <w:r>
              <w:t>мере</w:t>
            </w:r>
            <w:r w:rsidR="002E7847">
              <w:t xml:space="preserve"> </w:t>
            </w:r>
            <w:r>
              <w:rPr>
                <w:spacing w:val="-2"/>
              </w:rPr>
              <w:t>поступления</w:t>
            </w:r>
          </w:p>
        </w:tc>
      </w:tr>
      <w:tr w:rsidR="00A309E1" w:rsidTr="004A67B2">
        <w:trPr>
          <w:trHeight w:val="3088"/>
        </w:trPr>
        <w:tc>
          <w:tcPr>
            <w:tcW w:w="427" w:type="dxa"/>
            <w:vMerge/>
            <w:tcBorders>
              <w:top w:val="nil"/>
            </w:tcBorders>
          </w:tcPr>
          <w:p w:rsidR="00A309E1" w:rsidRDefault="00A309E1"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vMerge/>
            <w:tcBorders>
              <w:top w:val="nil"/>
            </w:tcBorders>
          </w:tcPr>
          <w:p w:rsidR="00A309E1" w:rsidRDefault="00A309E1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</w:tcPr>
          <w:p w:rsidR="00A309E1" w:rsidRDefault="00293407">
            <w:pPr>
              <w:pStyle w:val="TableParagraph"/>
              <w:tabs>
                <w:tab w:val="left" w:pos="2287"/>
              </w:tabs>
              <w:spacing w:before="10" w:line="252" w:lineRule="exact"/>
              <w:jc w:val="both"/>
            </w:pPr>
            <w:r>
              <w:rPr>
                <w:spacing w:val="-2"/>
              </w:rPr>
              <w:t>Размещение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4A67B2" w:rsidRDefault="00293407" w:rsidP="004A67B2">
            <w:pPr>
              <w:pStyle w:val="TableParagraph"/>
              <w:tabs>
                <w:tab w:val="left" w:pos="1331"/>
                <w:tab w:val="left" w:pos="2301"/>
              </w:tabs>
              <w:ind w:right="93"/>
              <w:jc w:val="both"/>
            </w:pPr>
            <w:r>
              <w:rPr>
                <w:spacing w:val="-2"/>
              </w:rPr>
              <w:t>поддержание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актуальном состоянии на</w:t>
            </w:r>
            <w:r w:rsidR="002E7847">
              <w:t xml:space="preserve"> </w:t>
            </w:r>
            <w:r>
              <w:t>официальном</w:t>
            </w:r>
            <w:r w:rsidR="002E7847">
              <w:t xml:space="preserve"> </w:t>
            </w:r>
            <w:r>
              <w:t>сайте</w:t>
            </w:r>
            <w:r w:rsidR="002E7847">
              <w:t xml:space="preserve"> </w:t>
            </w:r>
            <w:r>
              <w:t xml:space="preserve">в </w:t>
            </w:r>
            <w:r>
              <w:rPr>
                <w:spacing w:val="-4"/>
              </w:rPr>
              <w:t>сети</w:t>
            </w:r>
            <w:r>
              <w:tab/>
            </w:r>
            <w:r>
              <w:rPr>
                <w:spacing w:val="-2"/>
              </w:rPr>
              <w:t xml:space="preserve">"Интернет" </w:t>
            </w:r>
            <w:r w:rsidR="004A67B2">
              <w:t>информации.</w:t>
            </w:r>
          </w:p>
          <w:p w:rsidR="00A309E1" w:rsidRDefault="00A309E1">
            <w:pPr>
              <w:pStyle w:val="TableParagraph"/>
              <w:ind w:right="95"/>
              <w:jc w:val="both"/>
            </w:pPr>
          </w:p>
        </w:tc>
        <w:tc>
          <w:tcPr>
            <w:tcW w:w="1800" w:type="dxa"/>
            <w:vAlign w:val="center"/>
          </w:tcPr>
          <w:p w:rsidR="00A309E1" w:rsidRDefault="007A4FD1" w:rsidP="004A67B2">
            <w:pPr>
              <w:pStyle w:val="TableParagraph"/>
              <w:spacing w:before="4" w:line="259" w:lineRule="auto"/>
              <w:ind w:left="105"/>
              <w:jc w:val="center"/>
            </w:pPr>
            <w:r>
              <w:rPr>
                <w:spacing w:val="-2"/>
              </w:rPr>
              <w:t>Инспекторы</w:t>
            </w:r>
          </w:p>
        </w:tc>
        <w:tc>
          <w:tcPr>
            <w:tcW w:w="2333" w:type="dxa"/>
          </w:tcPr>
          <w:p w:rsidR="00A309E1" w:rsidRDefault="00A309E1">
            <w:pPr>
              <w:pStyle w:val="TableParagraph"/>
              <w:ind w:left="0"/>
              <w:rPr>
                <w:b/>
              </w:rPr>
            </w:pPr>
          </w:p>
          <w:p w:rsidR="00A309E1" w:rsidRDefault="00A309E1">
            <w:pPr>
              <w:pStyle w:val="TableParagraph"/>
              <w:ind w:left="0"/>
              <w:rPr>
                <w:b/>
              </w:rPr>
            </w:pPr>
          </w:p>
          <w:p w:rsidR="00A309E1" w:rsidRDefault="00A309E1">
            <w:pPr>
              <w:pStyle w:val="TableParagraph"/>
              <w:ind w:left="0"/>
              <w:rPr>
                <w:b/>
              </w:rPr>
            </w:pPr>
          </w:p>
          <w:p w:rsidR="00A309E1" w:rsidRDefault="00A309E1">
            <w:pPr>
              <w:pStyle w:val="TableParagraph"/>
              <w:ind w:left="0"/>
              <w:rPr>
                <w:b/>
              </w:rPr>
            </w:pPr>
          </w:p>
          <w:p w:rsidR="00A309E1" w:rsidRDefault="00A309E1">
            <w:pPr>
              <w:pStyle w:val="TableParagraph"/>
              <w:spacing w:before="147"/>
              <w:ind w:left="0"/>
              <w:rPr>
                <w:b/>
              </w:rPr>
            </w:pPr>
          </w:p>
          <w:p w:rsidR="00A309E1" w:rsidRDefault="00293407">
            <w:pPr>
              <w:pStyle w:val="TableParagraph"/>
              <w:ind w:left="0" w:right="181"/>
              <w:jc w:val="center"/>
            </w:pPr>
            <w:r>
              <w:t>По</w:t>
            </w:r>
            <w:r w:rsidR="002E7847">
              <w:t xml:space="preserve"> </w:t>
            </w:r>
            <w:r>
              <w:t>мере</w:t>
            </w:r>
            <w:r w:rsidR="002E7847">
              <w:t xml:space="preserve"> </w:t>
            </w:r>
            <w:r>
              <w:rPr>
                <w:spacing w:val="-2"/>
              </w:rPr>
              <w:t>обновления</w:t>
            </w:r>
          </w:p>
        </w:tc>
      </w:tr>
      <w:tr w:rsidR="00A309E1" w:rsidTr="004A67B2">
        <w:trPr>
          <w:trHeight w:val="2025"/>
        </w:trPr>
        <w:tc>
          <w:tcPr>
            <w:tcW w:w="427" w:type="dxa"/>
          </w:tcPr>
          <w:p w:rsidR="00A309E1" w:rsidRDefault="007A4FD1">
            <w:pPr>
              <w:pStyle w:val="TableParagraph"/>
              <w:spacing w:line="247" w:lineRule="exact"/>
              <w:ind w:left="9" w:right="42"/>
              <w:jc w:val="center"/>
            </w:pPr>
            <w:r>
              <w:rPr>
                <w:spacing w:val="-5"/>
              </w:rPr>
              <w:t>2</w:t>
            </w:r>
            <w:r w:rsidR="00293407">
              <w:rPr>
                <w:spacing w:val="-5"/>
              </w:rPr>
              <w:t>.</w:t>
            </w:r>
          </w:p>
        </w:tc>
        <w:tc>
          <w:tcPr>
            <w:tcW w:w="2326" w:type="dxa"/>
            <w:vAlign w:val="center"/>
          </w:tcPr>
          <w:p w:rsidR="00A309E1" w:rsidRDefault="00293407" w:rsidP="004A67B2">
            <w:pPr>
              <w:pStyle w:val="TableParagraph"/>
              <w:spacing w:line="242" w:lineRule="auto"/>
              <w:ind w:left="105"/>
              <w:jc w:val="center"/>
            </w:pPr>
            <w:r>
              <w:rPr>
                <w:spacing w:val="-2"/>
              </w:rPr>
              <w:t>Объявление предостережения</w:t>
            </w:r>
          </w:p>
        </w:tc>
        <w:tc>
          <w:tcPr>
            <w:tcW w:w="2511" w:type="dxa"/>
          </w:tcPr>
          <w:p w:rsidR="00A309E1" w:rsidRDefault="00293407">
            <w:pPr>
              <w:pStyle w:val="TableParagraph"/>
              <w:spacing w:line="247" w:lineRule="exact"/>
            </w:pPr>
            <w:r>
              <w:rPr>
                <w:spacing w:val="-2"/>
              </w:rPr>
              <w:t>Объявление</w:t>
            </w:r>
          </w:p>
          <w:p w:rsidR="00A309E1" w:rsidRDefault="00293407">
            <w:pPr>
              <w:pStyle w:val="TableParagraph"/>
              <w:tabs>
                <w:tab w:val="left" w:pos="1161"/>
              </w:tabs>
              <w:spacing w:before="1"/>
              <w:ind w:right="94"/>
            </w:pPr>
            <w:r>
              <w:rPr>
                <w:spacing w:val="-2"/>
              </w:rPr>
              <w:t xml:space="preserve">предостережений </w:t>
            </w:r>
            <w:r>
              <w:t>контролируемым</w:t>
            </w:r>
            <w:r w:rsidR="002E7847">
              <w:t xml:space="preserve"> </w:t>
            </w:r>
            <w:r>
              <w:t xml:space="preserve">лицам для целей принятия мер </w:t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обеспечению соблюдения</w:t>
            </w:r>
          </w:p>
          <w:p w:rsidR="00A309E1" w:rsidRDefault="00293407">
            <w:pPr>
              <w:pStyle w:val="TableParagraph"/>
              <w:spacing w:line="252" w:lineRule="exact"/>
              <w:ind w:right="96"/>
            </w:pPr>
            <w:r>
              <w:rPr>
                <w:spacing w:val="-2"/>
              </w:rPr>
              <w:t>обязательных требований</w:t>
            </w:r>
          </w:p>
        </w:tc>
        <w:tc>
          <w:tcPr>
            <w:tcW w:w="1800" w:type="dxa"/>
            <w:vAlign w:val="center"/>
          </w:tcPr>
          <w:p w:rsidR="00A309E1" w:rsidRDefault="007A4FD1" w:rsidP="004A67B2">
            <w:pPr>
              <w:pStyle w:val="TableParagraph"/>
              <w:ind w:left="105"/>
              <w:jc w:val="center"/>
            </w:pPr>
            <w:r>
              <w:t>Инспекторы</w:t>
            </w:r>
          </w:p>
        </w:tc>
        <w:tc>
          <w:tcPr>
            <w:tcW w:w="2333" w:type="dxa"/>
          </w:tcPr>
          <w:p w:rsidR="00A309E1" w:rsidRDefault="00A309E1">
            <w:pPr>
              <w:pStyle w:val="TableParagraph"/>
              <w:ind w:left="0"/>
              <w:rPr>
                <w:b/>
              </w:rPr>
            </w:pPr>
          </w:p>
          <w:p w:rsidR="00A309E1" w:rsidRDefault="00A309E1">
            <w:pPr>
              <w:pStyle w:val="TableParagraph"/>
              <w:spacing w:before="109"/>
              <w:ind w:left="0"/>
              <w:rPr>
                <w:b/>
              </w:rPr>
            </w:pPr>
          </w:p>
          <w:p w:rsidR="00A309E1" w:rsidRDefault="00293407">
            <w:pPr>
              <w:pStyle w:val="TableParagraph"/>
              <w:spacing w:before="1"/>
              <w:ind w:left="107"/>
            </w:pPr>
            <w:r>
              <w:t>В</w:t>
            </w:r>
            <w:r w:rsidR="002E7847">
              <w:t xml:space="preserve"> </w:t>
            </w:r>
            <w:r>
              <w:t>течение</w:t>
            </w:r>
            <w:r w:rsidR="002E7847">
              <w:t xml:space="preserve"> </w:t>
            </w:r>
            <w:r>
              <w:t>года</w:t>
            </w:r>
            <w:r w:rsidR="002E7847">
              <w:t xml:space="preserve"> </w:t>
            </w:r>
            <w:r>
              <w:t>(при наличии оснований)</w:t>
            </w:r>
          </w:p>
        </w:tc>
      </w:tr>
      <w:tr w:rsidR="00A309E1" w:rsidTr="004A67B2">
        <w:trPr>
          <w:trHeight w:val="9351"/>
        </w:trPr>
        <w:tc>
          <w:tcPr>
            <w:tcW w:w="427" w:type="dxa"/>
          </w:tcPr>
          <w:p w:rsidR="00A309E1" w:rsidRDefault="00C32DDC">
            <w:pPr>
              <w:pStyle w:val="TableParagraph"/>
              <w:spacing w:line="247" w:lineRule="exact"/>
              <w:ind w:left="9" w:right="42"/>
              <w:jc w:val="center"/>
            </w:pPr>
            <w:r>
              <w:rPr>
                <w:spacing w:val="-5"/>
              </w:rPr>
              <w:lastRenderedPageBreak/>
              <w:t>3</w:t>
            </w:r>
            <w:r w:rsidR="00293407">
              <w:rPr>
                <w:spacing w:val="-5"/>
              </w:rPr>
              <w:t>.</w:t>
            </w:r>
          </w:p>
        </w:tc>
        <w:tc>
          <w:tcPr>
            <w:tcW w:w="2326" w:type="dxa"/>
            <w:vAlign w:val="center"/>
          </w:tcPr>
          <w:p w:rsidR="00A309E1" w:rsidRDefault="00293407" w:rsidP="004A67B2">
            <w:pPr>
              <w:pStyle w:val="TableParagraph"/>
              <w:spacing w:line="247" w:lineRule="exact"/>
              <w:ind w:left="139"/>
              <w:jc w:val="center"/>
            </w:pPr>
            <w:r>
              <w:rPr>
                <w:spacing w:val="-2"/>
              </w:rPr>
              <w:t>Консультирование</w:t>
            </w:r>
          </w:p>
        </w:tc>
        <w:tc>
          <w:tcPr>
            <w:tcW w:w="2511" w:type="dxa"/>
          </w:tcPr>
          <w:p w:rsidR="00A309E1" w:rsidRDefault="00293407">
            <w:pPr>
              <w:pStyle w:val="TableParagraph"/>
              <w:spacing w:line="246" w:lineRule="exact"/>
            </w:pPr>
            <w:r>
              <w:rPr>
                <w:spacing w:val="-2"/>
              </w:rPr>
              <w:t>Проведение</w:t>
            </w:r>
          </w:p>
          <w:p w:rsidR="00A309E1" w:rsidRDefault="007A4FD1">
            <w:pPr>
              <w:pStyle w:val="TableParagraph"/>
              <w:ind w:right="93"/>
              <w:jc w:val="both"/>
            </w:pPr>
            <w:r>
              <w:t>Должностными</w:t>
            </w:r>
            <w:r w:rsidRPr="00C045F0">
              <w:t xml:space="preserve"> лица</w:t>
            </w:r>
            <w:r>
              <w:t>ми</w:t>
            </w:r>
            <w:r w:rsidR="002E7847">
              <w:t xml:space="preserve"> </w:t>
            </w:r>
            <w:r>
              <w:t xml:space="preserve">Управления по работе с территориями администрации Варнавинского муниципального округа и начальниками территориальных отделов администрации Варнавинского муниципального округа, </w:t>
            </w:r>
            <w:r w:rsidRPr="00C045F0">
              <w:t>в должностные обязанности которых входит осуществление полномочий по муниципальному контролю</w:t>
            </w:r>
            <w:r>
              <w:rPr>
                <w:bCs/>
              </w:rPr>
              <w:t xml:space="preserve">в сфере благоустройства на территории Варнавинского муниципального округа </w:t>
            </w:r>
          </w:p>
          <w:p w:rsidR="00A309E1" w:rsidRDefault="00293407">
            <w:pPr>
              <w:pStyle w:val="TableParagraph"/>
            </w:pPr>
            <w:r>
              <w:rPr>
                <w:spacing w:val="-2"/>
              </w:rPr>
              <w:t>Консультирование</w:t>
            </w:r>
          </w:p>
          <w:p w:rsidR="00A309E1" w:rsidRDefault="00293407">
            <w:pPr>
              <w:pStyle w:val="TableParagraph"/>
              <w:tabs>
                <w:tab w:val="left" w:pos="913"/>
                <w:tab w:val="left" w:pos="1754"/>
                <w:tab w:val="left" w:pos="2185"/>
              </w:tabs>
              <w:spacing w:before="1"/>
              <w:ind w:right="93"/>
            </w:pPr>
            <w:r>
              <w:rPr>
                <w:spacing w:val="-2"/>
              </w:rPr>
              <w:t>может</w:t>
            </w:r>
            <w:r>
              <w:tab/>
            </w:r>
            <w:r>
              <w:rPr>
                <w:spacing w:val="-2"/>
              </w:rPr>
              <w:t>осуществляться должностным</w:t>
            </w:r>
            <w:r>
              <w:tab/>
            </w:r>
            <w:r>
              <w:rPr>
                <w:spacing w:val="-2"/>
              </w:rPr>
              <w:t>лицом, уполномоченным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осуществление муниципального</w:t>
            </w:r>
          </w:p>
          <w:p w:rsidR="00A309E1" w:rsidRDefault="00293407">
            <w:pPr>
              <w:pStyle w:val="TableParagraph"/>
              <w:tabs>
                <w:tab w:val="left" w:pos="1840"/>
              </w:tabs>
              <w:ind w:right="94"/>
              <w:jc w:val="both"/>
            </w:pPr>
            <w:r>
              <w:t xml:space="preserve">контроля в сфере благоустройства по </w:t>
            </w:r>
            <w:r>
              <w:rPr>
                <w:spacing w:val="-2"/>
              </w:rPr>
              <w:t>телефону,</w:t>
            </w:r>
            <w:r>
              <w:tab/>
            </w:r>
            <w:r>
              <w:rPr>
                <w:spacing w:val="-4"/>
              </w:rPr>
              <w:t xml:space="preserve">путем </w:t>
            </w:r>
            <w:r>
              <w:rPr>
                <w:spacing w:val="-2"/>
              </w:rPr>
              <w:t>видеоконференцсвязи,</w:t>
            </w:r>
          </w:p>
          <w:p w:rsidR="00A309E1" w:rsidRDefault="00293407">
            <w:pPr>
              <w:pStyle w:val="TableParagraph"/>
              <w:tabs>
                <w:tab w:val="left" w:pos="549"/>
                <w:tab w:val="left" w:pos="1319"/>
              </w:tabs>
              <w:ind w:right="93"/>
            </w:pPr>
            <w:r>
              <w:t xml:space="preserve">на личном приеме либо </w:t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ходе</w:t>
            </w:r>
            <w:r>
              <w:tab/>
            </w:r>
            <w:r>
              <w:rPr>
                <w:spacing w:val="-2"/>
              </w:rPr>
              <w:t>проведения профилактического мероприятия, контрольного (надзорного)</w:t>
            </w:r>
          </w:p>
          <w:p w:rsidR="00A309E1" w:rsidRDefault="00293407">
            <w:pPr>
              <w:pStyle w:val="TableParagraph"/>
              <w:ind w:right="94"/>
              <w:jc w:val="both"/>
            </w:pPr>
            <w:r>
              <w:t xml:space="preserve">мероприятия в сфере благоустройства и не должно превышать 15 </w:t>
            </w:r>
            <w:r>
              <w:rPr>
                <w:spacing w:val="-2"/>
              </w:rPr>
              <w:t>минут.</w:t>
            </w:r>
          </w:p>
          <w:p w:rsidR="00A309E1" w:rsidRDefault="00293407">
            <w:pPr>
              <w:pStyle w:val="TableParagraph"/>
              <w:ind w:right="94"/>
              <w:jc w:val="both"/>
            </w:pPr>
            <w:r>
              <w:t xml:space="preserve">Личный прием граждан </w:t>
            </w:r>
            <w:r>
              <w:rPr>
                <w:spacing w:val="-2"/>
              </w:rPr>
              <w:t>проводится</w:t>
            </w:r>
          </w:p>
          <w:p w:rsidR="00A309E1" w:rsidRDefault="00293407">
            <w:pPr>
              <w:pStyle w:val="TableParagraph"/>
              <w:ind w:right="94"/>
              <w:jc w:val="both"/>
            </w:pPr>
            <w:r>
              <w:t xml:space="preserve">руководителем органа </w:t>
            </w:r>
            <w:r>
              <w:rPr>
                <w:spacing w:val="-2"/>
              </w:rPr>
              <w:t>муниципального</w:t>
            </w:r>
          </w:p>
          <w:p w:rsidR="00A309E1" w:rsidRDefault="00293407">
            <w:pPr>
              <w:pStyle w:val="TableParagraph"/>
              <w:ind w:right="95"/>
              <w:jc w:val="both"/>
            </w:pPr>
            <w:r>
              <w:t xml:space="preserve">контроля в сфере благоустройства, его </w:t>
            </w:r>
            <w:r>
              <w:rPr>
                <w:spacing w:val="-2"/>
              </w:rPr>
              <w:t>заместителями,</w:t>
            </w:r>
          </w:p>
          <w:p w:rsidR="00A309E1" w:rsidRDefault="00293407">
            <w:pPr>
              <w:pStyle w:val="TableParagraph"/>
            </w:pPr>
            <w:r>
              <w:rPr>
                <w:spacing w:val="-2"/>
              </w:rPr>
              <w:t>начальниками структурных</w:t>
            </w:r>
          </w:p>
          <w:p w:rsidR="00A309E1" w:rsidRDefault="00293407">
            <w:pPr>
              <w:pStyle w:val="TableParagraph"/>
              <w:tabs>
                <w:tab w:val="left" w:pos="1542"/>
                <w:tab w:val="left" w:pos="1873"/>
              </w:tabs>
              <w:spacing w:line="254" w:lineRule="exact"/>
              <w:ind w:right="94"/>
            </w:pPr>
            <w:r>
              <w:rPr>
                <w:spacing w:val="-2"/>
              </w:rPr>
              <w:t>подразделений. Информация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месте</w:t>
            </w:r>
          </w:p>
        </w:tc>
        <w:tc>
          <w:tcPr>
            <w:tcW w:w="1800" w:type="dxa"/>
            <w:vAlign w:val="center"/>
          </w:tcPr>
          <w:p w:rsidR="00A309E1" w:rsidRDefault="007A4FD1" w:rsidP="004A67B2">
            <w:pPr>
              <w:pStyle w:val="TableParagraph"/>
              <w:ind w:left="105"/>
              <w:jc w:val="center"/>
            </w:pPr>
            <w:r>
              <w:t>инспекторы</w:t>
            </w:r>
          </w:p>
        </w:tc>
        <w:tc>
          <w:tcPr>
            <w:tcW w:w="2333" w:type="dxa"/>
            <w:vAlign w:val="center"/>
          </w:tcPr>
          <w:p w:rsidR="00A309E1" w:rsidRDefault="00A309E1" w:rsidP="004A67B2">
            <w:pPr>
              <w:pStyle w:val="TableParagraph"/>
              <w:ind w:left="0"/>
              <w:jc w:val="center"/>
              <w:rPr>
                <w:b/>
              </w:rPr>
            </w:pPr>
          </w:p>
          <w:p w:rsidR="00A309E1" w:rsidRDefault="00A309E1" w:rsidP="004A67B2">
            <w:pPr>
              <w:pStyle w:val="TableParagraph"/>
              <w:ind w:left="0"/>
              <w:jc w:val="center"/>
              <w:rPr>
                <w:b/>
              </w:rPr>
            </w:pPr>
          </w:p>
          <w:p w:rsidR="00A309E1" w:rsidRDefault="00A309E1" w:rsidP="004A67B2">
            <w:pPr>
              <w:pStyle w:val="TableParagraph"/>
              <w:ind w:left="0"/>
              <w:jc w:val="center"/>
              <w:rPr>
                <w:b/>
              </w:rPr>
            </w:pPr>
          </w:p>
          <w:p w:rsidR="00A309E1" w:rsidRDefault="00A309E1" w:rsidP="004A67B2">
            <w:pPr>
              <w:pStyle w:val="TableParagraph"/>
              <w:ind w:left="0"/>
              <w:jc w:val="center"/>
              <w:rPr>
                <w:b/>
              </w:rPr>
            </w:pPr>
          </w:p>
          <w:p w:rsidR="00A309E1" w:rsidRDefault="00A309E1" w:rsidP="004A67B2">
            <w:pPr>
              <w:pStyle w:val="TableParagraph"/>
              <w:ind w:left="0"/>
              <w:jc w:val="center"/>
              <w:rPr>
                <w:b/>
              </w:rPr>
            </w:pPr>
          </w:p>
          <w:p w:rsidR="00A309E1" w:rsidRDefault="00A309E1" w:rsidP="004A67B2">
            <w:pPr>
              <w:pStyle w:val="TableParagraph"/>
              <w:ind w:left="0"/>
              <w:jc w:val="center"/>
              <w:rPr>
                <w:b/>
              </w:rPr>
            </w:pPr>
          </w:p>
          <w:p w:rsidR="00A309E1" w:rsidRDefault="00A309E1" w:rsidP="004A67B2">
            <w:pPr>
              <w:pStyle w:val="TableParagraph"/>
              <w:ind w:left="0"/>
              <w:jc w:val="center"/>
              <w:rPr>
                <w:b/>
              </w:rPr>
            </w:pPr>
          </w:p>
          <w:p w:rsidR="00A309E1" w:rsidRDefault="00A309E1" w:rsidP="004A67B2">
            <w:pPr>
              <w:pStyle w:val="TableParagraph"/>
              <w:ind w:left="0"/>
              <w:jc w:val="center"/>
              <w:rPr>
                <w:b/>
              </w:rPr>
            </w:pPr>
          </w:p>
          <w:p w:rsidR="00A309E1" w:rsidRDefault="00A309E1" w:rsidP="004A67B2">
            <w:pPr>
              <w:pStyle w:val="TableParagraph"/>
              <w:ind w:left="0"/>
              <w:jc w:val="center"/>
              <w:rPr>
                <w:b/>
              </w:rPr>
            </w:pPr>
          </w:p>
          <w:p w:rsidR="00A309E1" w:rsidRDefault="00A309E1" w:rsidP="004A67B2">
            <w:pPr>
              <w:pStyle w:val="TableParagraph"/>
              <w:ind w:left="0"/>
              <w:jc w:val="center"/>
              <w:rPr>
                <w:b/>
              </w:rPr>
            </w:pPr>
          </w:p>
          <w:p w:rsidR="00A309E1" w:rsidRDefault="00A309E1" w:rsidP="004A67B2">
            <w:pPr>
              <w:pStyle w:val="TableParagraph"/>
              <w:ind w:left="0"/>
              <w:jc w:val="center"/>
              <w:rPr>
                <w:b/>
              </w:rPr>
            </w:pPr>
          </w:p>
          <w:p w:rsidR="00A309E1" w:rsidRDefault="00A309E1" w:rsidP="004A67B2">
            <w:pPr>
              <w:pStyle w:val="TableParagraph"/>
              <w:ind w:left="0"/>
              <w:jc w:val="center"/>
              <w:rPr>
                <w:b/>
              </w:rPr>
            </w:pPr>
          </w:p>
          <w:p w:rsidR="00A309E1" w:rsidRDefault="00A309E1" w:rsidP="004A67B2">
            <w:pPr>
              <w:pStyle w:val="TableParagraph"/>
              <w:spacing w:before="108"/>
              <w:ind w:left="0"/>
              <w:jc w:val="center"/>
              <w:rPr>
                <w:b/>
              </w:rPr>
            </w:pPr>
          </w:p>
          <w:p w:rsidR="007A4FD1" w:rsidRDefault="00293407" w:rsidP="004A67B2">
            <w:pPr>
              <w:pStyle w:val="TableParagraph"/>
              <w:ind w:left="107"/>
              <w:jc w:val="center"/>
            </w:pPr>
            <w:r>
              <w:t>В</w:t>
            </w:r>
            <w:r w:rsidR="002E7847">
              <w:t xml:space="preserve"> </w:t>
            </w:r>
            <w:r>
              <w:t>течение</w:t>
            </w:r>
            <w:r w:rsidR="002E7847">
              <w:t xml:space="preserve"> </w:t>
            </w:r>
            <w:r>
              <w:t>года</w:t>
            </w:r>
            <w:r w:rsidR="002E7847">
              <w:t xml:space="preserve"> </w:t>
            </w:r>
            <w:r>
              <w:t>(при наличии оснований)</w:t>
            </w:r>
          </w:p>
          <w:p w:rsidR="00A309E1" w:rsidRDefault="00A309E1" w:rsidP="004A67B2">
            <w:pPr>
              <w:pStyle w:val="TableParagraph"/>
              <w:spacing w:line="251" w:lineRule="exact"/>
              <w:ind w:left="107"/>
              <w:jc w:val="center"/>
            </w:pPr>
          </w:p>
        </w:tc>
      </w:tr>
    </w:tbl>
    <w:p w:rsidR="00A309E1" w:rsidRDefault="00A309E1">
      <w:pPr>
        <w:pStyle w:val="TableParagraph"/>
        <w:spacing w:line="251" w:lineRule="exact"/>
        <w:sectPr w:rsidR="00A309E1" w:rsidSect="00E26CB2">
          <w:pgSz w:w="11910" w:h="16840"/>
          <w:pgMar w:top="720" w:right="720" w:bottom="720" w:left="1134" w:header="724" w:footer="0" w:gutter="0"/>
          <w:cols w:space="720"/>
          <w:docGrid w:linePitch="299"/>
        </w:sectPr>
      </w:pPr>
    </w:p>
    <w:p w:rsidR="00A309E1" w:rsidRDefault="00A309E1">
      <w:pPr>
        <w:pStyle w:val="a3"/>
        <w:spacing w:before="6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326"/>
        <w:gridCol w:w="2511"/>
        <w:gridCol w:w="1800"/>
        <w:gridCol w:w="2333"/>
      </w:tblGrid>
      <w:tr w:rsidR="00A309E1">
        <w:trPr>
          <w:trHeight w:val="14414"/>
        </w:trPr>
        <w:tc>
          <w:tcPr>
            <w:tcW w:w="427" w:type="dxa"/>
          </w:tcPr>
          <w:p w:rsidR="00A309E1" w:rsidRDefault="00A309E1">
            <w:pPr>
              <w:pStyle w:val="TableParagraph"/>
              <w:ind w:left="0"/>
            </w:pPr>
          </w:p>
        </w:tc>
        <w:tc>
          <w:tcPr>
            <w:tcW w:w="2326" w:type="dxa"/>
          </w:tcPr>
          <w:p w:rsidR="00A309E1" w:rsidRDefault="00A309E1">
            <w:pPr>
              <w:pStyle w:val="TableParagraph"/>
              <w:ind w:left="0"/>
            </w:pPr>
          </w:p>
        </w:tc>
        <w:tc>
          <w:tcPr>
            <w:tcW w:w="2511" w:type="dxa"/>
          </w:tcPr>
          <w:p w:rsidR="00A309E1" w:rsidRDefault="00293407">
            <w:pPr>
              <w:pStyle w:val="TableParagraph"/>
              <w:tabs>
                <w:tab w:val="left" w:pos="2188"/>
              </w:tabs>
              <w:ind w:right="94"/>
              <w:jc w:val="both"/>
            </w:pPr>
            <w:r>
              <w:t xml:space="preserve">приема, а также об установленных для приема днях и часах </w:t>
            </w:r>
            <w:r>
              <w:rPr>
                <w:spacing w:val="-2"/>
              </w:rPr>
              <w:t>размещается</w:t>
            </w:r>
            <w:r>
              <w:tab/>
            </w:r>
            <w:r>
              <w:rPr>
                <w:spacing w:val="-5"/>
              </w:rPr>
              <w:t>на</w:t>
            </w:r>
          </w:p>
          <w:p w:rsidR="00A309E1" w:rsidRDefault="00293407">
            <w:pPr>
              <w:pStyle w:val="TableParagraph"/>
              <w:ind w:right="93"/>
              <w:jc w:val="both"/>
            </w:pPr>
            <w:r>
              <w:t xml:space="preserve">официальном сайте органа муниципального контроля в сфере </w:t>
            </w:r>
            <w:r>
              <w:rPr>
                <w:spacing w:val="-2"/>
              </w:rPr>
              <w:t>благоустройства.</w:t>
            </w:r>
          </w:p>
          <w:p w:rsidR="00A309E1" w:rsidRDefault="00293407">
            <w:pPr>
              <w:pStyle w:val="TableParagraph"/>
              <w:tabs>
                <w:tab w:val="left" w:pos="1163"/>
                <w:tab w:val="left" w:pos="2173"/>
                <w:tab w:val="left" w:pos="2298"/>
              </w:tabs>
              <w:ind w:right="96"/>
            </w:pPr>
            <w:r>
              <w:rPr>
                <w:spacing w:val="-2"/>
              </w:rPr>
              <w:t>Консультирование осуществляется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устной</w:t>
            </w:r>
            <w:r>
              <w:tab/>
            </w:r>
            <w:r>
              <w:rPr>
                <w:spacing w:val="-2"/>
              </w:rPr>
              <w:t>форме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следующим вопросам:</w:t>
            </w:r>
          </w:p>
          <w:p w:rsidR="00A309E1" w:rsidRDefault="00293407">
            <w:pPr>
              <w:pStyle w:val="TableParagraph"/>
              <w:numPr>
                <w:ilvl w:val="0"/>
                <w:numId w:val="2"/>
              </w:numPr>
              <w:tabs>
                <w:tab w:val="left" w:pos="707"/>
                <w:tab w:val="left" w:pos="2286"/>
              </w:tabs>
              <w:ind w:right="94" w:firstLine="0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осуществление муниципального</w:t>
            </w:r>
          </w:p>
          <w:p w:rsidR="00A309E1" w:rsidRDefault="00293407">
            <w:pPr>
              <w:pStyle w:val="TableParagraph"/>
              <w:tabs>
                <w:tab w:val="left" w:pos="1362"/>
                <w:tab w:val="left" w:pos="1856"/>
              </w:tabs>
              <w:ind w:right="95"/>
            </w:pPr>
            <w:r>
              <w:rPr>
                <w:spacing w:val="-2"/>
              </w:rPr>
              <w:t>контроля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 xml:space="preserve">сфере </w:t>
            </w:r>
            <w:r>
              <w:rPr>
                <w:spacing w:val="-2"/>
              </w:rPr>
              <w:t>благоустройства;</w:t>
            </w:r>
          </w:p>
          <w:p w:rsidR="00A309E1" w:rsidRDefault="00293407">
            <w:pPr>
              <w:pStyle w:val="TableParagraph"/>
              <w:numPr>
                <w:ilvl w:val="0"/>
                <w:numId w:val="2"/>
              </w:numPr>
              <w:tabs>
                <w:tab w:val="left" w:pos="1636"/>
              </w:tabs>
              <w:spacing w:line="251" w:lineRule="exact"/>
              <w:ind w:left="1636" w:hanging="1528"/>
            </w:pPr>
            <w:r>
              <w:rPr>
                <w:spacing w:val="-2"/>
              </w:rPr>
              <w:t>порядок</w:t>
            </w:r>
          </w:p>
          <w:p w:rsidR="00A309E1" w:rsidRDefault="00293407">
            <w:pPr>
              <w:pStyle w:val="TableParagraph"/>
              <w:ind w:right="96"/>
            </w:pPr>
            <w:r>
              <w:rPr>
                <w:spacing w:val="-2"/>
              </w:rPr>
              <w:t>осуществления контрольных (надзорных) мероприятий, установленных настоящим</w:t>
            </w:r>
          </w:p>
          <w:p w:rsidR="00A309E1" w:rsidRDefault="00293407">
            <w:pPr>
              <w:pStyle w:val="TableParagraph"/>
              <w:spacing w:line="252" w:lineRule="exact"/>
            </w:pPr>
            <w:r>
              <w:rPr>
                <w:spacing w:val="-2"/>
              </w:rPr>
              <w:t>Положением;</w:t>
            </w:r>
          </w:p>
          <w:p w:rsidR="00A309E1" w:rsidRDefault="00293407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  <w:tab w:val="left" w:pos="2059"/>
              </w:tabs>
              <w:ind w:right="93" w:firstLine="0"/>
              <w:jc w:val="both"/>
            </w:pPr>
            <w:r>
              <w:t xml:space="preserve">порядокобжалования действий (бездействия) </w:t>
            </w:r>
            <w:r>
              <w:rPr>
                <w:spacing w:val="-2"/>
              </w:rPr>
              <w:t>должностных</w:t>
            </w:r>
            <w:r>
              <w:tab/>
            </w:r>
            <w:r>
              <w:rPr>
                <w:spacing w:val="-4"/>
              </w:rPr>
              <w:t xml:space="preserve">лиц </w:t>
            </w:r>
            <w:r>
              <w:t xml:space="preserve">органа муниципального контроля в сфере </w:t>
            </w:r>
            <w:r>
              <w:rPr>
                <w:spacing w:val="-2"/>
              </w:rPr>
              <w:t>благоустройства;</w:t>
            </w:r>
          </w:p>
          <w:p w:rsidR="00A309E1" w:rsidRDefault="00293407">
            <w:pPr>
              <w:pStyle w:val="TableParagraph"/>
              <w:numPr>
                <w:ilvl w:val="0"/>
                <w:numId w:val="2"/>
              </w:numPr>
              <w:tabs>
                <w:tab w:val="left" w:pos="1413"/>
                <w:tab w:val="left" w:pos="2293"/>
              </w:tabs>
              <w:ind w:right="94" w:firstLine="0"/>
              <w:jc w:val="both"/>
            </w:pPr>
            <w:r>
              <w:rPr>
                <w:spacing w:val="-2"/>
              </w:rPr>
              <w:t>получение информации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 xml:space="preserve">нормативных правовых актах (их отдельных </w:t>
            </w:r>
            <w:r>
              <w:rPr>
                <w:spacing w:val="-2"/>
              </w:rPr>
              <w:t>положениях),</w:t>
            </w:r>
          </w:p>
          <w:p w:rsidR="00A309E1" w:rsidRDefault="00293407">
            <w:pPr>
              <w:pStyle w:val="TableParagraph"/>
              <w:ind w:right="96"/>
            </w:pPr>
            <w:r>
              <w:rPr>
                <w:spacing w:val="-2"/>
              </w:rPr>
              <w:t>содержащих обязательные</w:t>
            </w:r>
          </w:p>
          <w:p w:rsidR="00A309E1" w:rsidRDefault="00293407">
            <w:pPr>
              <w:pStyle w:val="TableParagraph"/>
              <w:ind w:right="95"/>
              <w:jc w:val="both"/>
            </w:pPr>
            <w:r>
              <w:t xml:space="preserve">требования, оценка соблюдения которых </w:t>
            </w:r>
            <w:r>
              <w:rPr>
                <w:spacing w:val="-2"/>
              </w:rPr>
              <w:t>осуществляется</w:t>
            </w:r>
          </w:p>
          <w:p w:rsidR="00A309E1" w:rsidRDefault="00293407">
            <w:pPr>
              <w:pStyle w:val="TableParagraph"/>
              <w:ind w:right="106"/>
            </w:pPr>
            <w:r>
              <w:rPr>
                <w:spacing w:val="-2"/>
              </w:rPr>
              <w:t>органом муниципального</w:t>
            </w:r>
          </w:p>
          <w:p w:rsidR="00A309E1" w:rsidRDefault="00293407">
            <w:pPr>
              <w:pStyle w:val="TableParagraph"/>
              <w:tabs>
                <w:tab w:val="left" w:pos="2298"/>
              </w:tabs>
              <w:ind w:right="94"/>
              <w:jc w:val="both"/>
            </w:pPr>
            <w:r>
              <w:t xml:space="preserve">контроля в сфере </w:t>
            </w:r>
            <w:r>
              <w:rPr>
                <w:spacing w:val="-2"/>
              </w:rPr>
              <w:t>благоустройства,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 xml:space="preserve">рамках контрольных </w:t>
            </w:r>
            <w:r>
              <w:rPr>
                <w:spacing w:val="-2"/>
              </w:rPr>
              <w:t>(надзорных)</w:t>
            </w:r>
          </w:p>
          <w:p w:rsidR="00A309E1" w:rsidRDefault="00293407">
            <w:pPr>
              <w:pStyle w:val="TableParagraph"/>
              <w:tabs>
                <w:tab w:val="left" w:pos="1804"/>
                <w:tab w:val="left" w:pos="2298"/>
              </w:tabs>
              <w:ind w:right="94"/>
            </w:pPr>
            <w:r>
              <w:rPr>
                <w:spacing w:val="-2"/>
              </w:rPr>
              <w:t>мероприятий; Консультирование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письменной</w:t>
            </w:r>
            <w:r>
              <w:tab/>
            </w:r>
            <w:r>
              <w:rPr>
                <w:spacing w:val="-4"/>
              </w:rPr>
              <w:t xml:space="preserve">форме </w:t>
            </w:r>
            <w:r>
              <w:rPr>
                <w:spacing w:val="-2"/>
              </w:rPr>
              <w:t>осуществляется</w:t>
            </w:r>
          </w:p>
          <w:p w:rsidR="00A309E1" w:rsidRDefault="00293407">
            <w:pPr>
              <w:pStyle w:val="TableParagraph"/>
            </w:pPr>
            <w:r>
              <w:t>должностнымлицомв следующих случаях:</w:t>
            </w:r>
          </w:p>
          <w:p w:rsidR="00A309E1" w:rsidRDefault="00293407">
            <w:pPr>
              <w:pStyle w:val="TableParagraph"/>
              <w:numPr>
                <w:ilvl w:val="1"/>
                <w:numId w:val="2"/>
              </w:numPr>
              <w:tabs>
                <w:tab w:val="left" w:pos="291"/>
              </w:tabs>
              <w:spacing w:line="252" w:lineRule="exact"/>
              <w:ind w:left="291" w:hanging="183"/>
            </w:pPr>
            <w:r>
              <w:t>​</w:t>
            </w:r>
          </w:p>
          <w:p w:rsidR="00A309E1" w:rsidRDefault="00293407">
            <w:pPr>
              <w:pStyle w:val="TableParagraph"/>
              <w:spacing w:line="252" w:lineRule="exact"/>
              <w:ind w:left="816"/>
            </w:pPr>
            <w:r>
              <w:rPr>
                <w:spacing w:val="-2"/>
              </w:rPr>
              <w:t>контролируемы</w:t>
            </w:r>
          </w:p>
          <w:p w:rsidR="00A309E1" w:rsidRDefault="00293407">
            <w:pPr>
              <w:pStyle w:val="TableParagraph"/>
              <w:tabs>
                <w:tab w:val="left" w:pos="448"/>
                <w:tab w:val="left" w:pos="1244"/>
              </w:tabs>
              <w:spacing w:line="252" w:lineRule="exact"/>
              <w:ind w:right="95"/>
            </w:pPr>
            <w:r>
              <w:rPr>
                <w:spacing w:val="-10"/>
              </w:rPr>
              <w:t>м</w:t>
            </w:r>
            <w:r>
              <w:tab/>
            </w:r>
            <w:r>
              <w:rPr>
                <w:spacing w:val="-2"/>
              </w:rPr>
              <w:t>лицом</w:t>
            </w:r>
            <w:r>
              <w:tab/>
            </w:r>
            <w:r>
              <w:rPr>
                <w:spacing w:val="-2"/>
              </w:rPr>
              <w:t xml:space="preserve">представлен </w:t>
            </w:r>
            <w:r>
              <w:t>письменныйзапрос</w:t>
            </w:r>
            <w:r>
              <w:rPr>
                <w:spacing w:val="-10"/>
              </w:rPr>
              <w:t>о</w:t>
            </w:r>
          </w:p>
        </w:tc>
        <w:tc>
          <w:tcPr>
            <w:tcW w:w="1800" w:type="dxa"/>
          </w:tcPr>
          <w:p w:rsidR="00A309E1" w:rsidRDefault="00A309E1">
            <w:pPr>
              <w:pStyle w:val="TableParagraph"/>
              <w:ind w:left="0"/>
            </w:pPr>
          </w:p>
        </w:tc>
        <w:tc>
          <w:tcPr>
            <w:tcW w:w="2333" w:type="dxa"/>
          </w:tcPr>
          <w:p w:rsidR="00A309E1" w:rsidRDefault="00A309E1">
            <w:pPr>
              <w:pStyle w:val="TableParagraph"/>
              <w:ind w:left="0"/>
            </w:pPr>
          </w:p>
        </w:tc>
      </w:tr>
    </w:tbl>
    <w:p w:rsidR="00A309E1" w:rsidRDefault="00A309E1">
      <w:pPr>
        <w:pStyle w:val="TableParagraph"/>
        <w:sectPr w:rsidR="00A309E1" w:rsidSect="00E26CB2">
          <w:pgSz w:w="11910" w:h="16840"/>
          <w:pgMar w:top="720" w:right="720" w:bottom="720" w:left="1134" w:header="724" w:footer="0" w:gutter="0"/>
          <w:cols w:space="720"/>
          <w:docGrid w:linePitch="299"/>
        </w:sectPr>
      </w:pPr>
    </w:p>
    <w:p w:rsidR="00A309E1" w:rsidRDefault="00A309E1">
      <w:pPr>
        <w:pStyle w:val="a3"/>
        <w:spacing w:before="6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326"/>
        <w:gridCol w:w="2511"/>
        <w:gridCol w:w="1800"/>
        <w:gridCol w:w="2333"/>
      </w:tblGrid>
      <w:tr w:rsidR="00A309E1">
        <w:trPr>
          <w:trHeight w:val="14414"/>
        </w:trPr>
        <w:tc>
          <w:tcPr>
            <w:tcW w:w="427" w:type="dxa"/>
          </w:tcPr>
          <w:p w:rsidR="00A309E1" w:rsidRDefault="00A309E1">
            <w:pPr>
              <w:pStyle w:val="TableParagraph"/>
              <w:ind w:left="0"/>
            </w:pPr>
          </w:p>
        </w:tc>
        <w:tc>
          <w:tcPr>
            <w:tcW w:w="2326" w:type="dxa"/>
          </w:tcPr>
          <w:p w:rsidR="00A309E1" w:rsidRDefault="00A309E1">
            <w:pPr>
              <w:pStyle w:val="TableParagraph"/>
              <w:ind w:left="0"/>
            </w:pPr>
          </w:p>
        </w:tc>
        <w:tc>
          <w:tcPr>
            <w:tcW w:w="2511" w:type="dxa"/>
          </w:tcPr>
          <w:p w:rsidR="00A309E1" w:rsidRDefault="00293407">
            <w:pPr>
              <w:pStyle w:val="TableParagraph"/>
            </w:pPr>
            <w:r>
              <w:rPr>
                <w:spacing w:val="-2"/>
              </w:rPr>
              <w:t xml:space="preserve">представлении </w:t>
            </w:r>
            <w:r>
              <w:t xml:space="preserve">письменногоответапо </w:t>
            </w:r>
            <w:r>
              <w:rPr>
                <w:spacing w:val="-2"/>
              </w:rPr>
              <w:t>вопросам консультирования;</w:t>
            </w:r>
          </w:p>
          <w:p w:rsidR="00A309E1" w:rsidRDefault="00293407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1850"/>
              </w:tabs>
              <w:ind w:right="94" w:firstLine="0"/>
            </w:pPr>
            <w:r>
              <w:rPr>
                <w:spacing w:val="-6"/>
              </w:rPr>
              <w:t>за</w:t>
            </w:r>
            <w:r>
              <w:tab/>
            </w:r>
            <w:r>
              <w:rPr>
                <w:spacing w:val="-4"/>
              </w:rPr>
              <w:t xml:space="preserve">время </w:t>
            </w:r>
            <w:r>
              <w:rPr>
                <w:spacing w:val="-2"/>
              </w:rPr>
              <w:t xml:space="preserve">консультирования </w:t>
            </w:r>
            <w:r>
              <w:t xml:space="preserve">предоставитьответна поставленныевопросы </w:t>
            </w:r>
            <w:r>
              <w:rPr>
                <w:spacing w:val="-2"/>
              </w:rPr>
              <w:t>невозможно;</w:t>
            </w:r>
          </w:p>
          <w:p w:rsidR="00A309E1" w:rsidRDefault="00293407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2185"/>
              </w:tabs>
              <w:ind w:right="94" w:firstLine="0"/>
            </w:pPr>
            <w:r>
              <w:rPr>
                <w:spacing w:val="-4"/>
              </w:rPr>
              <w:t>ответ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 xml:space="preserve">поставленныевопросы </w:t>
            </w:r>
            <w:r>
              <w:rPr>
                <w:spacing w:val="-2"/>
              </w:rPr>
              <w:t>требует дополнительного</w:t>
            </w:r>
          </w:p>
          <w:p w:rsidR="00A309E1" w:rsidRDefault="00293407">
            <w:pPr>
              <w:pStyle w:val="TableParagraph"/>
              <w:spacing w:line="253" w:lineRule="exact"/>
            </w:pPr>
            <w:r>
              <w:t>запроса</w:t>
            </w:r>
            <w:r>
              <w:rPr>
                <w:spacing w:val="-2"/>
              </w:rPr>
              <w:t>сведений.</w:t>
            </w:r>
          </w:p>
          <w:p w:rsidR="00A309E1" w:rsidRDefault="00293407">
            <w:pPr>
              <w:pStyle w:val="TableParagraph"/>
              <w:tabs>
                <w:tab w:val="left" w:pos="959"/>
              </w:tabs>
              <w:ind w:right="93"/>
            </w:pPr>
            <w:r>
              <w:rPr>
                <w:spacing w:val="-4"/>
              </w:rPr>
              <w:t>При</w:t>
            </w:r>
            <w:r>
              <w:tab/>
            </w:r>
            <w:r>
              <w:rPr>
                <w:spacing w:val="-2"/>
              </w:rPr>
              <w:t>осуществлении консультирования</w:t>
            </w:r>
          </w:p>
          <w:p w:rsidR="00A309E1" w:rsidRDefault="00293407">
            <w:pPr>
              <w:pStyle w:val="TableParagraph"/>
              <w:tabs>
                <w:tab w:val="left" w:pos="1100"/>
                <w:tab w:val="left" w:pos="1362"/>
                <w:tab w:val="left" w:pos="1403"/>
                <w:tab w:val="left" w:pos="1856"/>
                <w:tab w:val="left" w:pos="1948"/>
                <w:tab w:val="left" w:pos="2300"/>
              </w:tabs>
              <w:ind w:right="94"/>
            </w:pPr>
            <w:r>
              <w:rPr>
                <w:spacing w:val="-2"/>
              </w:rPr>
              <w:t>должностное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лицо </w:t>
            </w:r>
            <w:r>
              <w:t xml:space="preserve">органамуниципального </w:t>
            </w:r>
            <w:r>
              <w:rPr>
                <w:spacing w:val="-2"/>
              </w:rPr>
              <w:t>контроля</w:t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 xml:space="preserve">сфере </w:t>
            </w:r>
            <w:r>
              <w:rPr>
                <w:spacing w:val="-2"/>
              </w:rPr>
              <w:t>благоустройстваобязано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соблюдать конфиденциальность </w:t>
            </w:r>
            <w:r>
              <w:t xml:space="preserve">информации,доступк </w:t>
            </w:r>
            <w:r>
              <w:rPr>
                <w:spacing w:val="-2"/>
              </w:rPr>
              <w:t>которой</w:t>
            </w:r>
            <w:r>
              <w:tab/>
            </w:r>
            <w:r>
              <w:rPr>
                <w:spacing w:val="-2"/>
              </w:rPr>
              <w:t>ограничен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соответствии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с </w:t>
            </w:r>
            <w:r>
              <w:rPr>
                <w:spacing w:val="-2"/>
              </w:rPr>
              <w:t xml:space="preserve">законодательством </w:t>
            </w:r>
            <w:r>
              <w:t xml:space="preserve">Российской Федерации. </w:t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ходе</w:t>
            </w:r>
          </w:p>
          <w:p w:rsidR="00A309E1" w:rsidRDefault="00293407">
            <w:pPr>
              <w:pStyle w:val="TableParagraph"/>
              <w:ind w:right="94"/>
              <w:jc w:val="both"/>
            </w:pPr>
            <w:r>
              <w:t xml:space="preserve">консультирования не может предоставляться </w:t>
            </w:r>
            <w:r>
              <w:rPr>
                <w:spacing w:val="-2"/>
              </w:rPr>
              <w:t>информация,</w:t>
            </w:r>
          </w:p>
          <w:p w:rsidR="00A309E1" w:rsidRDefault="00293407">
            <w:pPr>
              <w:pStyle w:val="TableParagraph"/>
              <w:tabs>
                <w:tab w:val="left" w:pos="1744"/>
              </w:tabs>
              <w:ind w:right="95"/>
            </w:pPr>
            <w:r>
              <w:rPr>
                <w:spacing w:val="-2"/>
              </w:rPr>
              <w:t>содержащая</w:t>
            </w:r>
            <w:r>
              <w:tab/>
            </w:r>
            <w:r>
              <w:rPr>
                <w:spacing w:val="-2"/>
              </w:rPr>
              <w:t>оценку конкретного контрольного (надзорного)</w:t>
            </w:r>
          </w:p>
          <w:p w:rsidR="00A309E1" w:rsidRDefault="00293407">
            <w:pPr>
              <w:pStyle w:val="TableParagraph"/>
              <w:tabs>
                <w:tab w:val="left" w:pos="638"/>
                <w:tab w:val="left" w:pos="1362"/>
                <w:tab w:val="left" w:pos="1542"/>
                <w:tab w:val="left" w:pos="1856"/>
                <w:tab w:val="left" w:pos="2059"/>
              </w:tabs>
              <w:ind w:right="93"/>
            </w:pPr>
            <w:r>
              <w:t xml:space="preserve">мероприятия,решений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(или)</w:t>
            </w:r>
            <w:r>
              <w:tab/>
            </w:r>
            <w:r>
              <w:tab/>
            </w:r>
            <w:r>
              <w:rPr>
                <w:spacing w:val="-2"/>
              </w:rPr>
              <w:t>действий должностных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лиц </w:t>
            </w:r>
            <w:r>
              <w:t xml:space="preserve">органамуниципального </w:t>
            </w:r>
            <w:r>
              <w:rPr>
                <w:spacing w:val="-2"/>
              </w:rPr>
              <w:t>контроля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сфере </w:t>
            </w:r>
            <w:r>
              <w:t xml:space="preserve">благоустройства,иных </w:t>
            </w:r>
            <w:r>
              <w:rPr>
                <w:spacing w:val="-2"/>
              </w:rPr>
              <w:t>участников контрольного (надзорного)</w:t>
            </w:r>
          </w:p>
          <w:p w:rsidR="00A309E1" w:rsidRDefault="00293407">
            <w:pPr>
              <w:pStyle w:val="TableParagraph"/>
            </w:pPr>
            <w:r>
              <w:t xml:space="preserve">мероприятия,атакже </w:t>
            </w:r>
            <w:r>
              <w:rPr>
                <w:spacing w:val="-2"/>
              </w:rPr>
              <w:t>результаты</w:t>
            </w:r>
          </w:p>
          <w:p w:rsidR="00A309E1" w:rsidRDefault="00293407">
            <w:pPr>
              <w:pStyle w:val="TableParagraph"/>
            </w:pPr>
            <w:r>
              <w:t xml:space="preserve">проведенныхврамках </w:t>
            </w:r>
            <w:r>
              <w:rPr>
                <w:spacing w:val="-2"/>
              </w:rPr>
              <w:t>контрольного (надзорного)</w:t>
            </w:r>
          </w:p>
          <w:p w:rsidR="00A309E1" w:rsidRDefault="00293407">
            <w:pPr>
              <w:pStyle w:val="TableParagraph"/>
              <w:tabs>
                <w:tab w:val="left" w:pos="1638"/>
              </w:tabs>
              <w:ind w:right="94"/>
            </w:pPr>
            <w:r>
              <w:rPr>
                <w:spacing w:val="-2"/>
              </w:rPr>
              <w:t xml:space="preserve">мероприятия </w:t>
            </w:r>
            <w:r>
              <w:t xml:space="preserve">экспертизы,испытаний. </w:t>
            </w:r>
            <w:r>
              <w:rPr>
                <w:spacing w:val="-2"/>
              </w:rPr>
              <w:t>Информация,</w:t>
            </w:r>
            <w:r>
              <w:tab/>
            </w:r>
            <w:r>
              <w:rPr>
                <w:spacing w:val="-2"/>
              </w:rPr>
              <w:t>ставшая известной</w:t>
            </w:r>
          </w:p>
          <w:p w:rsidR="00A309E1" w:rsidRDefault="00293407">
            <w:pPr>
              <w:pStyle w:val="TableParagraph"/>
              <w:tabs>
                <w:tab w:val="left" w:pos="1946"/>
              </w:tabs>
              <w:ind w:right="94"/>
            </w:pPr>
            <w:r>
              <w:rPr>
                <w:spacing w:val="-2"/>
              </w:rPr>
              <w:t>должностному</w:t>
            </w:r>
            <w:r>
              <w:tab/>
            </w:r>
            <w:r>
              <w:rPr>
                <w:spacing w:val="-4"/>
              </w:rPr>
              <w:t xml:space="preserve">лицу </w:t>
            </w:r>
            <w:r>
              <w:t>органа</w:t>
            </w:r>
            <w:r>
              <w:rPr>
                <w:spacing w:val="-2"/>
              </w:rPr>
              <w:t>муниципального</w:t>
            </w:r>
          </w:p>
          <w:p w:rsidR="00A309E1" w:rsidRDefault="00293407">
            <w:pPr>
              <w:pStyle w:val="TableParagraph"/>
              <w:tabs>
                <w:tab w:val="left" w:pos="1362"/>
                <w:tab w:val="left" w:pos="1856"/>
              </w:tabs>
              <w:spacing w:line="252" w:lineRule="exact"/>
              <w:ind w:right="95"/>
            </w:pPr>
            <w:r>
              <w:rPr>
                <w:spacing w:val="-2"/>
              </w:rPr>
              <w:t>контроля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 xml:space="preserve">сфере </w:t>
            </w:r>
            <w:r>
              <w:t>благоустройствав</w:t>
            </w:r>
            <w:r>
              <w:rPr>
                <w:spacing w:val="-4"/>
              </w:rPr>
              <w:t>ходе</w:t>
            </w:r>
          </w:p>
        </w:tc>
        <w:tc>
          <w:tcPr>
            <w:tcW w:w="1800" w:type="dxa"/>
          </w:tcPr>
          <w:p w:rsidR="00A309E1" w:rsidRDefault="00A309E1">
            <w:pPr>
              <w:pStyle w:val="TableParagraph"/>
              <w:ind w:left="0"/>
            </w:pPr>
          </w:p>
        </w:tc>
        <w:tc>
          <w:tcPr>
            <w:tcW w:w="2333" w:type="dxa"/>
          </w:tcPr>
          <w:p w:rsidR="00A309E1" w:rsidRDefault="00A309E1">
            <w:pPr>
              <w:pStyle w:val="TableParagraph"/>
              <w:ind w:left="0"/>
            </w:pPr>
          </w:p>
        </w:tc>
      </w:tr>
    </w:tbl>
    <w:p w:rsidR="00A309E1" w:rsidRDefault="00A309E1">
      <w:pPr>
        <w:pStyle w:val="TableParagraph"/>
        <w:sectPr w:rsidR="00A309E1" w:rsidSect="00E26CB2">
          <w:pgSz w:w="11910" w:h="16840"/>
          <w:pgMar w:top="720" w:right="720" w:bottom="720" w:left="1134" w:header="724" w:footer="0" w:gutter="0"/>
          <w:cols w:space="720"/>
          <w:docGrid w:linePitch="299"/>
        </w:sectPr>
      </w:pPr>
    </w:p>
    <w:p w:rsidR="00A309E1" w:rsidRDefault="00A309E1">
      <w:pPr>
        <w:pStyle w:val="a3"/>
        <w:spacing w:before="6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326"/>
        <w:gridCol w:w="2511"/>
        <w:gridCol w:w="1800"/>
        <w:gridCol w:w="2333"/>
      </w:tblGrid>
      <w:tr w:rsidR="00A309E1">
        <w:trPr>
          <w:trHeight w:val="9891"/>
        </w:trPr>
        <w:tc>
          <w:tcPr>
            <w:tcW w:w="427" w:type="dxa"/>
          </w:tcPr>
          <w:p w:rsidR="00A309E1" w:rsidRDefault="00A309E1">
            <w:pPr>
              <w:pStyle w:val="TableParagraph"/>
              <w:ind w:left="0"/>
            </w:pPr>
          </w:p>
        </w:tc>
        <w:tc>
          <w:tcPr>
            <w:tcW w:w="2326" w:type="dxa"/>
          </w:tcPr>
          <w:p w:rsidR="00A309E1" w:rsidRDefault="00A309E1">
            <w:pPr>
              <w:pStyle w:val="TableParagraph"/>
              <w:ind w:left="0"/>
            </w:pPr>
          </w:p>
        </w:tc>
        <w:tc>
          <w:tcPr>
            <w:tcW w:w="2511" w:type="dxa"/>
          </w:tcPr>
          <w:p w:rsidR="00A309E1" w:rsidRDefault="00293407">
            <w:pPr>
              <w:pStyle w:val="TableParagraph"/>
              <w:tabs>
                <w:tab w:val="left" w:pos="957"/>
                <w:tab w:val="left" w:pos="2188"/>
              </w:tabs>
              <w:ind w:right="93"/>
            </w:pPr>
            <w:r>
              <w:rPr>
                <w:spacing w:val="-2"/>
              </w:rPr>
              <w:t>консультирования,</w:t>
            </w:r>
            <w:r>
              <w:tab/>
            </w:r>
            <w:r>
              <w:rPr>
                <w:spacing w:val="-6"/>
              </w:rPr>
              <w:t xml:space="preserve">не </w:t>
            </w:r>
            <w:r>
              <w:rPr>
                <w:spacing w:val="-2"/>
              </w:rPr>
              <w:t>может</w:t>
            </w:r>
            <w:r>
              <w:tab/>
            </w:r>
            <w:r>
              <w:rPr>
                <w:spacing w:val="-2"/>
              </w:rPr>
              <w:t>использоваться органом муниципального</w:t>
            </w:r>
          </w:p>
          <w:p w:rsidR="00A309E1" w:rsidRDefault="00293407">
            <w:pPr>
              <w:pStyle w:val="TableParagraph"/>
              <w:tabs>
                <w:tab w:val="left" w:pos="1516"/>
                <w:tab w:val="left" w:pos="1735"/>
                <w:tab w:val="left" w:pos="2300"/>
              </w:tabs>
              <w:ind w:right="93"/>
              <w:jc w:val="both"/>
            </w:pPr>
            <w:r>
              <w:t xml:space="preserve">контроля в сфере </w:t>
            </w:r>
            <w:r>
              <w:rPr>
                <w:spacing w:val="-2"/>
              </w:rPr>
              <w:t>благоустройства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целях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оценки </w:t>
            </w:r>
            <w:r>
              <w:t xml:space="preserve">контролируемого лица </w:t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вопросам</w:t>
            </w:r>
          </w:p>
          <w:p w:rsidR="00A309E1" w:rsidRDefault="00293407">
            <w:pPr>
              <w:pStyle w:val="TableParagraph"/>
              <w:ind w:right="96"/>
            </w:pPr>
            <w:r>
              <w:rPr>
                <w:spacing w:val="-2"/>
              </w:rPr>
              <w:t>соблюдения обязательных требований.</w:t>
            </w:r>
          </w:p>
          <w:p w:rsidR="00A309E1" w:rsidRDefault="00293407">
            <w:pPr>
              <w:pStyle w:val="TableParagraph"/>
              <w:ind w:right="95"/>
              <w:jc w:val="both"/>
            </w:pPr>
            <w:r>
              <w:t xml:space="preserve">Орган муниципального контроля в сфере </w:t>
            </w:r>
            <w:r>
              <w:rPr>
                <w:spacing w:val="-2"/>
              </w:rPr>
              <w:t>благоустройства</w:t>
            </w:r>
          </w:p>
          <w:p w:rsidR="00A309E1" w:rsidRDefault="00293407">
            <w:pPr>
              <w:pStyle w:val="TableParagraph"/>
              <w:tabs>
                <w:tab w:val="left" w:pos="1989"/>
              </w:tabs>
              <w:ind w:right="96"/>
              <w:jc w:val="both"/>
            </w:pPr>
            <w:r>
              <w:rPr>
                <w:spacing w:val="-2"/>
              </w:rPr>
              <w:t>осуществляет</w:t>
            </w:r>
            <w:r>
              <w:tab/>
            </w:r>
            <w:r>
              <w:rPr>
                <w:spacing w:val="-4"/>
              </w:rPr>
              <w:t xml:space="preserve">учет </w:t>
            </w:r>
            <w:r>
              <w:rPr>
                <w:spacing w:val="-2"/>
              </w:rPr>
              <w:t>консультирований.</w:t>
            </w:r>
          </w:p>
          <w:p w:rsidR="00A309E1" w:rsidRDefault="00293407">
            <w:pPr>
              <w:pStyle w:val="TableParagraph"/>
              <w:tabs>
                <w:tab w:val="left" w:pos="933"/>
                <w:tab w:val="left" w:pos="1247"/>
                <w:tab w:val="left" w:pos="1362"/>
                <w:tab w:val="left" w:pos="1856"/>
              </w:tabs>
              <w:ind w:right="94"/>
            </w:pPr>
            <w:r>
              <w:t xml:space="preserve">В случае поступления в органмуниципального </w:t>
            </w:r>
            <w:r>
              <w:rPr>
                <w:spacing w:val="-2"/>
              </w:rPr>
              <w:t>контроля</w:t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 xml:space="preserve">сфере </w:t>
            </w:r>
            <w:r>
              <w:t xml:space="preserve">благоустройствапятии </w:t>
            </w:r>
            <w:r>
              <w:rPr>
                <w:spacing w:val="-2"/>
              </w:rPr>
              <w:t>более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однотипных обращений </w:t>
            </w:r>
            <w:r>
              <w:t xml:space="preserve">контролируемыхлици </w:t>
            </w:r>
            <w:r>
              <w:rPr>
                <w:spacing w:val="-6"/>
              </w:rPr>
              <w:t>их</w:t>
            </w:r>
            <w:r>
              <w:tab/>
            </w:r>
            <w:r>
              <w:rPr>
                <w:spacing w:val="-2"/>
              </w:rPr>
              <w:t>представителей консультирование</w:t>
            </w:r>
          </w:p>
          <w:p w:rsidR="00A309E1" w:rsidRDefault="00293407">
            <w:pPr>
              <w:pStyle w:val="TableParagraph"/>
              <w:ind w:right="902"/>
            </w:pPr>
            <w:r>
              <w:rPr>
                <w:spacing w:val="-2"/>
              </w:rPr>
              <w:t>осуществляется посредством</w:t>
            </w:r>
          </w:p>
          <w:p w:rsidR="00A309E1" w:rsidRDefault="00293407">
            <w:pPr>
              <w:pStyle w:val="TableParagraph"/>
              <w:tabs>
                <w:tab w:val="left" w:pos="2188"/>
              </w:tabs>
              <w:spacing w:line="252" w:lineRule="exact"/>
            </w:pPr>
            <w:r>
              <w:rPr>
                <w:spacing w:val="-2"/>
              </w:rPr>
              <w:t>размещения</w:t>
            </w:r>
            <w:r>
              <w:tab/>
            </w:r>
            <w:r>
              <w:rPr>
                <w:spacing w:val="-5"/>
              </w:rPr>
              <w:t>на</w:t>
            </w:r>
          </w:p>
          <w:p w:rsidR="00A309E1" w:rsidRDefault="00293407">
            <w:pPr>
              <w:pStyle w:val="TableParagraph"/>
              <w:tabs>
                <w:tab w:val="left" w:pos="2300"/>
              </w:tabs>
              <w:ind w:right="93"/>
              <w:jc w:val="both"/>
            </w:pPr>
            <w:r>
              <w:t xml:space="preserve">официальном сайте органа муниципального контроля в сфере </w:t>
            </w:r>
            <w:r>
              <w:rPr>
                <w:spacing w:val="-2"/>
              </w:rPr>
              <w:t>благоустройства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информационно-</w:t>
            </w:r>
          </w:p>
          <w:p w:rsidR="00A309E1" w:rsidRDefault="00293407">
            <w:pPr>
              <w:pStyle w:val="TableParagraph"/>
              <w:tabs>
                <w:tab w:val="left" w:pos="1290"/>
              </w:tabs>
              <w:ind w:right="95"/>
            </w:pPr>
            <w:r>
              <w:rPr>
                <w:spacing w:val="-2"/>
              </w:rPr>
              <w:t xml:space="preserve">телекоммуникационной </w:t>
            </w:r>
            <w:r>
              <w:rPr>
                <w:spacing w:val="-4"/>
              </w:rPr>
              <w:t>сети</w:t>
            </w:r>
            <w:r>
              <w:tab/>
            </w:r>
            <w:r>
              <w:rPr>
                <w:spacing w:val="-2"/>
              </w:rPr>
              <w:t>«Интернет» письменного разъяснения.</w:t>
            </w:r>
          </w:p>
        </w:tc>
        <w:tc>
          <w:tcPr>
            <w:tcW w:w="1800" w:type="dxa"/>
          </w:tcPr>
          <w:p w:rsidR="00A309E1" w:rsidRDefault="00A309E1">
            <w:pPr>
              <w:pStyle w:val="TableParagraph"/>
              <w:ind w:left="0"/>
            </w:pPr>
          </w:p>
        </w:tc>
        <w:tc>
          <w:tcPr>
            <w:tcW w:w="2333" w:type="dxa"/>
          </w:tcPr>
          <w:p w:rsidR="00A309E1" w:rsidRDefault="00A309E1">
            <w:pPr>
              <w:pStyle w:val="TableParagraph"/>
              <w:ind w:left="0"/>
            </w:pPr>
          </w:p>
        </w:tc>
      </w:tr>
      <w:tr w:rsidR="00A309E1" w:rsidTr="004A67B2">
        <w:trPr>
          <w:trHeight w:val="4543"/>
        </w:trPr>
        <w:tc>
          <w:tcPr>
            <w:tcW w:w="427" w:type="dxa"/>
          </w:tcPr>
          <w:p w:rsidR="00A309E1" w:rsidRDefault="00C32DDC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4</w:t>
            </w:r>
            <w:r w:rsidR="00293407">
              <w:rPr>
                <w:spacing w:val="-5"/>
              </w:rPr>
              <w:t>.</w:t>
            </w:r>
          </w:p>
        </w:tc>
        <w:tc>
          <w:tcPr>
            <w:tcW w:w="2326" w:type="dxa"/>
            <w:vAlign w:val="center"/>
          </w:tcPr>
          <w:p w:rsidR="00A309E1" w:rsidRDefault="00293407" w:rsidP="004A67B2">
            <w:pPr>
              <w:pStyle w:val="TableParagraph"/>
              <w:ind w:left="105" w:firstLine="33"/>
              <w:jc w:val="center"/>
            </w:pPr>
            <w:r>
              <w:rPr>
                <w:spacing w:val="-2"/>
              </w:rPr>
              <w:t>Профилактический визит</w:t>
            </w:r>
          </w:p>
        </w:tc>
        <w:tc>
          <w:tcPr>
            <w:tcW w:w="2511" w:type="dxa"/>
          </w:tcPr>
          <w:p w:rsidR="00A309E1" w:rsidRDefault="00293407">
            <w:pPr>
              <w:pStyle w:val="TableParagraph"/>
              <w:spacing w:line="246" w:lineRule="exact"/>
            </w:pPr>
            <w:r>
              <w:rPr>
                <w:spacing w:val="-2"/>
              </w:rPr>
              <w:t>Подконтрольный</w:t>
            </w:r>
          </w:p>
          <w:p w:rsidR="00A309E1" w:rsidRDefault="00293407">
            <w:pPr>
              <w:pStyle w:val="TableParagraph"/>
              <w:tabs>
                <w:tab w:val="left" w:pos="1772"/>
                <w:tab w:val="left" w:pos="2301"/>
              </w:tabs>
              <w:ind w:right="93"/>
            </w:pPr>
            <w:r>
              <w:rPr>
                <w:spacing w:val="-2"/>
              </w:rPr>
              <w:t>субъект</w:t>
            </w:r>
            <w:r>
              <w:tab/>
            </w:r>
            <w:r>
              <w:rPr>
                <w:spacing w:val="-2"/>
              </w:rPr>
              <w:t>вправе обратиться</w:t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</w:p>
          <w:p w:rsidR="00A309E1" w:rsidRDefault="00293407">
            <w:pPr>
              <w:pStyle w:val="TableParagraph"/>
              <w:tabs>
                <w:tab w:val="left" w:pos="2305"/>
              </w:tabs>
            </w:pPr>
            <w:r>
              <w:rPr>
                <w:spacing w:val="-2"/>
              </w:rPr>
              <w:t>Администрацию</w:t>
            </w:r>
            <w:r>
              <w:tab/>
            </w:r>
            <w:r>
              <w:rPr>
                <w:spacing w:val="-10"/>
              </w:rPr>
              <w:t>с</w:t>
            </w:r>
          </w:p>
          <w:p w:rsidR="00A309E1" w:rsidRDefault="00293407">
            <w:pPr>
              <w:pStyle w:val="TableParagraph"/>
              <w:tabs>
                <w:tab w:val="left" w:pos="2291"/>
              </w:tabs>
              <w:spacing w:before="1" w:line="252" w:lineRule="exact"/>
            </w:pPr>
            <w:r>
              <w:rPr>
                <w:spacing w:val="-2"/>
              </w:rPr>
              <w:t>заявлением</w:t>
            </w:r>
            <w:r>
              <w:tab/>
            </w:r>
            <w:r>
              <w:rPr>
                <w:spacing w:val="-10"/>
              </w:rPr>
              <w:t>о</w:t>
            </w:r>
          </w:p>
          <w:p w:rsidR="00A309E1" w:rsidRDefault="00293407">
            <w:pPr>
              <w:pStyle w:val="TableParagraph"/>
              <w:tabs>
                <w:tab w:val="left" w:pos="2298"/>
              </w:tabs>
              <w:spacing w:line="252" w:lineRule="exact"/>
            </w:pPr>
            <w:r>
              <w:rPr>
                <w:spacing w:val="-2"/>
              </w:rPr>
              <w:t>проведении</w:t>
            </w:r>
            <w:r>
              <w:tab/>
            </w:r>
            <w:r>
              <w:rPr>
                <w:spacing w:val="-10"/>
              </w:rPr>
              <w:t>в</w:t>
            </w:r>
          </w:p>
          <w:p w:rsidR="00A309E1" w:rsidRDefault="00293407">
            <w:pPr>
              <w:pStyle w:val="TableParagraph"/>
              <w:tabs>
                <w:tab w:val="left" w:pos="1986"/>
              </w:tabs>
              <w:ind w:right="95"/>
            </w:pPr>
            <w:r>
              <w:rPr>
                <w:spacing w:val="-2"/>
              </w:rPr>
              <w:t>отношении</w:t>
            </w:r>
            <w:r>
              <w:tab/>
            </w:r>
            <w:r>
              <w:rPr>
                <w:spacing w:val="-4"/>
              </w:rPr>
              <w:t xml:space="preserve">него </w:t>
            </w:r>
            <w:r>
              <w:rPr>
                <w:spacing w:val="-2"/>
              </w:rPr>
              <w:t>профилактического визита.</w:t>
            </w:r>
            <w:r>
              <w:tab/>
            </w:r>
            <w:r>
              <w:rPr>
                <w:spacing w:val="-2"/>
              </w:rPr>
              <w:t>При</w:t>
            </w:r>
          </w:p>
          <w:p w:rsidR="00A309E1" w:rsidRDefault="00293407">
            <w:pPr>
              <w:pStyle w:val="TableParagraph"/>
              <w:tabs>
                <w:tab w:val="left" w:pos="2176"/>
              </w:tabs>
              <w:spacing w:before="2"/>
              <w:ind w:right="94"/>
            </w:pPr>
            <w:r>
              <w:rPr>
                <w:spacing w:val="-2"/>
              </w:rPr>
              <w:t>положительномрешении</w:t>
            </w:r>
            <w:r>
              <w:tab/>
            </w:r>
            <w:r>
              <w:rPr>
                <w:spacing w:val="-6"/>
              </w:rPr>
              <w:t>по</w:t>
            </w:r>
          </w:p>
          <w:p w:rsidR="00A309E1" w:rsidRDefault="00293407">
            <w:pPr>
              <w:pStyle w:val="TableParagraph"/>
              <w:ind w:right="96"/>
            </w:pPr>
            <w:r>
              <w:rPr>
                <w:spacing w:val="-2"/>
              </w:rPr>
              <w:t>результатам рассмотрения</w:t>
            </w:r>
          </w:p>
          <w:p w:rsidR="007A4FD1" w:rsidRDefault="00293407" w:rsidP="007A4FD1">
            <w:pPr>
              <w:pStyle w:val="TableParagraph"/>
              <w:tabs>
                <w:tab w:val="left" w:pos="1876"/>
              </w:tabs>
              <w:ind w:right="94"/>
              <w:rPr>
                <w:spacing w:val="-2"/>
              </w:rPr>
            </w:pPr>
            <w:r>
              <w:rPr>
                <w:spacing w:val="-2"/>
              </w:rPr>
              <w:t>заявления,</w:t>
            </w:r>
            <w:r w:rsidR="007A4FD1">
              <w:rPr>
                <w:spacing w:val="-4"/>
              </w:rPr>
              <w:t>инспектор</w:t>
            </w:r>
          </w:p>
          <w:p w:rsidR="00A309E1" w:rsidRDefault="00293407">
            <w:pPr>
              <w:pStyle w:val="TableParagraph"/>
              <w:spacing w:line="228" w:lineRule="exact"/>
            </w:pPr>
            <w:r>
              <w:rPr>
                <w:spacing w:val="-2"/>
              </w:rPr>
              <w:t>осуществляет</w:t>
            </w:r>
          </w:p>
        </w:tc>
        <w:tc>
          <w:tcPr>
            <w:tcW w:w="1800" w:type="dxa"/>
            <w:vAlign w:val="center"/>
          </w:tcPr>
          <w:p w:rsidR="00A309E1" w:rsidRDefault="007A4FD1" w:rsidP="004A67B2">
            <w:pPr>
              <w:pStyle w:val="TableParagraph"/>
              <w:ind w:left="105"/>
              <w:jc w:val="center"/>
            </w:pPr>
            <w:r>
              <w:t>Инспекторы</w:t>
            </w:r>
          </w:p>
        </w:tc>
        <w:tc>
          <w:tcPr>
            <w:tcW w:w="2333" w:type="dxa"/>
          </w:tcPr>
          <w:p w:rsidR="00A309E1" w:rsidRDefault="00A309E1">
            <w:pPr>
              <w:pStyle w:val="TableParagraph"/>
              <w:ind w:left="0"/>
              <w:rPr>
                <w:b/>
              </w:rPr>
            </w:pPr>
          </w:p>
          <w:p w:rsidR="00A309E1" w:rsidRDefault="00A309E1">
            <w:pPr>
              <w:pStyle w:val="TableParagraph"/>
              <w:ind w:left="0"/>
              <w:rPr>
                <w:b/>
              </w:rPr>
            </w:pPr>
          </w:p>
          <w:p w:rsidR="00A309E1" w:rsidRDefault="00A309E1">
            <w:pPr>
              <w:pStyle w:val="TableParagraph"/>
              <w:ind w:left="0"/>
              <w:rPr>
                <w:b/>
              </w:rPr>
            </w:pPr>
          </w:p>
          <w:p w:rsidR="00A309E1" w:rsidRDefault="00A309E1">
            <w:pPr>
              <w:pStyle w:val="TableParagraph"/>
              <w:ind w:left="0"/>
              <w:rPr>
                <w:b/>
              </w:rPr>
            </w:pPr>
          </w:p>
          <w:p w:rsidR="00A309E1" w:rsidRDefault="00A309E1">
            <w:pPr>
              <w:pStyle w:val="TableParagraph"/>
              <w:ind w:left="0"/>
              <w:rPr>
                <w:b/>
              </w:rPr>
            </w:pPr>
          </w:p>
          <w:p w:rsidR="00A309E1" w:rsidRDefault="00A309E1">
            <w:pPr>
              <w:pStyle w:val="TableParagraph"/>
              <w:spacing w:before="120"/>
              <w:ind w:left="0"/>
              <w:rPr>
                <w:b/>
              </w:rPr>
            </w:pPr>
          </w:p>
          <w:p w:rsidR="00A309E1" w:rsidRDefault="00293407">
            <w:pPr>
              <w:pStyle w:val="TableParagraph"/>
              <w:tabs>
                <w:tab w:val="left" w:pos="1216"/>
              </w:tabs>
              <w:ind w:left="107" w:right="93"/>
            </w:pPr>
            <w:r>
              <w:rPr>
                <w:spacing w:val="-4"/>
              </w:rPr>
              <w:t>При</w:t>
            </w:r>
            <w:r>
              <w:tab/>
            </w:r>
            <w:r>
              <w:rPr>
                <w:spacing w:val="-2"/>
              </w:rPr>
              <w:t xml:space="preserve">получении заявки </w:t>
            </w:r>
            <w:r>
              <w:t>контролируемых</w:t>
            </w:r>
            <w:r w:rsidR="002E7847">
              <w:t xml:space="preserve"> </w:t>
            </w:r>
            <w:r>
              <w:t xml:space="preserve">лиц или в течение года по </w:t>
            </w:r>
            <w:r w:rsidR="007A4FD1">
              <w:rPr>
                <w:spacing w:val="-2"/>
              </w:rPr>
              <w:t>необходимости</w:t>
            </w:r>
          </w:p>
        </w:tc>
      </w:tr>
    </w:tbl>
    <w:p w:rsidR="00A309E1" w:rsidRDefault="00A309E1">
      <w:pPr>
        <w:pStyle w:val="TableParagraph"/>
        <w:sectPr w:rsidR="00A309E1" w:rsidSect="00E26CB2">
          <w:pgSz w:w="11910" w:h="16840"/>
          <w:pgMar w:top="720" w:right="720" w:bottom="720" w:left="1134" w:header="724" w:footer="0" w:gutter="0"/>
          <w:cols w:space="720"/>
          <w:docGrid w:linePitch="299"/>
        </w:sectPr>
      </w:pPr>
    </w:p>
    <w:p w:rsidR="00A309E1" w:rsidRDefault="00A309E1">
      <w:pPr>
        <w:pStyle w:val="a3"/>
        <w:spacing w:before="6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326"/>
        <w:gridCol w:w="2511"/>
        <w:gridCol w:w="1800"/>
        <w:gridCol w:w="2333"/>
      </w:tblGrid>
      <w:tr w:rsidR="00A309E1">
        <w:trPr>
          <w:trHeight w:val="12145"/>
        </w:trPr>
        <w:tc>
          <w:tcPr>
            <w:tcW w:w="427" w:type="dxa"/>
          </w:tcPr>
          <w:p w:rsidR="00A309E1" w:rsidRDefault="00A309E1">
            <w:pPr>
              <w:pStyle w:val="TableParagraph"/>
              <w:ind w:left="0"/>
            </w:pPr>
          </w:p>
        </w:tc>
        <w:tc>
          <w:tcPr>
            <w:tcW w:w="2326" w:type="dxa"/>
          </w:tcPr>
          <w:p w:rsidR="00A309E1" w:rsidRDefault="00A309E1">
            <w:pPr>
              <w:pStyle w:val="TableParagraph"/>
              <w:ind w:left="0"/>
            </w:pPr>
          </w:p>
        </w:tc>
        <w:tc>
          <w:tcPr>
            <w:tcW w:w="2511" w:type="dxa"/>
          </w:tcPr>
          <w:p w:rsidR="00A309E1" w:rsidRDefault="00293407">
            <w:pPr>
              <w:pStyle w:val="TableParagraph"/>
              <w:tabs>
                <w:tab w:val="left" w:pos="902"/>
                <w:tab w:val="left" w:pos="1986"/>
              </w:tabs>
              <w:ind w:right="94"/>
            </w:pPr>
            <w:r>
              <w:rPr>
                <w:spacing w:val="-2"/>
              </w:rPr>
              <w:t>профилактический визит,</w:t>
            </w:r>
            <w:r>
              <w:tab/>
            </w:r>
            <w:r>
              <w:rPr>
                <w:spacing w:val="-2"/>
              </w:rPr>
              <w:t>предварительно согласовав</w:t>
            </w:r>
            <w:r>
              <w:tab/>
            </w:r>
            <w:r>
              <w:rPr>
                <w:spacing w:val="-4"/>
              </w:rPr>
              <w:t>дату</w:t>
            </w:r>
          </w:p>
          <w:p w:rsidR="00A309E1" w:rsidRDefault="00293407">
            <w:pPr>
              <w:pStyle w:val="TableParagraph"/>
              <w:tabs>
                <w:tab w:val="left" w:pos="2306"/>
              </w:tabs>
              <w:ind w:right="94"/>
            </w:pPr>
            <w:r>
              <w:rPr>
                <w:spacing w:val="-2"/>
              </w:rPr>
              <w:t>проведения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подконтрольным</w:t>
            </w:r>
          </w:p>
          <w:p w:rsidR="00A309E1" w:rsidRDefault="00293407">
            <w:pPr>
              <w:pStyle w:val="TableParagraph"/>
              <w:spacing w:line="251" w:lineRule="exact"/>
            </w:pPr>
            <w:r>
              <w:rPr>
                <w:spacing w:val="-2"/>
              </w:rPr>
              <w:t>субъектом.</w:t>
            </w:r>
          </w:p>
          <w:p w:rsidR="00A309E1" w:rsidRDefault="00293407">
            <w:pPr>
              <w:pStyle w:val="TableParagraph"/>
              <w:tabs>
                <w:tab w:val="left" w:pos="1324"/>
              </w:tabs>
              <w:ind w:right="94"/>
            </w:pPr>
            <w:r>
              <w:rPr>
                <w:spacing w:val="-2"/>
              </w:rPr>
              <w:t>Профилактический визит</w:t>
            </w:r>
            <w:r>
              <w:tab/>
            </w:r>
            <w:r>
              <w:rPr>
                <w:spacing w:val="-2"/>
              </w:rPr>
              <w:t xml:space="preserve">проводится </w:t>
            </w:r>
            <w:r>
              <w:t>Управлением</w:t>
            </w:r>
            <w:r w:rsidR="007A4FD1">
              <w:t xml:space="preserve"> или начальником территориального отдела</w:t>
            </w:r>
            <w:r>
              <w:t xml:space="preserve">вформе </w:t>
            </w:r>
            <w:r>
              <w:rPr>
                <w:spacing w:val="-2"/>
              </w:rPr>
              <w:t>профилактической</w:t>
            </w:r>
          </w:p>
          <w:p w:rsidR="00A309E1" w:rsidRDefault="00293407">
            <w:pPr>
              <w:pStyle w:val="TableParagraph"/>
              <w:tabs>
                <w:tab w:val="left" w:pos="1204"/>
                <w:tab w:val="left" w:pos="1861"/>
              </w:tabs>
              <w:ind w:right="93"/>
            </w:pPr>
            <w:r>
              <w:rPr>
                <w:spacing w:val="-2"/>
              </w:rPr>
              <w:t>беседы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4"/>
              </w:rPr>
              <w:t xml:space="preserve">месту </w:t>
            </w:r>
            <w:r>
              <w:rPr>
                <w:spacing w:val="-2"/>
              </w:rPr>
              <w:t>осуществления</w:t>
            </w:r>
          </w:p>
          <w:p w:rsidR="00A309E1" w:rsidRDefault="00293407">
            <w:pPr>
              <w:pStyle w:val="TableParagraph"/>
            </w:pPr>
            <w:r>
              <w:rPr>
                <w:spacing w:val="-2"/>
              </w:rPr>
              <w:t>деятельности подконтрольного</w:t>
            </w:r>
          </w:p>
          <w:p w:rsidR="00A309E1" w:rsidRDefault="00293407">
            <w:pPr>
              <w:pStyle w:val="TableParagraph"/>
              <w:ind w:right="94"/>
              <w:jc w:val="both"/>
            </w:pPr>
            <w:r>
              <w:t>субъекта либо путем использования видео- конференц-связи. В</w:t>
            </w:r>
            <w:r>
              <w:rPr>
                <w:spacing w:val="-4"/>
              </w:rPr>
              <w:t>ходе</w:t>
            </w:r>
          </w:p>
          <w:p w:rsidR="00A309E1" w:rsidRDefault="00293407">
            <w:pPr>
              <w:pStyle w:val="TableParagraph"/>
              <w:tabs>
                <w:tab w:val="left" w:pos="1115"/>
              </w:tabs>
              <w:ind w:right="94"/>
            </w:pPr>
            <w:r>
              <w:rPr>
                <w:spacing w:val="-2"/>
              </w:rPr>
              <w:t xml:space="preserve">профилактического </w:t>
            </w:r>
            <w:r>
              <w:t xml:space="preserve">визитаподконтрольный субъектинформируется </w:t>
            </w:r>
            <w:r>
              <w:rPr>
                <w:spacing w:val="-6"/>
              </w:rPr>
              <w:t>об</w:t>
            </w:r>
            <w:r>
              <w:tab/>
            </w:r>
            <w:r>
              <w:rPr>
                <w:spacing w:val="-2"/>
              </w:rPr>
              <w:t>обязательных требованиях,</w:t>
            </w:r>
          </w:p>
          <w:p w:rsidR="00A309E1" w:rsidRDefault="00293407">
            <w:pPr>
              <w:pStyle w:val="TableParagraph"/>
              <w:ind w:right="93"/>
              <w:jc w:val="both"/>
            </w:pPr>
            <w:r>
              <w:t xml:space="preserve">предъявляемых к его деятельности либо к принадлежащим ему объектам контроля, их </w:t>
            </w:r>
            <w:r>
              <w:rPr>
                <w:spacing w:val="-2"/>
              </w:rPr>
              <w:t>соответствии</w:t>
            </w:r>
          </w:p>
          <w:p w:rsidR="00A309E1" w:rsidRDefault="00293407">
            <w:pPr>
              <w:pStyle w:val="TableParagraph"/>
              <w:tabs>
                <w:tab w:val="left" w:pos="1818"/>
              </w:tabs>
              <w:spacing w:line="252" w:lineRule="exact"/>
              <w:jc w:val="both"/>
            </w:pPr>
            <w:r>
              <w:rPr>
                <w:spacing w:val="-2"/>
              </w:rPr>
              <w:t>критериям</w:t>
            </w:r>
            <w:r>
              <w:tab/>
            </w:r>
            <w:r>
              <w:rPr>
                <w:spacing w:val="-2"/>
              </w:rPr>
              <w:t>риска,</w:t>
            </w:r>
          </w:p>
          <w:p w:rsidR="00A309E1" w:rsidRDefault="00293407">
            <w:pPr>
              <w:pStyle w:val="TableParagraph"/>
              <w:tabs>
                <w:tab w:val="left" w:pos="1684"/>
                <w:tab w:val="left" w:pos="2293"/>
              </w:tabs>
              <w:ind w:right="94"/>
            </w:pPr>
            <w:r>
              <w:rPr>
                <w:spacing w:val="-2"/>
              </w:rPr>
              <w:t>основаниях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рекомендуемых</w:t>
            </w:r>
          </w:p>
          <w:p w:rsidR="00A309E1" w:rsidRDefault="00293407">
            <w:pPr>
              <w:pStyle w:val="TableParagraph"/>
              <w:tabs>
                <w:tab w:val="left" w:pos="1178"/>
                <w:tab w:val="left" w:pos="1386"/>
                <w:tab w:val="left" w:pos="1483"/>
                <w:tab w:val="left" w:pos="1653"/>
                <w:tab w:val="left" w:pos="1806"/>
                <w:tab w:val="left" w:pos="2181"/>
                <w:tab w:val="left" w:pos="2305"/>
              </w:tabs>
              <w:ind w:right="93"/>
            </w:pPr>
            <w:r>
              <w:rPr>
                <w:spacing w:val="-2"/>
              </w:rPr>
              <w:t>способах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снижения категории</w:t>
            </w:r>
            <w:r>
              <w:tab/>
            </w:r>
            <w:r>
              <w:tab/>
            </w:r>
            <w:r>
              <w:rPr>
                <w:spacing w:val="-2"/>
              </w:rPr>
              <w:t>риска,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а </w:t>
            </w:r>
            <w:r>
              <w:rPr>
                <w:spacing w:val="-2"/>
              </w:rPr>
              <w:t>также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видах, содержании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об </w:t>
            </w:r>
            <w:r>
              <w:rPr>
                <w:spacing w:val="-2"/>
              </w:rPr>
              <w:t>интенсивности контрольных</w:t>
            </w:r>
          </w:p>
          <w:p w:rsidR="00A309E1" w:rsidRDefault="00293407">
            <w:pPr>
              <w:pStyle w:val="TableParagraph"/>
              <w:spacing w:line="252" w:lineRule="exact"/>
            </w:pPr>
            <w:r>
              <w:rPr>
                <w:spacing w:val="-2"/>
              </w:rPr>
              <w:t>мероприятий,</w:t>
            </w:r>
          </w:p>
          <w:p w:rsidR="00A309E1" w:rsidRDefault="00293407">
            <w:pPr>
              <w:pStyle w:val="TableParagraph"/>
              <w:tabs>
                <w:tab w:val="left" w:pos="2301"/>
              </w:tabs>
              <w:spacing w:line="252" w:lineRule="exact"/>
            </w:pPr>
            <w:r>
              <w:rPr>
                <w:spacing w:val="-2"/>
              </w:rPr>
              <w:t>проводимых</w:t>
            </w:r>
            <w:r>
              <w:tab/>
            </w:r>
            <w:r>
              <w:rPr>
                <w:spacing w:val="-10"/>
              </w:rPr>
              <w:t>в</w:t>
            </w:r>
          </w:p>
          <w:p w:rsidR="00A309E1" w:rsidRDefault="00293407">
            <w:pPr>
              <w:pStyle w:val="TableParagraph"/>
              <w:tabs>
                <w:tab w:val="left" w:pos="2297"/>
              </w:tabs>
              <w:ind w:right="94"/>
              <w:jc w:val="both"/>
            </w:pPr>
            <w:r>
              <w:t xml:space="preserve">отношении объекта контроля исходя из его </w:t>
            </w:r>
            <w:r>
              <w:rPr>
                <w:spacing w:val="-2"/>
              </w:rPr>
              <w:t>отнесения</w:t>
            </w:r>
            <w:r>
              <w:tab/>
            </w:r>
            <w:r>
              <w:rPr>
                <w:spacing w:val="-10"/>
              </w:rPr>
              <w:t>к</w:t>
            </w:r>
          </w:p>
          <w:p w:rsidR="00A309E1" w:rsidRDefault="00293407">
            <w:pPr>
              <w:pStyle w:val="TableParagraph"/>
              <w:tabs>
                <w:tab w:val="left" w:pos="1806"/>
              </w:tabs>
              <w:spacing w:before="1"/>
              <w:ind w:right="94"/>
            </w:pPr>
            <w:r>
              <w:rPr>
                <w:spacing w:val="-2"/>
              </w:rPr>
              <w:t xml:space="preserve">соответствующей </w:t>
            </w:r>
            <w:r>
              <w:t xml:space="preserve">категориириска.Входе </w:t>
            </w:r>
            <w:r>
              <w:rPr>
                <w:spacing w:val="-2"/>
              </w:rPr>
              <w:t>профилактического визита</w:t>
            </w:r>
            <w:r>
              <w:tab/>
            </w:r>
            <w:r>
              <w:rPr>
                <w:spacing w:val="-4"/>
              </w:rPr>
              <w:t xml:space="preserve">может </w:t>
            </w:r>
            <w:r>
              <w:rPr>
                <w:spacing w:val="-2"/>
              </w:rPr>
              <w:t>осуществляться</w:t>
            </w:r>
          </w:p>
          <w:p w:rsidR="00A309E1" w:rsidRDefault="00293407">
            <w:pPr>
              <w:pStyle w:val="TableParagraph"/>
              <w:spacing w:line="238" w:lineRule="exact"/>
            </w:pPr>
            <w:r>
              <w:rPr>
                <w:spacing w:val="-2"/>
              </w:rPr>
              <w:t>консультирование.</w:t>
            </w:r>
          </w:p>
        </w:tc>
        <w:tc>
          <w:tcPr>
            <w:tcW w:w="1800" w:type="dxa"/>
          </w:tcPr>
          <w:p w:rsidR="00A309E1" w:rsidRDefault="00A309E1">
            <w:pPr>
              <w:pStyle w:val="TableParagraph"/>
              <w:ind w:left="0"/>
            </w:pPr>
          </w:p>
        </w:tc>
        <w:tc>
          <w:tcPr>
            <w:tcW w:w="2333" w:type="dxa"/>
          </w:tcPr>
          <w:p w:rsidR="00A309E1" w:rsidRDefault="00A309E1">
            <w:pPr>
              <w:pStyle w:val="TableParagraph"/>
              <w:ind w:left="0"/>
            </w:pPr>
          </w:p>
        </w:tc>
      </w:tr>
    </w:tbl>
    <w:p w:rsidR="00A309E1" w:rsidRDefault="00A309E1">
      <w:pPr>
        <w:pStyle w:val="a3"/>
        <w:spacing w:before="51"/>
        <w:ind w:left="0"/>
        <w:jc w:val="left"/>
        <w:rPr>
          <w:b/>
          <w:sz w:val="20"/>
        </w:rPr>
      </w:pPr>
      <w:bookmarkStart w:id="0" w:name="_GoBack"/>
      <w:bookmarkEnd w:id="0"/>
    </w:p>
    <w:sectPr w:rsidR="00A309E1" w:rsidSect="00E26CB2">
      <w:pgSz w:w="11910" w:h="16840"/>
      <w:pgMar w:top="720" w:right="720" w:bottom="720" w:left="1134" w:header="724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38C" w:rsidRDefault="0027238C">
      <w:r>
        <w:separator/>
      </w:r>
    </w:p>
  </w:endnote>
  <w:endnote w:type="continuationSeparator" w:id="1">
    <w:p w:rsidR="0027238C" w:rsidRDefault="00272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38C" w:rsidRDefault="0027238C">
      <w:r>
        <w:separator/>
      </w:r>
    </w:p>
  </w:footnote>
  <w:footnote w:type="continuationSeparator" w:id="1">
    <w:p w:rsidR="0027238C" w:rsidRDefault="002723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9E1" w:rsidRDefault="00AA5E63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2049" type="#_x0000_t202" style="position:absolute;margin-left:303.85pt;margin-top:35.2pt;width:16.2pt;height:17.5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" filled="f" stroked="f">
          <v:path arrowok="t"/>
          <v:textbox inset="0,0,0,0">
            <w:txbxContent>
              <w:p w:rsidR="00A309E1" w:rsidRDefault="00AA5E63">
                <w:pPr>
                  <w:pStyle w:val="a3"/>
                  <w:spacing w:before="9"/>
                  <w:ind w:left="2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 w:rsidR="00293407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5D5F2B">
                  <w:rPr>
                    <w:noProof/>
                    <w:spacing w:val="-5"/>
                  </w:rPr>
                  <w:t>13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7535"/>
    <w:multiLevelType w:val="hybridMultilevel"/>
    <w:tmpl w:val="7EA27FD0"/>
    <w:lvl w:ilvl="0" w:tplc="D7348F42">
      <w:start w:val="1"/>
      <w:numFmt w:val="decimal"/>
      <w:lvlText w:val="%1)"/>
      <w:lvlJc w:val="left"/>
      <w:pPr>
        <w:ind w:left="108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6F232EC">
      <w:start w:val="1"/>
      <w:numFmt w:val="decimal"/>
      <w:lvlText w:val="%2)"/>
      <w:lvlJc w:val="left"/>
      <w:pPr>
        <w:ind w:left="293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090EA3BA">
      <w:numFmt w:val="bullet"/>
      <w:lvlText w:val="•"/>
      <w:lvlJc w:val="left"/>
      <w:pPr>
        <w:ind w:left="544" w:hanging="185"/>
      </w:pPr>
      <w:rPr>
        <w:rFonts w:hint="default"/>
        <w:lang w:val="ru-RU" w:eastAsia="en-US" w:bidi="ar-SA"/>
      </w:rPr>
    </w:lvl>
    <w:lvl w:ilvl="3" w:tplc="C9BCE77E">
      <w:numFmt w:val="bullet"/>
      <w:lvlText w:val="•"/>
      <w:lvlJc w:val="left"/>
      <w:pPr>
        <w:ind w:left="789" w:hanging="185"/>
      </w:pPr>
      <w:rPr>
        <w:rFonts w:hint="default"/>
        <w:lang w:val="ru-RU" w:eastAsia="en-US" w:bidi="ar-SA"/>
      </w:rPr>
    </w:lvl>
    <w:lvl w:ilvl="4" w:tplc="4F749F50">
      <w:numFmt w:val="bullet"/>
      <w:lvlText w:val="•"/>
      <w:lvlJc w:val="left"/>
      <w:pPr>
        <w:ind w:left="1033" w:hanging="185"/>
      </w:pPr>
      <w:rPr>
        <w:rFonts w:hint="default"/>
        <w:lang w:val="ru-RU" w:eastAsia="en-US" w:bidi="ar-SA"/>
      </w:rPr>
    </w:lvl>
    <w:lvl w:ilvl="5" w:tplc="57446126">
      <w:numFmt w:val="bullet"/>
      <w:lvlText w:val="•"/>
      <w:lvlJc w:val="left"/>
      <w:pPr>
        <w:ind w:left="1278" w:hanging="185"/>
      </w:pPr>
      <w:rPr>
        <w:rFonts w:hint="default"/>
        <w:lang w:val="ru-RU" w:eastAsia="en-US" w:bidi="ar-SA"/>
      </w:rPr>
    </w:lvl>
    <w:lvl w:ilvl="6" w:tplc="6D92F796">
      <w:numFmt w:val="bullet"/>
      <w:lvlText w:val="•"/>
      <w:lvlJc w:val="left"/>
      <w:pPr>
        <w:ind w:left="1522" w:hanging="185"/>
      </w:pPr>
      <w:rPr>
        <w:rFonts w:hint="default"/>
        <w:lang w:val="ru-RU" w:eastAsia="en-US" w:bidi="ar-SA"/>
      </w:rPr>
    </w:lvl>
    <w:lvl w:ilvl="7" w:tplc="C3AC2C22">
      <w:numFmt w:val="bullet"/>
      <w:lvlText w:val="•"/>
      <w:lvlJc w:val="left"/>
      <w:pPr>
        <w:ind w:left="1767" w:hanging="185"/>
      </w:pPr>
      <w:rPr>
        <w:rFonts w:hint="default"/>
        <w:lang w:val="ru-RU" w:eastAsia="en-US" w:bidi="ar-SA"/>
      </w:rPr>
    </w:lvl>
    <w:lvl w:ilvl="8" w:tplc="A0BCBB3C">
      <w:numFmt w:val="bullet"/>
      <w:lvlText w:val="•"/>
      <w:lvlJc w:val="left"/>
      <w:pPr>
        <w:ind w:left="2011" w:hanging="185"/>
      </w:pPr>
      <w:rPr>
        <w:rFonts w:hint="default"/>
        <w:lang w:val="ru-RU" w:eastAsia="en-US" w:bidi="ar-SA"/>
      </w:rPr>
    </w:lvl>
  </w:abstractNum>
  <w:abstractNum w:abstractNumId="1">
    <w:nsid w:val="0B322251"/>
    <w:multiLevelType w:val="hybridMultilevel"/>
    <w:tmpl w:val="66FC2BF8"/>
    <w:lvl w:ilvl="0" w:tplc="4716A0F8">
      <w:start w:val="1"/>
      <w:numFmt w:val="decimal"/>
      <w:lvlText w:val="%1."/>
      <w:lvlJc w:val="left"/>
      <w:pPr>
        <w:ind w:left="143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4C319E">
      <w:start w:val="1"/>
      <w:numFmt w:val="upperRoman"/>
      <w:lvlText w:val="%2."/>
      <w:lvlJc w:val="left"/>
      <w:pPr>
        <w:ind w:left="297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92AAF86">
      <w:numFmt w:val="bullet"/>
      <w:lvlText w:val="•"/>
      <w:lvlJc w:val="left"/>
      <w:pPr>
        <w:ind w:left="1416" w:hanging="250"/>
      </w:pPr>
      <w:rPr>
        <w:rFonts w:hint="default"/>
        <w:lang w:val="ru-RU" w:eastAsia="en-US" w:bidi="ar-SA"/>
      </w:rPr>
    </w:lvl>
    <w:lvl w:ilvl="3" w:tplc="3808D7E4">
      <w:numFmt w:val="bullet"/>
      <w:lvlText w:val="•"/>
      <w:lvlJc w:val="left"/>
      <w:pPr>
        <w:ind w:left="2532" w:hanging="250"/>
      </w:pPr>
      <w:rPr>
        <w:rFonts w:hint="default"/>
        <w:lang w:val="ru-RU" w:eastAsia="en-US" w:bidi="ar-SA"/>
      </w:rPr>
    </w:lvl>
    <w:lvl w:ilvl="4" w:tplc="E7566E50">
      <w:numFmt w:val="bullet"/>
      <w:lvlText w:val="•"/>
      <w:lvlJc w:val="left"/>
      <w:pPr>
        <w:ind w:left="3649" w:hanging="250"/>
      </w:pPr>
      <w:rPr>
        <w:rFonts w:hint="default"/>
        <w:lang w:val="ru-RU" w:eastAsia="en-US" w:bidi="ar-SA"/>
      </w:rPr>
    </w:lvl>
    <w:lvl w:ilvl="5" w:tplc="758CEB10">
      <w:numFmt w:val="bullet"/>
      <w:lvlText w:val="•"/>
      <w:lvlJc w:val="left"/>
      <w:pPr>
        <w:ind w:left="4765" w:hanging="250"/>
      </w:pPr>
      <w:rPr>
        <w:rFonts w:hint="default"/>
        <w:lang w:val="ru-RU" w:eastAsia="en-US" w:bidi="ar-SA"/>
      </w:rPr>
    </w:lvl>
    <w:lvl w:ilvl="6" w:tplc="49524BCC">
      <w:numFmt w:val="bullet"/>
      <w:lvlText w:val="•"/>
      <w:lvlJc w:val="left"/>
      <w:pPr>
        <w:ind w:left="5882" w:hanging="250"/>
      </w:pPr>
      <w:rPr>
        <w:rFonts w:hint="default"/>
        <w:lang w:val="ru-RU" w:eastAsia="en-US" w:bidi="ar-SA"/>
      </w:rPr>
    </w:lvl>
    <w:lvl w:ilvl="7" w:tplc="2820C268">
      <w:numFmt w:val="bullet"/>
      <w:lvlText w:val="•"/>
      <w:lvlJc w:val="left"/>
      <w:pPr>
        <w:ind w:left="6998" w:hanging="250"/>
      </w:pPr>
      <w:rPr>
        <w:rFonts w:hint="default"/>
        <w:lang w:val="ru-RU" w:eastAsia="en-US" w:bidi="ar-SA"/>
      </w:rPr>
    </w:lvl>
    <w:lvl w:ilvl="8" w:tplc="AD063DE6">
      <w:numFmt w:val="bullet"/>
      <w:lvlText w:val="•"/>
      <w:lvlJc w:val="left"/>
      <w:pPr>
        <w:ind w:left="8115" w:hanging="250"/>
      </w:pPr>
      <w:rPr>
        <w:rFonts w:hint="default"/>
        <w:lang w:val="ru-RU" w:eastAsia="en-US" w:bidi="ar-SA"/>
      </w:rPr>
    </w:lvl>
  </w:abstractNum>
  <w:abstractNum w:abstractNumId="2">
    <w:nsid w:val="1D46315C"/>
    <w:multiLevelType w:val="hybridMultilevel"/>
    <w:tmpl w:val="5314BDB2"/>
    <w:lvl w:ilvl="0" w:tplc="8E5CE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E0E68"/>
    <w:multiLevelType w:val="multilevel"/>
    <w:tmpl w:val="3A540CF8"/>
    <w:lvl w:ilvl="0">
      <w:start w:val="1"/>
      <w:numFmt w:val="decimal"/>
      <w:lvlText w:val="%1"/>
      <w:lvlJc w:val="left"/>
      <w:pPr>
        <w:ind w:left="251" w:hanging="5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5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5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6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4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3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0" w:hanging="202"/>
      </w:pPr>
      <w:rPr>
        <w:rFonts w:hint="default"/>
        <w:lang w:val="ru-RU" w:eastAsia="en-US" w:bidi="ar-SA"/>
      </w:rPr>
    </w:lvl>
  </w:abstractNum>
  <w:abstractNum w:abstractNumId="4">
    <w:nsid w:val="2AF53299"/>
    <w:multiLevelType w:val="hybridMultilevel"/>
    <w:tmpl w:val="A0C08490"/>
    <w:lvl w:ilvl="0" w:tplc="196E0E0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CC10558"/>
    <w:multiLevelType w:val="multilevel"/>
    <w:tmpl w:val="CA103ECA"/>
    <w:lvl w:ilvl="0">
      <w:start w:val="2"/>
      <w:numFmt w:val="decimal"/>
      <w:lvlText w:val="%1"/>
      <w:lvlJc w:val="left"/>
      <w:pPr>
        <w:ind w:left="147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51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0" w:hanging="3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6" w:hanging="3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1" w:hanging="3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6" w:hanging="3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3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7" w:hanging="329"/>
      </w:pPr>
      <w:rPr>
        <w:rFonts w:hint="default"/>
        <w:lang w:val="ru-RU" w:eastAsia="en-US" w:bidi="ar-SA"/>
      </w:rPr>
    </w:lvl>
  </w:abstractNum>
  <w:abstractNum w:abstractNumId="6">
    <w:nsid w:val="4D8D7073"/>
    <w:multiLevelType w:val="multilevel"/>
    <w:tmpl w:val="28BE6C06"/>
    <w:lvl w:ilvl="0">
      <w:start w:val="4"/>
      <w:numFmt w:val="decimal"/>
      <w:lvlText w:val="%1"/>
      <w:lvlJc w:val="left"/>
      <w:pPr>
        <w:ind w:left="251" w:hanging="6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6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51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6" w:hanging="3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4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3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1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0" w:hanging="310"/>
      </w:pPr>
      <w:rPr>
        <w:rFonts w:hint="default"/>
        <w:lang w:val="ru-RU" w:eastAsia="en-US" w:bidi="ar-SA"/>
      </w:rPr>
    </w:lvl>
  </w:abstractNum>
  <w:abstractNum w:abstractNumId="7">
    <w:nsid w:val="557A683B"/>
    <w:multiLevelType w:val="hybridMultilevel"/>
    <w:tmpl w:val="FB707C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4B4536"/>
    <w:multiLevelType w:val="hybridMultilevel"/>
    <w:tmpl w:val="B6345664"/>
    <w:lvl w:ilvl="0" w:tplc="B33810E2">
      <w:start w:val="2"/>
      <w:numFmt w:val="decimal"/>
      <w:lvlText w:val="%1)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9BA08A4">
      <w:numFmt w:val="bullet"/>
      <w:lvlText w:val="•"/>
      <w:lvlJc w:val="left"/>
      <w:pPr>
        <w:ind w:left="340" w:hanging="708"/>
      </w:pPr>
      <w:rPr>
        <w:rFonts w:hint="default"/>
        <w:lang w:val="ru-RU" w:eastAsia="en-US" w:bidi="ar-SA"/>
      </w:rPr>
    </w:lvl>
    <w:lvl w:ilvl="2" w:tplc="F15C08F6">
      <w:numFmt w:val="bullet"/>
      <w:lvlText w:val="•"/>
      <w:lvlJc w:val="left"/>
      <w:pPr>
        <w:ind w:left="580" w:hanging="708"/>
      </w:pPr>
      <w:rPr>
        <w:rFonts w:hint="default"/>
        <w:lang w:val="ru-RU" w:eastAsia="en-US" w:bidi="ar-SA"/>
      </w:rPr>
    </w:lvl>
    <w:lvl w:ilvl="3" w:tplc="0CCAE678">
      <w:numFmt w:val="bullet"/>
      <w:lvlText w:val="•"/>
      <w:lvlJc w:val="left"/>
      <w:pPr>
        <w:ind w:left="820" w:hanging="708"/>
      </w:pPr>
      <w:rPr>
        <w:rFonts w:hint="default"/>
        <w:lang w:val="ru-RU" w:eastAsia="en-US" w:bidi="ar-SA"/>
      </w:rPr>
    </w:lvl>
    <w:lvl w:ilvl="4" w:tplc="1F24E848">
      <w:numFmt w:val="bullet"/>
      <w:lvlText w:val="•"/>
      <w:lvlJc w:val="left"/>
      <w:pPr>
        <w:ind w:left="1060" w:hanging="708"/>
      </w:pPr>
      <w:rPr>
        <w:rFonts w:hint="default"/>
        <w:lang w:val="ru-RU" w:eastAsia="en-US" w:bidi="ar-SA"/>
      </w:rPr>
    </w:lvl>
    <w:lvl w:ilvl="5" w:tplc="A0901D62">
      <w:numFmt w:val="bullet"/>
      <w:lvlText w:val="•"/>
      <w:lvlJc w:val="left"/>
      <w:pPr>
        <w:ind w:left="1300" w:hanging="708"/>
      </w:pPr>
      <w:rPr>
        <w:rFonts w:hint="default"/>
        <w:lang w:val="ru-RU" w:eastAsia="en-US" w:bidi="ar-SA"/>
      </w:rPr>
    </w:lvl>
    <w:lvl w:ilvl="6" w:tplc="B4FCB4FA">
      <w:numFmt w:val="bullet"/>
      <w:lvlText w:val="•"/>
      <w:lvlJc w:val="left"/>
      <w:pPr>
        <w:ind w:left="1540" w:hanging="708"/>
      </w:pPr>
      <w:rPr>
        <w:rFonts w:hint="default"/>
        <w:lang w:val="ru-RU" w:eastAsia="en-US" w:bidi="ar-SA"/>
      </w:rPr>
    </w:lvl>
    <w:lvl w:ilvl="7" w:tplc="481EFF2C">
      <w:numFmt w:val="bullet"/>
      <w:lvlText w:val="•"/>
      <w:lvlJc w:val="left"/>
      <w:pPr>
        <w:ind w:left="1780" w:hanging="708"/>
      </w:pPr>
      <w:rPr>
        <w:rFonts w:hint="default"/>
        <w:lang w:val="ru-RU" w:eastAsia="en-US" w:bidi="ar-SA"/>
      </w:rPr>
    </w:lvl>
    <w:lvl w:ilvl="8" w:tplc="E8EC4846">
      <w:numFmt w:val="bullet"/>
      <w:lvlText w:val="•"/>
      <w:lvlJc w:val="left"/>
      <w:pPr>
        <w:ind w:left="2020" w:hanging="708"/>
      </w:pPr>
      <w:rPr>
        <w:rFonts w:hint="default"/>
        <w:lang w:val="ru-RU" w:eastAsia="en-US" w:bidi="ar-SA"/>
      </w:rPr>
    </w:lvl>
  </w:abstractNum>
  <w:abstractNum w:abstractNumId="9">
    <w:nsid w:val="77FF55F6"/>
    <w:multiLevelType w:val="multilevel"/>
    <w:tmpl w:val="A88CA992"/>
    <w:lvl w:ilvl="0">
      <w:start w:val="3"/>
      <w:numFmt w:val="decimal"/>
      <w:lvlText w:val="%1"/>
      <w:lvlJc w:val="left"/>
      <w:pPr>
        <w:ind w:left="251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6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2" w:hanging="16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309E1"/>
    <w:rsid w:val="00107D40"/>
    <w:rsid w:val="001651B8"/>
    <w:rsid w:val="0025683B"/>
    <w:rsid w:val="0027238C"/>
    <w:rsid w:val="00293407"/>
    <w:rsid w:val="002E7847"/>
    <w:rsid w:val="003150A1"/>
    <w:rsid w:val="00441C86"/>
    <w:rsid w:val="004A67B2"/>
    <w:rsid w:val="005D5F2B"/>
    <w:rsid w:val="006B1175"/>
    <w:rsid w:val="00745712"/>
    <w:rsid w:val="007A4FD1"/>
    <w:rsid w:val="007D5D48"/>
    <w:rsid w:val="008816B7"/>
    <w:rsid w:val="008834E4"/>
    <w:rsid w:val="00A309E1"/>
    <w:rsid w:val="00AA5E63"/>
    <w:rsid w:val="00B148D1"/>
    <w:rsid w:val="00B9349F"/>
    <w:rsid w:val="00BB5225"/>
    <w:rsid w:val="00C32DDC"/>
    <w:rsid w:val="00C82244"/>
    <w:rsid w:val="00E26CB2"/>
    <w:rsid w:val="00FE1CF8"/>
    <w:rsid w:val="00FE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683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5683B"/>
    <w:pPr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68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683B"/>
    <w:pPr>
      <w:ind w:left="251"/>
      <w:jc w:val="both"/>
    </w:pPr>
    <w:rPr>
      <w:sz w:val="28"/>
      <w:szCs w:val="28"/>
    </w:rPr>
  </w:style>
  <w:style w:type="paragraph" w:styleId="a4">
    <w:name w:val="Title"/>
    <w:basedOn w:val="a"/>
    <w:link w:val="a5"/>
    <w:uiPriority w:val="99"/>
    <w:qFormat/>
    <w:rsid w:val="0025683B"/>
    <w:pPr>
      <w:spacing w:before="111"/>
      <w:ind w:right="744"/>
      <w:jc w:val="center"/>
    </w:pPr>
    <w:rPr>
      <w:sz w:val="48"/>
      <w:szCs w:val="48"/>
    </w:rPr>
  </w:style>
  <w:style w:type="paragraph" w:styleId="a6">
    <w:name w:val="List Paragraph"/>
    <w:basedOn w:val="a"/>
    <w:uiPriority w:val="1"/>
    <w:qFormat/>
    <w:rsid w:val="0025683B"/>
    <w:pPr>
      <w:ind w:left="251" w:firstLine="727"/>
      <w:jc w:val="both"/>
    </w:pPr>
  </w:style>
  <w:style w:type="paragraph" w:customStyle="1" w:styleId="TableParagraph">
    <w:name w:val="Table Paragraph"/>
    <w:basedOn w:val="a"/>
    <w:uiPriority w:val="1"/>
    <w:qFormat/>
    <w:rsid w:val="0025683B"/>
    <w:pPr>
      <w:ind w:left="108"/>
    </w:pPr>
  </w:style>
  <w:style w:type="character" w:customStyle="1" w:styleId="pt-a0-000005">
    <w:name w:val="pt-a0-000005"/>
    <w:uiPriority w:val="99"/>
    <w:rsid w:val="004A67B2"/>
    <w:rPr>
      <w:rFonts w:cs="Times New Roman"/>
      <w:sz w:val="24"/>
      <w:szCs w:val="24"/>
    </w:rPr>
  </w:style>
  <w:style w:type="character" w:customStyle="1" w:styleId="a5">
    <w:name w:val="Название Знак"/>
    <w:link w:val="a4"/>
    <w:uiPriority w:val="99"/>
    <w:rsid w:val="004A67B2"/>
    <w:rPr>
      <w:rFonts w:ascii="Times New Roman" w:eastAsia="Times New Roman" w:hAnsi="Times New Roman" w:cs="Times New Roman"/>
      <w:sz w:val="48"/>
      <w:szCs w:val="4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26C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CB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2793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 Windows</cp:lastModifiedBy>
  <cp:revision>2</cp:revision>
  <cp:lastPrinted>2026-01-28T11:45:00Z</cp:lastPrinted>
  <dcterms:created xsi:type="dcterms:W3CDTF">2026-01-30T12:27:00Z</dcterms:created>
  <dcterms:modified xsi:type="dcterms:W3CDTF">2026-01-30T12:27:00Z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2013; modified using iText® 7.1.11 ©2000-2020 iText Group NV (AGPL-version)</vt:lpwstr>
  </property>
</Properties>
</file>