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001D42D" w14:textId="77777777" w:rsidTr="00F84A4D">
        <w:trPr>
          <w:trHeight w:val="993"/>
        </w:trPr>
        <w:tc>
          <w:tcPr>
            <w:tcW w:w="9815" w:type="dxa"/>
            <w:gridSpan w:val="5"/>
          </w:tcPr>
          <w:p w14:paraId="665627F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24912D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8658F1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2F20E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A0EE71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8C3F94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3FF5A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C0237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1C98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0395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99A55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467E0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15D08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ECC47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3A271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FB05C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719B4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3CF2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3BA5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3E54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2E0FF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2837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F453A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393D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2FFDB76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135976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058B3D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37125B6" w14:textId="209EF8AD" w:rsidR="0085764D" w:rsidRDefault="00466468" w:rsidP="00E006BE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16C07B4E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1471E0C" w14:textId="5BF07D4B" w:rsidR="0085764D" w:rsidRDefault="00923B66" w:rsidP="00E20A3C">
            <w:pPr>
              <w:tabs>
                <w:tab w:val="center" w:pos="2160"/>
              </w:tabs>
              <w:ind w:left="-108"/>
              <w:jc w:val="center"/>
            </w:pPr>
            <w:r>
              <w:t>55/47</w:t>
            </w:r>
          </w:p>
        </w:tc>
      </w:tr>
      <w:tr w:rsidR="0085764D" w14:paraId="436A181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5F7EDC8" w14:textId="77777777" w:rsidR="0085764D" w:rsidRDefault="0085764D" w:rsidP="00F84A4D"/>
        </w:tc>
      </w:tr>
      <w:tr w:rsidR="0085764D" w14:paraId="4D5ADB6A" w14:textId="77777777" w:rsidTr="006648EA">
        <w:trPr>
          <w:trHeight w:val="244"/>
        </w:trPr>
        <w:tc>
          <w:tcPr>
            <w:tcW w:w="1951" w:type="dxa"/>
          </w:tcPr>
          <w:p w14:paraId="582A8C02" w14:textId="77777777" w:rsidR="0085764D" w:rsidRDefault="0085764D" w:rsidP="00F84A4D"/>
        </w:tc>
        <w:tc>
          <w:tcPr>
            <w:tcW w:w="6095" w:type="dxa"/>
            <w:gridSpan w:val="3"/>
          </w:tcPr>
          <w:p w14:paraId="734A1346" w14:textId="77777777" w:rsidR="0085764D" w:rsidRPr="0056238E" w:rsidRDefault="00D95D9A" w:rsidP="008A576E">
            <w:pPr>
              <w:jc w:val="center"/>
              <w:rPr>
                <w:bCs/>
                <w:szCs w:val="28"/>
              </w:rPr>
            </w:pPr>
            <w:r w:rsidRPr="00D95D9A">
              <w:rPr>
                <w:bCs/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bCs/>
                <w:szCs w:val="28"/>
              </w:rPr>
              <w:br/>
            </w:r>
            <w:r w:rsidRPr="00D95D9A">
              <w:rPr>
                <w:bCs/>
                <w:szCs w:val="28"/>
              </w:rPr>
              <w:t xml:space="preserve">от 22 ноября 2022 г. № 47/166 «Об установлении МУНИЦИПАЛЬНОМУ УНИТАРНОМУ ПРЕДПРИЯТИЮ ВАРНАВИНСКОГО МУНИЦИПАЛЬНОГО ОКРУГА «ТЕПЛОСНАБЖЕНИЕ» (ИНН 5207016782), </w:t>
            </w:r>
            <w:r>
              <w:rPr>
                <w:bCs/>
                <w:szCs w:val="28"/>
              </w:rPr>
              <w:br/>
            </w:r>
            <w:r w:rsidRPr="00D95D9A">
              <w:rPr>
                <w:bCs/>
                <w:szCs w:val="28"/>
              </w:rPr>
              <w:t>п. Восход Варнавинского муниципального округа Нижегородской области, тарифов в сфере холодного водоснабжения и водоотведения для потребителей Варнавинского муниципального округа Нижегородской области»</w:t>
            </w:r>
          </w:p>
        </w:tc>
        <w:tc>
          <w:tcPr>
            <w:tcW w:w="1769" w:type="dxa"/>
          </w:tcPr>
          <w:p w14:paraId="7BD24981" w14:textId="77777777" w:rsidR="0085764D" w:rsidRDefault="0085764D" w:rsidP="00F84A4D"/>
        </w:tc>
      </w:tr>
    </w:tbl>
    <w:p w14:paraId="31A04D99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DCDA31F" w14:textId="77777777" w:rsidR="00261BEB" w:rsidRDefault="00261BEB" w:rsidP="00BA190F">
      <w:pPr>
        <w:pStyle w:val="ac"/>
        <w:jc w:val="center"/>
      </w:pPr>
    </w:p>
    <w:p w14:paraId="3278A27F" w14:textId="77777777" w:rsidR="0037520C" w:rsidRDefault="0037520C" w:rsidP="00BA190F">
      <w:pPr>
        <w:pStyle w:val="ac"/>
        <w:jc w:val="center"/>
      </w:pPr>
    </w:p>
    <w:p w14:paraId="34038076" w14:textId="77777777" w:rsidR="00923B66" w:rsidRPr="00BA190F" w:rsidRDefault="00923B66" w:rsidP="00BA190F">
      <w:pPr>
        <w:pStyle w:val="ac"/>
        <w:jc w:val="center"/>
      </w:pPr>
    </w:p>
    <w:p w14:paraId="58FEBE4C" w14:textId="3E11FA8A" w:rsidR="00031094" w:rsidRPr="00031094" w:rsidRDefault="004768BF" w:rsidP="00031094">
      <w:pPr>
        <w:spacing w:line="27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C172B1">
        <w:rPr>
          <w:szCs w:val="28"/>
        </w:rPr>
        <w:t xml:space="preserve"> и </w:t>
      </w:r>
      <w:r>
        <w:rPr>
          <w:szCs w:val="28"/>
        </w:rPr>
        <w:t xml:space="preserve">на основании рассмотрения необходимых обосновывающих материалов, представленных </w:t>
      </w:r>
      <w:r w:rsidR="003E7817" w:rsidRPr="003E7817">
        <w:rPr>
          <w:szCs w:val="28"/>
        </w:rPr>
        <w:t xml:space="preserve">МУНИЦИПАЛЬНЫМ УНИТАРНЫМ ПРЕДПРИЯТИЕМ </w:t>
      </w:r>
      <w:r w:rsidR="005E5B34" w:rsidRPr="00D95D9A">
        <w:rPr>
          <w:bCs/>
          <w:szCs w:val="24"/>
        </w:rPr>
        <w:t>ВАРНАВИНСКОГО МУНИЦИПАЛЬНОГО ОКРУГА «ТЕПЛОСНАБЖЕНИЕ» (ИНН 5207016782), п. Восход Варнавинского муниципального округа Нижегородской области</w:t>
      </w:r>
      <w:r w:rsidR="00031094" w:rsidRPr="00031094">
        <w:rPr>
          <w:szCs w:val="28"/>
        </w:rPr>
        <w:t xml:space="preserve">, экспертного </w:t>
      </w:r>
      <w:r w:rsidR="00031094" w:rsidRPr="00932566">
        <w:rPr>
          <w:szCs w:val="28"/>
        </w:rPr>
        <w:t>заключения</w:t>
      </w:r>
      <w:proofErr w:type="gramEnd"/>
      <w:r w:rsidR="00031094" w:rsidRPr="00932566">
        <w:rPr>
          <w:szCs w:val="28"/>
        </w:rPr>
        <w:t xml:space="preserve"> рег. </w:t>
      </w:r>
      <w:r w:rsidR="008A576E">
        <w:rPr>
          <w:szCs w:val="28"/>
        </w:rPr>
        <w:t>№ в-</w:t>
      </w:r>
      <w:r w:rsidR="00E34B5C">
        <w:rPr>
          <w:szCs w:val="28"/>
        </w:rPr>
        <w:t>646</w:t>
      </w:r>
      <w:r w:rsidR="001478AC" w:rsidRPr="001478AC">
        <w:rPr>
          <w:szCs w:val="28"/>
        </w:rPr>
        <w:t xml:space="preserve"> </w:t>
      </w:r>
      <w:r w:rsidR="00BC3F40">
        <w:rPr>
          <w:szCs w:val="28"/>
        </w:rPr>
        <w:t>от 28</w:t>
      </w:r>
      <w:r w:rsidR="00E34B5C">
        <w:rPr>
          <w:szCs w:val="28"/>
        </w:rPr>
        <w:t xml:space="preserve"> ноября 2025</w:t>
      </w:r>
      <w:r w:rsidR="00E34B5C" w:rsidRPr="00A20081">
        <w:rPr>
          <w:szCs w:val="28"/>
        </w:rPr>
        <w:t xml:space="preserve"> г.:</w:t>
      </w:r>
    </w:p>
    <w:p w14:paraId="3FD7537C" w14:textId="77777777" w:rsidR="00D95D9A" w:rsidRPr="00D95D9A" w:rsidRDefault="00D95D9A" w:rsidP="00D95D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95D9A">
        <w:rPr>
          <w:b/>
          <w:szCs w:val="24"/>
        </w:rPr>
        <w:t xml:space="preserve">1. </w:t>
      </w:r>
      <w:r w:rsidRPr="00D95D9A">
        <w:rPr>
          <w:szCs w:val="24"/>
        </w:rPr>
        <w:t xml:space="preserve">Внести </w:t>
      </w:r>
      <w:r w:rsidRPr="00D95D9A">
        <w:rPr>
          <w:bCs/>
          <w:szCs w:val="24"/>
        </w:rPr>
        <w:t xml:space="preserve">в решение региональной службы по тарифам Нижегородской области от 22 ноября 2022 г. № 47/166 «Об установлении МУНИЦИПАЛЬНОМУ УНИТАРНОМУ ПРЕДПРИЯТИЮ ВАРНАВИНСКОГО МУНИЦИПАЛЬНОГО ОКРУГА «ТЕПЛОСНАБЖЕНИЕ» (ИНН 5207016782), </w:t>
      </w:r>
      <w:r>
        <w:rPr>
          <w:bCs/>
          <w:szCs w:val="24"/>
        </w:rPr>
        <w:br/>
      </w:r>
      <w:r w:rsidRPr="00D95D9A">
        <w:rPr>
          <w:bCs/>
          <w:szCs w:val="24"/>
        </w:rPr>
        <w:t>п. Восход Варнавинского муниципального округа Нижегородской области, тарифов в сфере холодного водоснабжения и водоотведения для потребителей Варнавинского муниципального округа Нижегородской области</w:t>
      </w:r>
      <w:r w:rsidRPr="00D95D9A">
        <w:rPr>
          <w:szCs w:val="24"/>
        </w:rPr>
        <w:t>» следующие изменения:</w:t>
      </w:r>
    </w:p>
    <w:p w14:paraId="7C0A73B9" w14:textId="77777777" w:rsidR="007F0332" w:rsidRDefault="007F0332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lastRenderedPageBreak/>
        <w:t>1.1.</w:t>
      </w:r>
      <w:r>
        <w:rPr>
          <w:bCs/>
          <w:szCs w:val="28"/>
        </w:rPr>
        <w:t xml:space="preserve"> В пункте 3 решения:</w:t>
      </w:r>
    </w:p>
    <w:p w14:paraId="38068821" w14:textId="77777777" w:rsidR="007F0332" w:rsidRPr="00E50962" w:rsidRDefault="007F0332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графу </w:t>
      </w:r>
      <w:r w:rsidRPr="00E50962">
        <w:rPr>
          <w:szCs w:val="28"/>
        </w:rPr>
        <w:t>«</w:t>
      </w:r>
      <w:r>
        <w:rPr>
          <w:szCs w:val="28"/>
        </w:rPr>
        <w:t>2026 год» таблицы исключить;</w:t>
      </w:r>
    </w:p>
    <w:p w14:paraId="6DA120A5" w14:textId="77777777" w:rsidR="007F0332" w:rsidRDefault="007F0332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596E3ECB" w14:textId="77777777" w:rsidR="007F0332" w:rsidRDefault="007F0332" w:rsidP="007F0332"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4749"/>
        <w:gridCol w:w="2120"/>
        <w:gridCol w:w="2117"/>
      </w:tblGrid>
      <w:tr w:rsidR="00706745" w:rsidRPr="00706745" w14:paraId="10C262AB" w14:textId="77777777" w:rsidTr="007F0332">
        <w:trPr>
          <w:trHeight w:val="277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67BA" w14:textId="77777777" w:rsidR="00706745" w:rsidRPr="00706745" w:rsidRDefault="00706745" w:rsidP="00706745">
            <w:pPr>
              <w:jc w:val="center"/>
              <w:rPr>
                <w:b/>
                <w:sz w:val="16"/>
                <w:szCs w:val="16"/>
              </w:rPr>
            </w:pPr>
            <w:r w:rsidRPr="0070674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F175" w14:textId="77777777" w:rsidR="00706745" w:rsidRPr="00706745" w:rsidRDefault="00706745" w:rsidP="00706745">
            <w:pPr>
              <w:jc w:val="center"/>
              <w:rPr>
                <w:b/>
                <w:sz w:val="16"/>
                <w:szCs w:val="16"/>
              </w:rPr>
            </w:pPr>
            <w:r w:rsidRPr="00706745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9C1" w14:textId="77777777" w:rsidR="00706745" w:rsidRPr="00706745" w:rsidRDefault="00706745" w:rsidP="00706745">
            <w:pPr>
              <w:jc w:val="center"/>
              <w:rPr>
                <w:b/>
                <w:sz w:val="16"/>
                <w:szCs w:val="16"/>
              </w:rPr>
            </w:pPr>
            <w:r w:rsidRPr="00706745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706745" w:rsidRPr="00706745" w14:paraId="6968CDBE" w14:textId="77777777" w:rsidTr="007F0332">
        <w:trPr>
          <w:cantSplit/>
          <w:trHeight w:val="135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EFD9" w14:textId="77777777" w:rsidR="00706745" w:rsidRPr="00706745" w:rsidRDefault="00706745" w:rsidP="00706745">
            <w:pPr>
              <w:rPr>
                <w:b/>
                <w:sz w:val="16"/>
                <w:szCs w:val="16"/>
              </w:rPr>
            </w:pPr>
          </w:p>
        </w:tc>
        <w:tc>
          <w:tcPr>
            <w:tcW w:w="4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145F" w14:textId="77777777" w:rsidR="00706745" w:rsidRPr="00706745" w:rsidRDefault="00706745" w:rsidP="0070674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7B9" w14:textId="77777777" w:rsidR="00706745" w:rsidRPr="00706745" w:rsidRDefault="00706745" w:rsidP="00706745">
            <w:pPr>
              <w:jc w:val="center"/>
              <w:rPr>
                <w:b/>
                <w:sz w:val="16"/>
                <w:szCs w:val="16"/>
              </w:rPr>
            </w:pPr>
            <w:r w:rsidRPr="00706745">
              <w:rPr>
                <w:b/>
                <w:sz w:val="16"/>
                <w:szCs w:val="16"/>
              </w:rPr>
              <w:t>2026 год</w:t>
            </w:r>
          </w:p>
        </w:tc>
      </w:tr>
      <w:tr w:rsidR="00706745" w:rsidRPr="00706745" w14:paraId="4F88E461" w14:textId="77777777" w:rsidTr="007F0332">
        <w:trPr>
          <w:cantSplit/>
          <w:trHeight w:val="151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F48C" w14:textId="77777777" w:rsidR="00706745" w:rsidRPr="00706745" w:rsidRDefault="00706745" w:rsidP="00706745">
            <w:pPr>
              <w:rPr>
                <w:b/>
                <w:sz w:val="16"/>
                <w:szCs w:val="16"/>
              </w:rPr>
            </w:pPr>
          </w:p>
        </w:tc>
        <w:tc>
          <w:tcPr>
            <w:tcW w:w="4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8BC" w14:textId="77777777" w:rsidR="00706745" w:rsidRPr="00706745" w:rsidRDefault="00706745" w:rsidP="0070674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11A" w14:textId="77777777" w:rsidR="00706745" w:rsidRPr="00706745" w:rsidRDefault="00706745" w:rsidP="00706745">
            <w:pPr>
              <w:jc w:val="center"/>
              <w:rPr>
                <w:b/>
                <w:sz w:val="16"/>
                <w:szCs w:val="16"/>
              </w:rPr>
            </w:pPr>
            <w:r w:rsidRPr="00706745">
              <w:rPr>
                <w:b/>
                <w:sz w:val="16"/>
                <w:szCs w:val="16"/>
              </w:rPr>
              <w:t>С 1 января по 30 сентября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CE4" w14:textId="77777777" w:rsidR="00706745" w:rsidRPr="00706745" w:rsidRDefault="00706745" w:rsidP="00706745">
            <w:pPr>
              <w:jc w:val="center"/>
              <w:rPr>
                <w:b/>
                <w:sz w:val="16"/>
                <w:szCs w:val="16"/>
              </w:rPr>
            </w:pPr>
            <w:r w:rsidRPr="00706745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706745" w:rsidRPr="00706745" w14:paraId="2D977AA9" w14:textId="77777777" w:rsidTr="007F0332">
        <w:trPr>
          <w:trHeight w:val="12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3700" w14:textId="77777777" w:rsidR="00706745" w:rsidRPr="00706745" w:rsidRDefault="00706745" w:rsidP="00706745">
            <w:pPr>
              <w:jc w:val="center"/>
              <w:rPr>
                <w:b/>
                <w:bCs/>
                <w:sz w:val="16"/>
                <w:szCs w:val="16"/>
              </w:rPr>
            </w:pPr>
            <w:r w:rsidRPr="00706745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EC12" w14:textId="77777777" w:rsidR="00706745" w:rsidRPr="00706745" w:rsidRDefault="00706745" w:rsidP="00706745">
            <w:pPr>
              <w:rPr>
                <w:noProof/>
                <w:sz w:val="18"/>
                <w:szCs w:val="18"/>
              </w:rPr>
            </w:pPr>
            <w:r w:rsidRPr="00706745">
              <w:rPr>
                <w:sz w:val="18"/>
                <w:szCs w:val="18"/>
              </w:rPr>
              <w:t>Питьевая вода, руб./м</w:t>
            </w:r>
            <w:r w:rsidRPr="0070674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25B0" w14:textId="39762D20" w:rsidR="00706745" w:rsidRPr="00706745" w:rsidRDefault="00D3680F" w:rsidP="007067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9EC9" w14:textId="5A34251D" w:rsidR="00706745" w:rsidRPr="007E1A00" w:rsidRDefault="00B51FB3" w:rsidP="007067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62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7E1A00">
              <w:rPr>
                <w:rFonts w:eastAsia="Calibri"/>
                <w:sz w:val="18"/>
                <w:szCs w:val="18"/>
                <w:lang w:val="en-US" w:eastAsia="en-US"/>
              </w:rPr>
              <w:t>70</w:t>
            </w:r>
          </w:p>
        </w:tc>
      </w:tr>
      <w:tr w:rsidR="00706745" w:rsidRPr="00706745" w14:paraId="7DE34CF6" w14:textId="77777777" w:rsidTr="007F0332">
        <w:trPr>
          <w:trHeight w:val="129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5F9E" w14:textId="77777777" w:rsidR="00706745" w:rsidRPr="00706745" w:rsidRDefault="00706745" w:rsidP="00706745">
            <w:pPr>
              <w:jc w:val="center"/>
              <w:rPr>
                <w:b/>
                <w:bCs/>
                <w:sz w:val="16"/>
                <w:szCs w:val="16"/>
              </w:rPr>
            </w:pPr>
            <w:r w:rsidRPr="00706745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5E90B" w14:textId="77777777" w:rsidR="00706745" w:rsidRPr="00706745" w:rsidRDefault="00706745" w:rsidP="00706745">
            <w:pPr>
              <w:rPr>
                <w:noProof/>
                <w:sz w:val="18"/>
                <w:szCs w:val="18"/>
              </w:rPr>
            </w:pPr>
            <w:r w:rsidRPr="00706745">
              <w:rPr>
                <w:sz w:val="18"/>
                <w:szCs w:val="18"/>
              </w:rPr>
              <w:t>Питьевая вода, руб./м</w:t>
            </w:r>
            <w:r w:rsidRPr="0070674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2A3120" w14:textId="08468E2F" w:rsidR="00706745" w:rsidRPr="00706745" w:rsidRDefault="00D3680F" w:rsidP="007067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AB6234" w14:textId="77D504A9" w:rsidR="00706745" w:rsidRPr="007E1A00" w:rsidRDefault="00B51FB3" w:rsidP="007067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62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bookmarkStart w:id="0" w:name="_GoBack"/>
            <w:bookmarkEnd w:id="0"/>
            <w:r w:rsidR="007E1A00">
              <w:rPr>
                <w:rFonts w:eastAsia="Calibri"/>
                <w:sz w:val="18"/>
                <w:szCs w:val="18"/>
                <w:lang w:val="en-US" w:eastAsia="en-US"/>
              </w:rPr>
              <w:t>70</w:t>
            </w:r>
          </w:p>
        </w:tc>
      </w:tr>
      <w:tr w:rsidR="00706745" w:rsidRPr="00706745" w14:paraId="24CE045A" w14:textId="77777777" w:rsidTr="007F0332">
        <w:trPr>
          <w:trHeight w:val="136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8509" w14:textId="77777777" w:rsidR="00706745" w:rsidRPr="00706745" w:rsidRDefault="00706745" w:rsidP="007067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73ED" w14:textId="77777777" w:rsidR="00706745" w:rsidRPr="00706745" w:rsidRDefault="00706745" w:rsidP="00706745">
            <w:pPr>
              <w:rPr>
                <w:noProof/>
                <w:sz w:val="18"/>
                <w:szCs w:val="18"/>
              </w:rPr>
            </w:pPr>
            <w:r w:rsidRPr="00706745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13C7" w14:textId="77777777" w:rsidR="00706745" w:rsidRPr="00706745" w:rsidRDefault="00706745" w:rsidP="00706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9A79" w14:textId="77777777" w:rsidR="00706745" w:rsidRPr="00706745" w:rsidRDefault="00706745" w:rsidP="00706745">
            <w:pPr>
              <w:jc w:val="center"/>
              <w:rPr>
                <w:sz w:val="18"/>
                <w:szCs w:val="18"/>
              </w:rPr>
            </w:pPr>
          </w:p>
        </w:tc>
      </w:tr>
      <w:tr w:rsidR="00706745" w:rsidRPr="00706745" w14:paraId="378795B4" w14:textId="77777777" w:rsidTr="007F0332">
        <w:trPr>
          <w:trHeight w:val="12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B5DC" w14:textId="77777777" w:rsidR="00706745" w:rsidRPr="00706745" w:rsidRDefault="00706745" w:rsidP="00706745">
            <w:pPr>
              <w:jc w:val="center"/>
              <w:rPr>
                <w:b/>
                <w:bCs/>
                <w:sz w:val="16"/>
                <w:szCs w:val="16"/>
              </w:rPr>
            </w:pPr>
            <w:r w:rsidRPr="00706745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5F22" w14:textId="77777777" w:rsidR="00706745" w:rsidRPr="00706745" w:rsidRDefault="00706745" w:rsidP="00706745">
            <w:pPr>
              <w:rPr>
                <w:noProof/>
                <w:sz w:val="18"/>
                <w:szCs w:val="18"/>
              </w:rPr>
            </w:pPr>
            <w:r w:rsidRPr="00706745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70674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8D9E" w14:textId="6356FBA8" w:rsidR="00706745" w:rsidRPr="00706745" w:rsidRDefault="00D3680F" w:rsidP="0070674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DC051" w14:textId="2E235D66" w:rsidR="00706745" w:rsidRPr="00793AFC" w:rsidRDefault="00D3680F" w:rsidP="0070674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</w:t>
            </w:r>
            <w:r w:rsidR="00793AFC">
              <w:rPr>
                <w:rFonts w:eastAsia="Calibri"/>
                <w:sz w:val="18"/>
                <w:szCs w:val="18"/>
                <w:lang w:val="en-US" w:eastAsia="en-US"/>
              </w:rPr>
              <w:t>88</w:t>
            </w:r>
          </w:p>
        </w:tc>
      </w:tr>
      <w:tr w:rsidR="00706745" w:rsidRPr="00706745" w14:paraId="0A521E5C" w14:textId="77777777" w:rsidTr="007F0332">
        <w:trPr>
          <w:trHeight w:val="129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EFA8" w14:textId="77777777" w:rsidR="00706745" w:rsidRPr="00706745" w:rsidRDefault="00706745" w:rsidP="00706745">
            <w:pPr>
              <w:jc w:val="center"/>
              <w:rPr>
                <w:b/>
                <w:bCs/>
                <w:sz w:val="16"/>
                <w:szCs w:val="16"/>
              </w:rPr>
            </w:pPr>
            <w:r w:rsidRPr="00706745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4F4FF" w14:textId="77777777" w:rsidR="00706745" w:rsidRPr="00706745" w:rsidRDefault="00706745" w:rsidP="00706745">
            <w:pPr>
              <w:rPr>
                <w:noProof/>
                <w:sz w:val="18"/>
                <w:szCs w:val="18"/>
              </w:rPr>
            </w:pPr>
            <w:r w:rsidRPr="00706745">
              <w:rPr>
                <w:sz w:val="18"/>
                <w:szCs w:val="18"/>
              </w:rPr>
              <w:t>Водоотведение (без учета очистки сточных вод), руб./м</w:t>
            </w:r>
            <w:r w:rsidRPr="0070674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57A2DE" w14:textId="2936F099" w:rsidR="00706745" w:rsidRPr="00706745" w:rsidRDefault="00D3680F" w:rsidP="0070674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0FFC63" w14:textId="060529FD" w:rsidR="00706745" w:rsidRPr="00793AFC" w:rsidRDefault="00D3680F" w:rsidP="0070674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</w:t>
            </w:r>
            <w:r w:rsidR="00793AFC">
              <w:rPr>
                <w:rFonts w:eastAsia="Calibri"/>
                <w:sz w:val="18"/>
                <w:szCs w:val="18"/>
                <w:lang w:val="en-US" w:eastAsia="en-US"/>
              </w:rPr>
              <w:t>88</w:t>
            </w:r>
          </w:p>
        </w:tc>
      </w:tr>
      <w:tr w:rsidR="00706745" w:rsidRPr="00706745" w14:paraId="1E6FEFFD" w14:textId="77777777" w:rsidTr="007F0332">
        <w:trPr>
          <w:trHeight w:val="136"/>
          <w:jc w:val="center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256" w14:textId="77777777" w:rsidR="00706745" w:rsidRPr="00706745" w:rsidRDefault="00706745" w:rsidP="007067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0897" w14:textId="77777777" w:rsidR="00706745" w:rsidRPr="00706745" w:rsidRDefault="00706745" w:rsidP="00706745">
            <w:pPr>
              <w:rPr>
                <w:noProof/>
                <w:sz w:val="18"/>
                <w:szCs w:val="18"/>
              </w:rPr>
            </w:pPr>
            <w:r w:rsidRPr="00706745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36F0" w14:textId="77777777" w:rsidR="00706745" w:rsidRPr="00706745" w:rsidRDefault="00706745" w:rsidP="007067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3DD" w14:textId="77777777" w:rsidR="00706745" w:rsidRPr="00706745" w:rsidRDefault="00706745" w:rsidP="00706745">
            <w:pPr>
              <w:rPr>
                <w:sz w:val="18"/>
                <w:szCs w:val="18"/>
              </w:rPr>
            </w:pPr>
          </w:p>
        </w:tc>
      </w:tr>
    </w:tbl>
    <w:p w14:paraId="4F8B2D2B" w14:textId="77777777" w:rsidR="00D95D9A" w:rsidRPr="00D95D9A" w:rsidRDefault="00D95D9A" w:rsidP="00D95D9A">
      <w:pPr>
        <w:spacing w:line="276" w:lineRule="auto"/>
        <w:ind w:firstLine="720"/>
        <w:jc w:val="right"/>
        <w:rPr>
          <w:szCs w:val="28"/>
        </w:rPr>
      </w:pPr>
      <w:r w:rsidRPr="00D95D9A">
        <w:rPr>
          <w:szCs w:val="28"/>
        </w:rPr>
        <w:t>».</w:t>
      </w:r>
    </w:p>
    <w:p w14:paraId="7179E70F" w14:textId="77777777" w:rsidR="007F0332" w:rsidRPr="007F0332" w:rsidRDefault="007F0332" w:rsidP="007F033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7F0332">
        <w:rPr>
          <w:b/>
          <w:szCs w:val="24"/>
        </w:rPr>
        <w:t xml:space="preserve">1.2. </w:t>
      </w:r>
      <w:r w:rsidRPr="007F0332">
        <w:rPr>
          <w:szCs w:val="24"/>
        </w:rPr>
        <w:t>В Приложениях 1, 2 к решению:</w:t>
      </w:r>
    </w:p>
    <w:p w14:paraId="6CA20EA0" w14:textId="23A54DD5" w:rsidR="007F0332" w:rsidRPr="007F0332" w:rsidRDefault="007F0332" w:rsidP="007F033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F0332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МУНИЦИПАЛЬНОГО УНИТАРНОГО ПРЕДПРИЯТИЯ </w:t>
      </w:r>
      <w:r w:rsidRPr="00D95D9A">
        <w:rPr>
          <w:bCs/>
          <w:szCs w:val="24"/>
        </w:rPr>
        <w:t>ВАРНАВИНСКОГО МУНИЦИПАЛЬНОГО ОКРУГА «ТЕПЛОСНАБЖЕНИЕ» (ИНН 5207016782), п. Восход Варнавинского муниципального округа Нижегородской области</w:t>
      </w:r>
      <w:r w:rsidRPr="007F0332">
        <w:rPr>
          <w:szCs w:val="24"/>
        </w:rPr>
        <w:t>, в сфере»;</w:t>
      </w:r>
    </w:p>
    <w:p w14:paraId="20180AC9" w14:textId="1AB6C671" w:rsidR="007F0332" w:rsidRPr="007F0332" w:rsidRDefault="007F0332" w:rsidP="007F033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F0332">
        <w:rPr>
          <w:szCs w:val="24"/>
        </w:rPr>
        <w:t xml:space="preserve">2) производственные программы МУНИЦИПАЛЬНОГО УНИТАРНОГО ПРЕДПРИЯТИЯ </w:t>
      </w:r>
      <w:r w:rsidRPr="00D95D9A">
        <w:rPr>
          <w:bCs/>
          <w:szCs w:val="24"/>
        </w:rPr>
        <w:t>ВАРНАВИНСКОГО МУНИЦИПАЛЬНОГО ОКРУГА «ТЕПЛОСНАБЖЕНИЕ» (ИНН 5207016782), п. Восход Варнавинского муниципального округа Нижегородской области</w:t>
      </w:r>
      <w:r w:rsidRPr="007F0332">
        <w:rPr>
          <w:szCs w:val="24"/>
        </w:rPr>
        <w:t>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556281D5" w14:textId="629E09D9" w:rsidR="007F0332" w:rsidRPr="007F0332" w:rsidRDefault="007F0332" w:rsidP="007F033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F0332">
        <w:rPr>
          <w:b/>
          <w:szCs w:val="24"/>
        </w:rPr>
        <w:t>1.3.</w:t>
      </w:r>
      <w:r w:rsidRPr="007F0332">
        <w:rPr>
          <w:szCs w:val="24"/>
        </w:rPr>
        <w:t xml:space="preserve"> Дополнить Приложение 1 к решению производственной программой</w:t>
      </w:r>
      <w:r w:rsidRPr="007F0332">
        <w:rPr>
          <w:b/>
          <w:szCs w:val="24"/>
        </w:rPr>
        <w:t xml:space="preserve"> </w:t>
      </w:r>
      <w:r w:rsidRPr="007F0332">
        <w:rPr>
          <w:szCs w:val="24"/>
        </w:rPr>
        <w:t xml:space="preserve">МУНИЦИПАЛЬНОГО УНИТАРНОГО ПРЕДПРИЯТИЯ </w:t>
      </w:r>
      <w:r w:rsidRPr="00D95D9A">
        <w:rPr>
          <w:bCs/>
          <w:szCs w:val="24"/>
        </w:rPr>
        <w:t xml:space="preserve">ВАРНАВИНСКОГО МУНИЦИПАЛЬНОГО ОКРУГА «ТЕПЛОСНАБЖЕНИЕ» (ИНН 5207016782), </w:t>
      </w:r>
      <w:r>
        <w:rPr>
          <w:bCs/>
          <w:szCs w:val="24"/>
        </w:rPr>
        <w:br/>
      </w:r>
      <w:r w:rsidRPr="00D95D9A">
        <w:rPr>
          <w:bCs/>
          <w:szCs w:val="24"/>
        </w:rPr>
        <w:t>п. Восход Варнавинского муниципального округа Нижегородской области</w:t>
      </w:r>
      <w:r w:rsidRPr="007F0332">
        <w:rPr>
          <w:szCs w:val="24"/>
        </w:rPr>
        <w:t>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3F1BA6CA" w14:textId="352507ED" w:rsidR="007F0332" w:rsidRPr="007F0332" w:rsidRDefault="007F0332" w:rsidP="007F033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F0332">
        <w:rPr>
          <w:b/>
          <w:szCs w:val="24"/>
        </w:rPr>
        <w:t>1.4.</w:t>
      </w:r>
      <w:r w:rsidRPr="007F0332">
        <w:rPr>
          <w:szCs w:val="24"/>
        </w:rPr>
        <w:t xml:space="preserve"> Дополнить Приложение 2 к решению производственной программой</w:t>
      </w:r>
      <w:r w:rsidRPr="007F0332">
        <w:rPr>
          <w:b/>
          <w:szCs w:val="24"/>
        </w:rPr>
        <w:t xml:space="preserve"> </w:t>
      </w:r>
      <w:r w:rsidRPr="007F0332">
        <w:rPr>
          <w:szCs w:val="24"/>
        </w:rPr>
        <w:t xml:space="preserve">МУНИЦИПАЛЬНОГО УНИТАРНОГО ПРЕДПРИЯТИЯ </w:t>
      </w:r>
      <w:r w:rsidRPr="00D95D9A">
        <w:rPr>
          <w:bCs/>
          <w:szCs w:val="24"/>
        </w:rPr>
        <w:t xml:space="preserve">ВАРНАВИНСКОГО МУНИЦИПАЛЬНОГО ОКРУГА «ТЕПЛОСНАБЖЕНИЕ» (ИНН 5207016782), </w:t>
      </w:r>
      <w:r>
        <w:rPr>
          <w:bCs/>
          <w:szCs w:val="24"/>
        </w:rPr>
        <w:br/>
      </w:r>
      <w:r w:rsidRPr="00D95D9A">
        <w:rPr>
          <w:bCs/>
          <w:szCs w:val="24"/>
        </w:rPr>
        <w:t>п. Восход Варнавинского муниципального округа Нижегородской области</w:t>
      </w:r>
      <w:r w:rsidRPr="007F0332">
        <w:rPr>
          <w:szCs w:val="24"/>
        </w:rPr>
        <w:t>, в сфере водоотведения (</w:t>
      </w:r>
      <w:r>
        <w:rPr>
          <w:szCs w:val="24"/>
        </w:rPr>
        <w:t xml:space="preserve">без учета очистки сточных вод) </w:t>
      </w:r>
      <w:r w:rsidRPr="007F0332">
        <w:rPr>
          <w:szCs w:val="24"/>
        </w:rPr>
        <w:t>на период реализации с 1 января 2026 г. по 31 декабря 2026 г. согласно Приложению 2 к настоящему решению.</w:t>
      </w:r>
    </w:p>
    <w:p w14:paraId="16A52A53" w14:textId="59545EBA" w:rsidR="00D95D9A" w:rsidRPr="00D95D9A" w:rsidRDefault="00D95D9A" w:rsidP="00D95D9A">
      <w:pPr>
        <w:spacing w:line="276" w:lineRule="auto"/>
        <w:ind w:firstLine="708"/>
        <w:jc w:val="both"/>
        <w:rPr>
          <w:szCs w:val="28"/>
        </w:rPr>
      </w:pPr>
      <w:r w:rsidRPr="00D95D9A">
        <w:rPr>
          <w:b/>
          <w:szCs w:val="28"/>
        </w:rPr>
        <w:t xml:space="preserve">2. </w:t>
      </w:r>
      <w:r w:rsidRPr="00D95D9A">
        <w:rPr>
          <w:noProof/>
          <w:szCs w:val="28"/>
        </w:rPr>
        <w:t xml:space="preserve">Настоящее решение вступает в силу </w:t>
      </w:r>
      <w:r w:rsidRPr="00D95D9A">
        <w:rPr>
          <w:szCs w:val="28"/>
        </w:rPr>
        <w:t>с 1 января 202</w:t>
      </w:r>
      <w:r w:rsidR="00E3522C">
        <w:rPr>
          <w:szCs w:val="28"/>
        </w:rPr>
        <w:t>6</w:t>
      </w:r>
      <w:r w:rsidRPr="00D95D9A">
        <w:rPr>
          <w:szCs w:val="28"/>
        </w:rPr>
        <w:t xml:space="preserve"> г.</w:t>
      </w:r>
    </w:p>
    <w:p w14:paraId="595578E2" w14:textId="77777777" w:rsidR="00031094" w:rsidRPr="00031094" w:rsidRDefault="00031094" w:rsidP="008A576E">
      <w:pPr>
        <w:spacing w:line="276" w:lineRule="auto"/>
        <w:ind w:firstLine="709"/>
        <w:jc w:val="both"/>
        <w:rPr>
          <w:szCs w:val="28"/>
        </w:rPr>
      </w:pPr>
    </w:p>
    <w:p w14:paraId="125A6408" w14:textId="6558C79B" w:rsidR="00AE70DA" w:rsidRDefault="00BD7B9B" w:rsidP="003F7CA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3F7CA5" w:rsidRPr="003F7CA5">
        <w:rPr>
          <w:szCs w:val="28"/>
        </w:rPr>
        <w:t xml:space="preserve"> службы</w:t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607695">
        <w:rPr>
          <w:szCs w:val="28"/>
        </w:rPr>
        <w:t xml:space="preserve">                              </w:t>
      </w:r>
      <w:r w:rsidR="00D83E33">
        <w:rPr>
          <w:szCs w:val="28"/>
        </w:rPr>
        <w:t xml:space="preserve">                         </w:t>
      </w:r>
      <w:r w:rsidR="007F0332">
        <w:rPr>
          <w:szCs w:val="28"/>
        </w:rPr>
        <w:t xml:space="preserve">       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0FCBB8BE" w14:textId="77777777" w:rsidTr="00157F87">
        <w:trPr>
          <w:gridAfter w:val="1"/>
          <w:wAfter w:w="11" w:type="dxa"/>
        </w:trPr>
        <w:tc>
          <w:tcPr>
            <w:tcW w:w="528" w:type="dxa"/>
          </w:tcPr>
          <w:p w14:paraId="5A35DF7F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5FCC0472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30D3662D" w14:textId="77777777" w:rsidR="00D95D9A" w:rsidRDefault="00D95D9A" w:rsidP="00D95D9A">
            <w:pPr>
              <w:ind w:left="3552"/>
              <w:jc w:val="center"/>
            </w:pPr>
            <w:r>
              <w:t>ПРИЛОЖЕНИЕ 1</w:t>
            </w:r>
          </w:p>
          <w:p w14:paraId="3903A13E" w14:textId="77777777" w:rsidR="00D95D9A" w:rsidRDefault="00D95D9A" w:rsidP="00D95D9A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E0ACF9E" w14:textId="0563FD05" w:rsidR="0056238E" w:rsidRPr="001D06AF" w:rsidRDefault="00D95D9A" w:rsidP="007F0332">
            <w:pPr>
              <w:ind w:left="3552"/>
              <w:jc w:val="center"/>
            </w:pPr>
            <w:r w:rsidRPr="004C043C">
              <w:t>от</w:t>
            </w:r>
            <w:r w:rsidR="00466468">
              <w:t xml:space="preserve"> 4 декабря</w:t>
            </w:r>
            <w:r>
              <w:t xml:space="preserve"> </w:t>
            </w:r>
            <w:r w:rsidR="00E3522C">
              <w:t>2025</w:t>
            </w:r>
            <w:r w:rsidRPr="004C043C">
              <w:t xml:space="preserve"> г. №</w:t>
            </w:r>
            <w:r w:rsidRPr="00D74902">
              <w:t xml:space="preserve"> </w:t>
            </w:r>
            <w:r w:rsidR="00923B66">
              <w:t>55/47</w:t>
            </w:r>
          </w:p>
        </w:tc>
      </w:tr>
      <w:tr w:rsidR="00157F87" w:rsidRPr="006161EA" w14:paraId="0434F15A" w14:textId="77777777" w:rsidTr="00157F87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57B0A6C" w14:textId="77777777" w:rsidR="00157F87" w:rsidRDefault="00157F87" w:rsidP="00157F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4B89F5" w14:textId="2DD3018D" w:rsidR="00157F87" w:rsidRPr="00480F88" w:rsidRDefault="007F0332" w:rsidP="00157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80F88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58BA444A" w14:textId="77777777" w:rsidR="007F0332" w:rsidRPr="007F0332" w:rsidRDefault="007F0332" w:rsidP="007F03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0332">
              <w:rPr>
                <w:b/>
                <w:sz w:val="24"/>
                <w:szCs w:val="24"/>
              </w:rPr>
              <w:t xml:space="preserve">МУНИЦИПАЛЬНОГО УНИТАРНОГО ПРЕДПРИЯТИЯ ВАРНАВИНСКОГО МУНИЦИПАЛЬНОГО ОКРУГА «ТЕПЛОСНАБЖЕНИЕ» (ИНН 5207016782), </w:t>
            </w:r>
          </w:p>
          <w:p w14:paraId="68F842BC" w14:textId="26A01BD8" w:rsidR="00157F87" w:rsidRDefault="007F0332" w:rsidP="007F03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0332">
              <w:rPr>
                <w:b/>
                <w:sz w:val="24"/>
                <w:szCs w:val="24"/>
              </w:rPr>
              <w:t xml:space="preserve">п. Восход Варнавинского муниципального округа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7F0332">
              <w:rPr>
                <w:b/>
                <w:sz w:val="24"/>
                <w:szCs w:val="24"/>
              </w:rPr>
              <w:t xml:space="preserve">в сфере </w:t>
            </w:r>
            <w:r w:rsidRPr="00480F88">
              <w:rPr>
                <w:b/>
                <w:sz w:val="24"/>
                <w:szCs w:val="24"/>
              </w:rPr>
              <w:t>холодного водоснабжения</w:t>
            </w:r>
            <w:r w:rsidR="00677C0F">
              <w:t xml:space="preserve"> </w:t>
            </w:r>
            <w:r w:rsidR="00677C0F" w:rsidRPr="00677C0F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480F88">
              <w:rPr>
                <w:b/>
                <w:sz w:val="24"/>
                <w:szCs w:val="24"/>
              </w:rPr>
              <w:t xml:space="preserve"> </w:t>
            </w:r>
          </w:p>
          <w:p w14:paraId="1725121F" w14:textId="77777777" w:rsidR="00157F87" w:rsidRPr="00C15EF7" w:rsidRDefault="00157F87" w:rsidP="00157F87">
            <w:pPr>
              <w:widowControl w:val="0"/>
              <w:tabs>
                <w:tab w:val="left" w:pos="24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A65C4F4" w14:textId="1CB2EC23" w:rsidR="00D95D9A" w:rsidRDefault="00157F87" w:rsidP="0014498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8E27FB">
        <w:rPr>
          <w:sz w:val="24"/>
          <w:szCs w:val="24"/>
          <w:lang w:eastAsia="en-US"/>
        </w:rPr>
        <w:t>дственной программы с 01.01</w:t>
      </w:r>
      <w:r w:rsidR="00D95D9A">
        <w:rPr>
          <w:sz w:val="24"/>
          <w:szCs w:val="24"/>
          <w:lang w:eastAsia="en-US"/>
        </w:rPr>
        <w:t>.</w:t>
      </w:r>
      <w:r w:rsidR="00D95D9A" w:rsidRPr="00E67B5D">
        <w:rPr>
          <w:sz w:val="24"/>
          <w:szCs w:val="24"/>
          <w:lang w:eastAsia="en-US"/>
        </w:rPr>
        <w:t>202</w:t>
      </w:r>
      <w:r w:rsidR="00E3522C">
        <w:rPr>
          <w:sz w:val="24"/>
          <w:szCs w:val="24"/>
          <w:lang w:eastAsia="en-US"/>
        </w:rPr>
        <w:t>6</w:t>
      </w:r>
      <w:r w:rsidR="007F0332">
        <w:rPr>
          <w:sz w:val="24"/>
          <w:szCs w:val="24"/>
          <w:lang w:eastAsia="en-US"/>
        </w:rPr>
        <w:t xml:space="preserve"> по 31.12.2026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0"/>
        <w:gridCol w:w="1267"/>
        <w:gridCol w:w="425"/>
        <w:gridCol w:w="2136"/>
        <w:gridCol w:w="65"/>
        <w:gridCol w:w="142"/>
        <w:gridCol w:w="851"/>
        <w:gridCol w:w="649"/>
        <w:gridCol w:w="1413"/>
      </w:tblGrid>
      <w:tr w:rsidR="00466468" w:rsidRPr="00466468" w14:paraId="08604843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454A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466468" w:rsidRPr="00466468" w14:paraId="1C2BF1A1" w14:textId="77777777" w:rsidTr="001764AB">
        <w:trPr>
          <w:trHeight w:val="624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0F1A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Наименование регулируемой</w:t>
            </w:r>
          </w:p>
          <w:p w14:paraId="3503802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организации (ИНН)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980B7" w14:textId="6FEB7C34" w:rsidR="00466468" w:rsidRPr="00466468" w:rsidRDefault="00466468" w:rsidP="00466468">
            <w:pPr>
              <w:tabs>
                <w:tab w:val="left" w:pos="1897"/>
              </w:tabs>
              <w:rPr>
                <w:rFonts w:eastAsia="Calibri"/>
                <w:sz w:val="20"/>
                <w:lang w:eastAsia="en-US"/>
              </w:rPr>
            </w:pPr>
            <w:r w:rsidRPr="00466468">
              <w:rPr>
                <w:rFonts w:eastAsia="Calibri"/>
                <w:sz w:val="20"/>
                <w:lang w:eastAsia="en-US"/>
              </w:rPr>
              <w:t>МУНИЦИПАЛЬНОЕ УНИТАРНОЕ ПРЕДПРИЯТИЕ ВАРНАВИНСКОГО МУНИЦИПАЛЬНОГО ОКРУГА «ТЕПЛОСНАБЖЕНИЕ» (ИНН 5207016782)</w:t>
            </w:r>
          </w:p>
        </w:tc>
      </w:tr>
      <w:tr w:rsidR="00466468" w:rsidRPr="00466468" w14:paraId="5A8EC920" w14:textId="77777777" w:rsidTr="001764AB">
        <w:trPr>
          <w:trHeight w:val="56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17EC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Местонахождение</w:t>
            </w:r>
          </w:p>
          <w:p w14:paraId="51C9C1E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регулируемой организации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1AA4B" w14:textId="66B4A475" w:rsidR="00466468" w:rsidRPr="00466468" w:rsidRDefault="00466468" w:rsidP="00466468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4B275D">
              <w:rPr>
                <w:rFonts w:eastAsia="Calibri"/>
                <w:bCs/>
                <w:sz w:val="20"/>
                <w:lang w:eastAsia="en-US"/>
              </w:rPr>
              <w:t>606780, Нижегородская область, Варнавинский муниципальный округ, п. Восход, ул. Центральная, д. 2, кв. 1</w:t>
            </w:r>
          </w:p>
        </w:tc>
      </w:tr>
      <w:tr w:rsidR="00466468" w:rsidRPr="00466468" w14:paraId="42383210" w14:textId="77777777" w:rsidTr="001764AB">
        <w:trPr>
          <w:trHeight w:val="32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6AE3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Наименование</w:t>
            </w:r>
          </w:p>
          <w:p w14:paraId="0B16227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EDD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466468" w:rsidRPr="00466468" w14:paraId="7A537DD8" w14:textId="77777777" w:rsidTr="001764AB">
        <w:trPr>
          <w:trHeight w:val="137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56B7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Местонахождение</w:t>
            </w:r>
          </w:p>
          <w:p w14:paraId="7C57FA3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7B95F" w14:textId="77777777" w:rsidR="00466468" w:rsidRPr="00466468" w:rsidRDefault="00466468" w:rsidP="001764AB">
            <w:pPr>
              <w:rPr>
                <w:sz w:val="20"/>
              </w:rPr>
            </w:pPr>
            <w:r w:rsidRPr="00466468">
              <w:rPr>
                <w:sz w:val="20"/>
              </w:rPr>
              <w:t>603005, г. Нижний Новгород, Верхне-Волжская наб., д. 8/59</w:t>
            </w:r>
          </w:p>
          <w:p w14:paraId="4CFF545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466468" w:rsidRPr="00466468" w14:paraId="28FB9CC4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FCB6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t>2. Объем подачи воды</w:t>
            </w:r>
          </w:p>
        </w:tc>
      </w:tr>
      <w:tr w:rsidR="00466468" w:rsidRPr="00466468" w14:paraId="1F0950AA" w14:textId="77777777" w:rsidTr="001764A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B9DD6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Наименование услуги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5D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466468" w:rsidRPr="00466468" w14:paraId="38646BBB" w14:textId="77777777" w:rsidTr="001764A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68582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Подано воды всего, тыс. м</w:t>
            </w:r>
            <w:r w:rsidRPr="00466468">
              <w:rPr>
                <w:sz w:val="20"/>
                <w:vertAlign w:val="superscript"/>
              </w:rPr>
              <w:t>3</w:t>
            </w:r>
            <w:r w:rsidRPr="00466468">
              <w:rPr>
                <w:sz w:val="20"/>
              </w:rPr>
              <w:t xml:space="preserve"> в том числе: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A0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44,99</w:t>
            </w:r>
          </w:p>
        </w:tc>
      </w:tr>
      <w:tr w:rsidR="00466468" w:rsidRPr="00466468" w14:paraId="3404891D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85C69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66468">
              <w:rPr>
                <w:rFonts w:eastAsia="Calibri"/>
                <w:sz w:val="20"/>
                <w:lang w:eastAsia="en-US"/>
              </w:rPr>
              <w:t>1.</w:t>
            </w:r>
            <w:r w:rsidRPr="00466468">
              <w:rPr>
                <w:rFonts w:eastAsia="Calibri"/>
                <w:iCs/>
                <w:sz w:val="20"/>
                <w:lang w:eastAsia="en-US"/>
              </w:rPr>
              <w:t xml:space="preserve"> Объем отпуска воды, на основании которого были рассчитаны тарифы, в том числе: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7627" w14:textId="77777777" w:rsidR="00466468" w:rsidRPr="00466468" w:rsidRDefault="00466468" w:rsidP="001764AB">
            <w:pPr>
              <w:jc w:val="center"/>
              <w:rPr>
                <w:sz w:val="20"/>
              </w:rPr>
            </w:pPr>
            <w:r w:rsidRPr="00466468">
              <w:rPr>
                <w:sz w:val="20"/>
              </w:rPr>
              <w:t>44,99</w:t>
            </w:r>
          </w:p>
        </w:tc>
      </w:tr>
      <w:tr w:rsidR="00466468" w:rsidRPr="00466468" w14:paraId="04FEC8FD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0CFA4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- населению,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A80" w14:textId="77777777" w:rsidR="00466468" w:rsidRPr="00466468" w:rsidRDefault="00466468" w:rsidP="001764AB">
            <w:pPr>
              <w:jc w:val="center"/>
              <w:rPr>
                <w:i/>
                <w:sz w:val="20"/>
              </w:rPr>
            </w:pPr>
            <w:r w:rsidRPr="00466468">
              <w:rPr>
                <w:sz w:val="20"/>
              </w:rPr>
              <w:t>43,13</w:t>
            </w:r>
          </w:p>
        </w:tc>
      </w:tr>
      <w:tr w:rsidR="00466468" w:rsidRPr="00466468" w14:paraId="22DBAA3C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71486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377" w14:textId="77777777" w:rsidR="00466468" w:rsidRPr="00466468" w:rsidRDefault="00466468" w:rsidP="001764AB">
            <w:pPr>
              <w:jc w:val="center"/>
              <w:rPr>
                <w:i/>
                <w:sz w:val="20"/>
              </w:rPr>
            </w:pPr>
            <w:r w:rsidRPr="00466468">
              <w:rPr>
                <w:sz w:val="20"/>
              </w:rPr>
              <w:t>1,24</w:t>
            </w:r>
          </w:p>
        </w:tc>
      </w:tr>
      <w:tr w:rsidR="00466468" w:rsidRPr="00466468" w14:paraId="0A7259EB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1E76A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049" w14:textId="77777777" w:rsidR="00466468" w:rsidRPr="00466468" w:rsidRDefault="00466468" w:rsidP="001764AB">
            <w:pPr>
              <w:jc w:val="center"/>
              <w:rPr>
                <w:i/>
                <w:sz w:val="20"/>
              </w:rPr>
            </w:pPr>
            <w:r w:rsidRPr="00466468">
              <w:rPr>
                <w:sz w:val="20"/>
              </w:rPr>
              <w:t>0,61</w:t>
            </w:r>
          </w:p>
        </w:tc>
      </w:tr>
      <w:tr w:rsidR="00466468" w:rsidRPr="00466468" w14:paraId="0FC1D79A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F0451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66468">
              <w:rPr>
                <w:bCs/>
                <w:sz w:val="20"/>
              </w:rPr>
              <w:t xml:space="preserve">- </w:t>
            </w:r>
            <w:r w:rsidRPr="00466468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074" w14:textId="77777777" w:rsidR="00466468" w:rsidRPr="00466468" w:rsidRDefault="00466468" w:rsidP="001764AB">
            <w:pPr>
              <w:jc w:val="center"/>
              <w:rPr>
                <w:i/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681EB859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78F10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466468">
              <w:rPr>
                <w:bCs/>
                <w:sz w:val="20"/>
              </w:rPr>
              <w:t>2. Собственное потребление (</w:t>
            </w:r>
            <w:proofErr w:type="spellStart"/>
            <w:r w:rsidRPr="00466468">
              <w:rPr>
                <w:bCs/>
                <w:sz w:val="20"/>
              </w:rPr>
              <w:t>справочно</w:t>
            </w:r>
            <w:proofErr w:type="spellEnd"/>
            <w:r w:rsidRPr="00466468">
              <w:rPr>
                <w:bCs/>
                <w:sz w:val="20"/>
              </w:rPr>
              <w:t>)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1B0" w14:textId="77777777" w:rsidR="00466468" w:rsidRPr="00466468" w:rsidRDefault="00466468" w:rsidP="001764AB">
            <w:pPr>
              <w:jc w:val="center"/>
              <w:rPr>
                <w:i/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1022A9D4" w14:textId="77777777" w:rsidTr="001764AB">
        <w:trPr>
          <w:trHeight w:val="29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31F3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466468" w:rsidRPr="00466468" w14:paraId="56EA52B9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D9D9E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8902A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A00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3F56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Всего сумма, тыс. руб.</w:t>
            </w:r>
          </w:p>
        </w:tc>
      </w:tr>
      <w:tr w:rsidR="00466468" w:rsidRPr="00466468" w14:paraId="2D8BF626" w14:textId="77777777" w:rsidTr="001764A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4690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E525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9A5F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04D1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Другие</w:t>
            </w:r>
          </w:p>
          <w:p w14:paraId="6F5A682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BC47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66468" w:rsidRPr="00466468" w14:paraId="4FD0159A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ED43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7E1A00" w:rsidRPr="00466468" w14:paraId="78B8B369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983B1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Производственные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E19D5" w14:textId="77777777" w:rsidR="007E1A00" w:rsidRPr="00466468" w:rsidRDefault="007E1A00" w:rsidP="007E1A00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D606" w14:textId="47F715A0" w:rsidR="007E1A00" w:rsidRPr="007E1A00" w:rsidRDefault="007E1A00" w:rsidP="007E1A00">
            <w:pPr>
              <w:jc w:val="center"/>
              <w:rPr>
                <w:sz w:val="20"/>
                <w:highlight w:val="yellow"/>
              </w:rPr>
            </w:pPr>
            <w:r w:rsidRPr="007E1A00">
              <w:rPr>
                <w:sz w:val="20"/>
              </w:rPr>
              <w:t>2 550,51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C6F41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10F7" w14:textId="47F3F95B" w:rsidR="007E1A00" w:rsidRPr="007E1A00" w:rsidRDefault="007E1A00" w:rsidP="007E1A00">
            <w:pPr>
              <w:jc w:val="center"/>
              <w:rPr>
                <w:sz w:val="20"/>
                <w:lang w:val="en-US"/>
              </w:rPr>
            </w:pPr>
            <w:r w:rsidRPr="007E1A00">
              <w:rPr>
                <w:sz w:val="20"/>
              </w:rPr>
              <w:t>2 550,51</w:t>
            </w:r>
          </w:p>
        </w:tc>
      </w:tr>
      <w:tr w:rsidR="007E1A00" w:rsidRPr="00466468" w14:paraId="080F278E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7C19F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BE1FA" w14:textId="77777777" w:rsidR="007E1A00" w:rsidRPr="00466468" w:rsidRDefault="007E1A00" w:rsidP="007E1A00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91F44" w14:textId="058777DB" w:rsidR="007E1A00" w:rsidRPr="007E1A00" w:rsidRDefault="007E1A00" w:rsidP="007E1A00">
            <w:pPr>
              <w:jc w:val="center"/>
              <w:rPr>
                <w:sz w:val="20"/>
                <w:highlight w:val="yellow"/>
                <w:lang w:val="en-US"/>
              </w:rPr>
            </w:pPr>
            <w:r w:rsidRPr="007E1A00">
              <w:rPr>
                <w:sz w:val="20"/>
              </w:rPr>
              <w:t>206,72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15FAD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3FDF" w14:textId="473DAEDB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206,72</w:t>
            </w:r>
          </w:p>
        </w:tc>
      </w:tr>
      <w:tr w:rsidR="007E1A00" w:rsidRPr="00466468" w14:paraId="459E0BEB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D2862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3217A" w14:textId="77777777" w:rsidR="007E1A00" w:rsidRPr="00466468" w:rsidRDefault="007E1A00" w:rsidP="007E1A00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8120C" w14:textId="5DD7FE99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93034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E633" w14:textId="0C356086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0,00</w:t>
            </w:r>
          </w:p>
        </w:tc>
      </w:tr>
      <w:tr w:rsidR="007E1A00" w:rsidRPr="00466468" w14:paraId="54A81C7F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C0498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92D56" w14:textId="77777777" w:rsidR="007E1A00" w:rsidRPr="00466468" w:rsidRDefault="007E1A00" w:rsidP="007E1A00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0838" w14:textId="6F9464F4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2D39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DE96" w14:textId="732304CD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0,00</w:t>
            </w:r>
          </w:p>
        </w:tc>
      </w:tr>
      <w:tr w:rsidR="007E1A00" w:rsidRPr="00466468" w14:paraId="3B2513E3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A25A7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bCs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358A0" w14:textId="77777777" w:rsidR="007E1A00" w:rsidRPr="00466468" w:rsidRDefault="007E1A00" w:rsidP="007E1A00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CD9D" w14:textId="1A839FA3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BD18F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32667" w14:textId="3312C2DF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0,00</w:t>
            </w:r>
          </w:p>
        </w:tc>
      </w:tr>
      <w:tr w:rsidR="007E1A00" w:rsidRPr="00466468" w14:paraId="1FFC26BE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8B679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CEC9D" w14:textId="77777777" w:rsidR="007E1A00" w:rsidRPr="00466468" w:rsidRDefault="007E1A00" w:rsidP="007E1A00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26C4" w14:textId="18CB72BA" w:rsidR="007E1A00" w:rsidRPr="007E1A00" w:rsidRDefault="007E1A00" w:rsidP="007E1A00">
            <w:pPr>
              <w:jc w:val="center"/>
              <w:rPr>
                <w:sz w:val="20"/>
                <w:highlight w:val="yellow"/>
                <w:lang w:val="en-US"/>
              </w:rPr>
            </w:pPr>
            <w:r w:rsidRPr="007E1A00">
              <w:rPr>
                <w:sz w:val="20"/>
              </w:rPr>
              <w:t>36,01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1FDF9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3251" w14:textId="0A4A9FE5" w:rsidR="007E1A00" w:rsidRPr="007E1A00" w:rsidRDefault="007E1A00" w:rsidP="007E1A00">
            <w:pPr>
              <w:jc w:val="center"/>
              <w:rPr>
                <w:sz w:val="20"/>
                <w:lang w:val="en-US"/>
              </w:rPr>
            </w:pPr>
            <w:r w:rsidRPr="007E1A00">
              <w:rPr>
                <w:sz w:val="20"/>
              </w:rPr>
              <w:t>36,01</w:t>
            </w:r>
          </w:p>
        </w:tc>
      </w:tr>
      <w:tr w:rsidR="007E1A00" w:rsidRPr="00466468" w14:paraId="200E6A9D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70E48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BB008" w14:textId="6C75ED20" w:rsidR="007E1A00" w:rsidRPr="007E1A00" w:rsidRDefault="007E1A00" w:rsidP="007E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val="en-US"/>
              </w:rPr>
            </w:pPr>
            <w:r w:rsidRPr="007E1A00">
              <w:rPr>
                <w:sz w:val="20"/>
              </w:rPr>
              <w:t>2 793,24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CEE82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D5A1" w14:textId="780AB60B" w:rsidR="007E1A00" w:rsidRPr="007E1A00" w:rsidRDefault="007E1A00" w:rsidP="007E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7E1A00">
              <w:rPr>
                <w:sz w:val="20"/>
              </w:rPr>
              <w:t>2 793,24</w:t>
            </w:r>
          </w:p>
        </w:tc>
      </w:tr>
      <w:tr w:rsidR="007E1A00" w:rsidRPr="00466468" w14:paraId="34EE5A0E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CDCE1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8765" w14:textId="20C86597" w:rsidR="007E1A00" w:rsidRPr="007E1A00" w:rsidRDefault="007E1A00" w:rsidP="007E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val="en-US"/>
              </w:rPr>
            </w:pPr>
            <w:r w:rsidRPr="007E1A00">
              <w:rPr>
                <w:sz w:val="20"/>
              </w:rPr>
              <w:t>2 793,24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0F77E" w14:textId="77777777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399C1" w14:textId="1064182C" w:rsidR="007E1A00" w:rsidRPr="007E1A00" w:rsidRDefault="007E1A00" w:rsidP="007E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7E1A00">
              <w:rPr>
                <w:sz w:val="20"/>
              </w:rPr>
              <w:t>2 793,24</w:t>
            </w:r>
          </w:p>
        </w:tc>
      </w:tr>
      <w:tr w:rsidR="00466468" w:rsidRPr="00466468" w14:paraId="52DF23C3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195D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lastRenderedPageBreak/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466468" w:rsidRPr="00466468" w14:paraId="267AA37A" w14:textId="77777777" w:rsidTr="001764AB">
        <w:trPr>
          <w:trHeight w:val="25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BDFE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466468" w:rsidRPr="00466468" w14:paraId="51B0081C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DE360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CB283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2D45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9124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Всего сумма, тыс. руб.</w:t>
            </w:r>
          </w:p>
        </w:tc>
      </w:tr>
      <w:tr w:rsidR="00466468" w:rsidRPr="00466468" w14:paraId="7A3FF779" w14:textId="77777777" w:rsidTr="001764AB">
        <w:trPr>
          <w:trHeight w:val="119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408D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404D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957D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B700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Другие</w:t>
            </w:r>
          </w:p>
          <w:p w14:paraId="67759AB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DB7C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66468" w:rsidRPr="00466468" w14:paraId="14864E43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5E74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466468" w:rsidRPr="00466468" w14:paraId="0C7AEFFB" w14:textId="77777777" w:rsidTr="001764AB">
        <w:trPr>
          <w:trHeight w:val="13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50E0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Ремонт оборудования системы водоснабжения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8CB8F" w14:textId="77777777" w:rsidR="00466468" w:rsidRPr="00466468" w:rsidRDefault="00466468" w:rsidP="001764AB">
            <w:pPr>
              <w:rPr>
                <w:sz w:val="20"/>
              </w:rPr>
            </w:pPr>
            <w:r w:rsidRPr="00466468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07B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  <w:lang w:val="en-US"/>
              </w:rPr>
              <w:t xml:space="preserve">    </w:t>
            </w:r>
            <w:r w:rsidRPr="00466468">
              <w:rPr>
                <w:sz w:val="20"/>
              </w:rPr>
              <w:t>4,94</w:t>
            </w:r>
            <w:r w:rsidRPr="00466468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1C38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5FA2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  <w:lang w:val="en-US"/>
              </w:rPr>
              <w:t xml:space="preserve">    </w:t>
            </w:r>
            <w:r w:rsidRPr="00466468">
              <w:rPr>
                <w:sz w:val="20"/>
              </w:rPr>
              <w:t>4,94</w:t>
            </w:r>
            <w:r w:rsidRPr="00466468">
              <w:rPr>
                <w:sz w:val="20"/>
              </w:rPr>
              <w:tab/>
            </w:r>
          </w:p>
        </w:tc>
      </w:tr>
      <w:tr w:rsidR="00466468" w:rsidRPr="00466468" w14:paraId="26B43F0A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5380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B8E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66468">
              <w:rPr>
                <w:sz w:val="20"/>
              </w:rPr>
              <w:t>4,94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D3D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32D0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4,94</w:t>
            </w:r>
          </w:p>
        </w:tc>
      </w:tr>
      <w:tr w:rsidR="00466468" w:rsidRPr="00466468" w14:paraId="2BAFC166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32B0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FDC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66468">
              <w:rPr>
                <w:sz w:val="20"/>
              </w:rPr>
              <w:t>4,94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FC6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4D29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4,94</w:t>
            </w:r>
          </w:p>
        </w:tc>
      </w:tr>
      <w:tr w:rsidR="00466468" w:rsidRPr="00466468" w14:paraId="2DC41351" w14:textId="77777777" w:rsidTr="001764AB">
        <w:trPr>
          <w:trHeight w:val="167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B381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466468" w:rsidRPr="00466468" w14:paraId="1C715C8D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25C40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DECDF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11D4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D19B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Всего сумма, тыс. руб.</w:t>
            </w:r>
          </w:p>
        </w:tc>
      </w:tr>
      <w:tr w:rsidR="00466468" w:rsidRPr="00466468" w14:paraId="3EFE5E85" w14:textId="77777777" w:rsidTr="001764A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84E7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CCE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C9C4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4FC6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Другие</w:t>
            </w:r>
          </w:p>
          <w:p w14:paraId="7B83F1B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D7C8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66468" w:rsidRPr="00466468" w14:paraId="348D3FF1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CDF3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466468" w:rsidRPr="00466468" w14:paraId="3F7EA2FD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AC20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2CA0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D6AE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BCDA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D6B6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162A34C0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FA9C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Итого на период с 01.1.2026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26B9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6C11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AA0D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61075821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663F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6001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ECB9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4900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589B2103" w14:textId="77777777" w:rsidTr="001764A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CCB2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66468" w:rsidRPr="00466468" w14:paraId="7303F715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4E5B9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1D629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CECF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A8D1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Всего сумма, тыс. руб.</w:t>
            </w:r>
          </w:p>
        </w:tc>
      </w:tr>
      <w:tr w:rsidR="00466468" w:rsidRPr="00466468" w14:paraId="3ED4A0CF" w14:textId="77777777" w:rsidTr="001764A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ADC4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0C51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A5D99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999F0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Другие</w:t>
            </w:r>
          </w:p>
          <w:p w14:paraId="7B77486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093D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66468" w:rsidRPr="00466468" w14:paraId="28D43AB7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9E8C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466468" w:rsidRPr="00466468" w14:paraId="69933DDC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D544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6DA7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7192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D1A5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7D99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572D4122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9101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C17A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449D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0C33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6BB22B87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8ABC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2B1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299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8FD1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0ED8DF50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CC18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466468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466468" w:rsidRPr="00466468" w14:paraId="3E791855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FBCB4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B2BDC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8859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8DD9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Всего сумма, тыс. руб.</w:t>
            </w:r>
          </w:p>
        </w:tc>
      </w:tr>
      <w:tr w:rsidR="00466468" w:rsidRPr="00466468" w14:paraId="574755DE" w14:textId="77777777" w:rsidTr="001764AB">
        <w:trPr>
          <w:trHeight w:val="123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5D1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BA1B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69E5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AC1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Другие</w:t>
            </w:r>
          </w:p>
          <w:p w14:paraId="0B3921C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12363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66468" w:rsidRPr="00466468" w14:paraId="7352DF53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61BB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466468" w:rsidRPr="00466468" w14:paraId="4B8D0C68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E5FC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DFDA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8189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4A33C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261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52FC4066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1D9A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6EC4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2295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E37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33383337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F6AE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54F0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585F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197C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514C5AE5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185F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466468" w:rsidRPr="00466468" w14:paraId="346B707B" w14:textId="77777777" w:rsidTr="001764AB">
        <w:trPr>
          <w:trHeight w:val="215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47F60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B7626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proofErr w:type="spellStart"/>
            <w:r w:rsidRPr="00466468">
              <w:rPr>
                <w:sz w:val="20"/>
              </w:rPr>
              <w:t>Ед.изм</w:t>
            </w:r>
            <w:proofErr w:type="spellEnd"/>
            <w:r w:rsidRPr="00466468">
              <w:rPr>
                <w:sz w:val="20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4627A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На период с 01.01.2026 по 31.12.2026</w:t>
            </w:r>
          </w:p>
        </w:tc>
      </w:tr>
      <w:tr w:rsidR="00466468" w:rsidRPr="00466468" w14:paraId="2410C02A" w14:textId="77777777" w:rsidTr="001764A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C6F77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Показатели качества воды</w:t>
            </w:r>
          </w:p>
        </w:tc>
      </w:tr>
      <w:tr w:rsidR="00466468" w:rsidRPr="00466468" w14:paraId="67187579" w14:textId="77777777" w:rsidTr="001764AB">
        <w:trPr>
          <w:trHeight w:val="1271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A8D19E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7E636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6FB756E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678EC85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A9AB2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0</w:t>
            </w:r>
          </w:p>
        </w:tc>
      </w:tr>
      <w:tr w:rsidR="00466468" w:rsidRPr="00466468" w14:paraId="2F53463C" w14:textId="77777777" w:rsidTr="001764AB">
        <w:trPr>
          <w:trHeight w:val="72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5F8FAE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17CF3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7574617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CCFEA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0</w:t>
            </w:r>
          </w:p>
        </w:tc>
      </w:tr>
      <w:tr w:rsidR="00466468" w:rsidRPr="00466468" w14:paraId="08F51F18" w14:textId="77777777" w:rsidTr="001764AB">
        <w:trPr>
          <w:trHeight w:val="27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2A4A" w14:textId="77777777" w:rsidR="00466468" w:rsidRPr="00466468" w:rsidRDefault="00466468" w:rsidP="001764A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66468" w:rsidRPr="00466468" w14:paraId="7068779F" w14:textId="77777777" w:rsidTr="001764AB">
        <w:trPr>
          <w:trHeight w:val="186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B696C3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C295C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CF8AC1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5AEEBC3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ед./км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B70C8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0</w:t>
            </w:r>
          </w:p>
        </w:tc>
      </w:tr>
      <w:tr w:rsidR="00466468" w:rsidRPr="00466468" w14:paraId="1A8B427B" w14:textId="77777777" w:rsidTr="001764A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C2142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Показатели энергетической эффективности</w:t>
            </w:r>
          </w:p>
        </w:tc>
      </w:tr>
      <w:tr w:rsidR="00466468" w:rsidRPr="00466468" w14:paraId="370A840C" w14:textId="77777777" w:rsidTr="001764AB">
        <w:trPr>
          <w:trHeight w:val="21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823256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D1FC4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C85DD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0</w:t>
            </w:r>
          </w:p>
          <w:p w14:paraId="07C54C3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466468" w:rsidRPr="00466468" w14:paraId="4C3C2510" w14:textId="77777777" w:rsidTr="001764AB">
        <w:trPr>
          <w:trHeight w:val="286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88991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244EA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кВт*ч/</w:t>
            </w:r>
          </w:p>
          <w:p w14:paraId="595A7230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куб. м</w:t>
            </w:r>
          </w:p>
          <w:p w14:paraId="7DDB899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39F36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sz w:val="20"/>
              </w:rPr>
              <w:t>2,17</w:t>
            </w:r>
          </w:p>
        </w:tc>
      </w:tr>
      <w:tr w:rsidR="00466468" w:rsidRPr="00466468" w14:paraId="64215150" w14:textId="77777777" w:rsidTr="001764AB">
        <w:trPr>
          <w:trHeight w:val="624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6C4CF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9058E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кВт*ч/</w:t>
            </w:r>
          </w:p>
          <w:p w14:paraId="7076CF95" w14:textId="77777777" w:rsidR="00466468" w:rsidRPr="00466468" w:rsidRDefault="00466468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куб. м</w:t>
            </w:r>
          </w:p>
          <w:p w14:paraId="19066D6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A0066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466468" w:rsidRPr="00466468" w14:paraId="4A25389F" w14:textId="77777777" w:rsidTr="001764AB">
        <w:trPr>
          <w:trHeight w:val="298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94BF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466468" w:rsidRPr="00466468" w14:paraId="172E5EEC" w14:textId="77777777" w:rsidTr="001764A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FA149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466468">
              <w:rPr>
                <w:sz w:val="20"/>
              </w:rPr>
              <w:t>За период с 01.01.2026 по 31.12.2026: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F49CC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298081DD" w14:textId="77777777" w:rsidTr="001764A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FC502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466468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9C193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466468">
              <w:rPr>
                <w:sz w:val="20"/>
              </w:rPr>
              <w:t>-</w:t>
            </w:r>
          </w:p>
        </w:tc>
      </w:tr>
      <w:tr w:rsidR="00466468" w:rsidRPr="00466468" w14:paraId="016C41AA" w14:textId="77777777" w:rsidTr="001764A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2D32D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466468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466468" w:rsidRPr="00466468" w14:paraId="4400D292" w14:textId="77777777" w:rsidTr="001764A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1FC1D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C3FF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 финансирования, тыс. руб..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0E59BB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Всего сумма,</w:t>
            </w:r>
          </w:p>
          <w:p w14:paraId="31953436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тыс. руб.</w:t>
            </w:r>
          </w:p>
        </w:tc>
      </w:tr>
      <w:tr w:rsidR="00466468" w:rsidRPr="00466468" w14:paraId="1FCEFF30" w14:textId="77777777" w:rsidTr="001764A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B1027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799E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84F4A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Другие</w:t>
            </w:r>
          </w:p>
          <w:p w14:paraId="25B6CD4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F1A40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7E1A00" w:rsidRPr="00466468" w14:paraId="0A5BA5D3" w14:textId="77777777" w:rsidTr="001764A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0AAAE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466468">
              <w:rPr>
                <w:sz w:val="20"/>
              </w:rPr>
              <w:t>За период с 01.01.2026 по 31.12.2026: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B1AB" w14:textId="3B73ED1A" w:rsidR="007E1A00" w:rsidRPr="007E1A00" w:rsidRDefault="007E1A00" w:rsidP="007E1A00">
            <w:pPr>
              <w:jc w:val="center"/>
              <w:rPr>
                <w:sz w:val="20"/>
                <w:highlight w:val="yellow"/>
              </w:rPr>
            </w:pPr>
            <w:r w:rsidRPr="007E1A00">
              <w:rPr>
                <w:sz w:val="20"/>
              </w:rPr>
              <w:t>2 687,97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CF2DF" w14:textId="77777777" w:rsidR="007E1A00" w:rsidRPr="007E1A00" w:rsidRDefault="007E1A00" w:rsidP="007E1A0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E1155" w14:textId="6E69DB1F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2 687,97</w:t>
            </w:r>
          </w:p>
        </w:tc>
      </w:tr>
      <w:tr w:rsidR="007E1A00" w:rsidRPr="00466468" w14:paraId="1C48B255" w14:textId="77777777" w:rsidTr="001764A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4F1D" w14:textId="77777777" w:rsidR="007E1A00" w:rsidRPr="00466468" w:rsidRDefault="007E1A00" w:rsidP="007E1A0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66468">
              <w:rPr>
                <w:sz w:val="20"/>
              </w:rPr>
              <w:t>Итого на период реализации программы: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905F7" w14:textId="04CA0B95" w:rsidR="007E1A00" w:rsidRPr="007E1A00" w:rsidRDefault="007E1A00" w:rsidP="007E1A00">
            <w:pPr>
              <w:jc w:val="center"/>
              <w:rPr>
                <w:sz w:val="20"/>
                <w:highlight w:val="yellow"/>
              </w:rPr>
            </w:pPr>
            <w:r w:rsidRPr="007E1A00">
              <w:rPr>
                <w:sz w:val="20"/>
              </w:rPr>
              <w:t>2 687,97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6CD72" w14:textId="77777777" w:rsidR="007E1A00" w:rsidRPr="007E1A00" w:rsidRDefault="007E1A00" w:rsidP="007E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E1A00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3381" w14:textId="4881910E" w:rsidR="007E1A00" w:rsidRPr="007E1A00" w:rsidRDefault="007E1A00" w:rsidP="007E1A00">
            <w:pPr>
              <w:jc w:val="center"/>
              <w:rPr>
                <w:sz w:val="20"/>
              </w:rPr>
            </w:pPr>
            <w:r w:rsidRPr="007E1A00">
              <w:rPr>
                <w:sz w:val="20"/>
              </w:rPr>
              <w:t>2 687,97</w:t>
            </w:r>
          </w:p>
        </w:tc>
      </w:tr>
      <w:tr w:rsidR="00466468" w:rsidRPr="00466468" w14:paraId="6BFC7E1F" w14:textId="77777777" w:rsidTr="001764A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E31E2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466468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466468" w:rsidRPr="00466468" w14:paraId="6C7D79B9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4EFE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6371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За период с 01.01.2024 по 31.12.2024</w:t>
            </w:r>
          </w:p>
        </w:tc>
      </w:tr>
      <w:tr w:rsidR="00466468" w:rsidRPr="00466468" w14:paraId="46F83CF7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A9C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Объем подачи воды, тыс. куб. м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48BE9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33,09</w:t>
            </w:r>
          </w:p>
        </w:tc>
      </w:tr>
      <w:tr w:rsidR="00466468" w:rsidRPr="00466468" w14:paraId="7E042B61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7A8F8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A18B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66468">
              <w:rPr>
                <w:sz w:val="20"/>
              </w:rPr>
              <w:t>5559,22</w:t>
            </w:r>
          </w:p>
        </w:tc>
      </w:tr>
      <w:tr w:rsidR="00466468" w:rsidRPr="00466468" w14:paraId="5C4511EB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119D5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8C1F1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66468">
              <w:rPr>
                <w:sz w:val="20"/>
              </w:rPr>
              <w:t>240,00</w:t>
            </w:r>
          </w:p>
        </w:tc>
      </w:tr>
      <w:tr w:rsidR="00466468" w:rsidRPr="00466468" w14:paraId="4C445904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D41C4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6468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0F92F" w14:textId="77777777" w:rsidR="00466468" w:rsidRPr="00466468" w:rsidRDefault="00466468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66468">
              <w:rPr>
                <w:sz w:val="20"/>
              </w:rPr>
              <w:t>5 799,22</w:t>
            </w:r>
          </w:p>
        </w:tc>
      </w:tr>
    </w:tbl>
    <w:p w14:paraId="65037970" w14:textId="77777777" w:rsidR="00E3522C" w:rsidRDefault="00E3522C" w:rsidP="0014498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7EAD8044" w14:textId="77777777" w:rsidR="0056238E" w:rsidRPr="0056238E" w:rsidRDefault="0056238E" w:rsidP="0056238E">
      <w:pPr>
        <w:rPr>
          <w:sz w:val="20"/>
          <w:lang w:eastAsia="en-US"/>
        </w:rPr>
      </w:pPr>
    </w:p>
    <w:p w14:paraId="611EB267" w14:textId="77777777" w:rsidR="004768BF" w:rsidRDefault="004768BF" w:rsidP="0056238E">
      <w:pPr>
        <w:tabs>
          <w:tab w:val="left" w:pos="6495"/>
        </w:tabs>
        <w:rPr>
          <w:sz w:val="20"/>
          <w:lang w:eastAsia="en-US"/>
        </w:rPr>
      </w:pPr>
    </w:p>
    <w:p w14:paraId="71AF0370" w14:textId="77777777" w:rsidR="004768BF" w:rsidRDefault="004768BF" w:rsidP="0056238E">
      <w:pPr>
        <w:tabs>
          <w:tab w:val="left" w:pos="6495"/>
        </w:tabs>
        <w:rPr>
          <w:sz w:val="20"/>
          <w:lang w:eastAsia="en-US"/>
        </w:rPr>
      </w:pPr>
    </w:p>
    <w:p w14:paraId="6C356614" w14:textId="5E7A039C" w:rsidR="00354A54" w:rsidRDefault="00354A54" w:rsidP="0056238E">
      <w:pPr>
        <w:tabs>
          <w:tab w:val="left" w:pos="6495"/>
        </w:tabs>
        <w:rPr>
          <w:sz w:val="20"/>
          <w:lang w:eastAsia="en-US"/>
        </w:rPr>
      </w:pPr>
    </w:p>
    <w:p w14:paraId="09E95C4E" w14:textId="0DD2F8F9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71A622E6" w14:textId="21AAB9D8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2DA84FDD" w14:textId="1D9EB19E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6C10A99A" w14:textId="3EDF5312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1882B3FB" w14:textId="6B0ADB39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1A890E00" w14:textId="7CF1CDE4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6374ADD8" w14:textId="4B8BE552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50E954C7" w14:textId="2DD12776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4BE3A146" w14:textId="1523728B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0BEDF1FA" w14:textId="0AE8FC9E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272FE994" w14:textId="169EA32C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5EE68D66" w14:textId="350BE9EF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251A4EFE" w14:textId="77777777" w:rsidR="00466468" w:rsidRDefault="00466468" w:rsidP="0056238E">
      <w:pPr>
        <w:tabs>
          <w:tab w:val="left" w:pos="6495"/>
        </w:tabs>
        <w:rPr>
          <w:sz w:val="20"/>
          <w:lang w:eastAsia="en-US"/>
        </w:rPr>
      </w:pPr>
    </w:p>
    <w:p w14:paraId="288C2F4B" w14:textId="0E7BA0A6" w:rsidR="00354A54" w:rsidRDefault="00354A54" w:rsidP="0056238E">
      <w:pPr>
        <w:tabs>
          <w:tab w:val="left" w:pos="6495"/>
        </w:tabs>
        <w:rPr>
          <w:sz w:val="20"/>
          <w:lang w:eastAsia="en-US"/>
        </w:rPr>
      </w:pPr>
    </w:p>
    <w:p w14:paraId="3D813E23" w14:textId="77777777" w:rsidR="00FE0185" w:rsidRDefault="00FE0185" w:rsidP="0056238E">
      <w:pPr>
        <w:tabs>
          <w:tab w:val="left" w:pos="6495"/>
        </w:tabs>
        <w:rPr>
          <w:sz w:val="20"/>
          <w:lang w:eastAsia="en-US"/>
        </w:rPr>
      </w:pPr>
    </w:p>
    <w:p w14:paraId="2086A1CA" w14:textId="77777777" w:rsidR="004768BF" w:rsidRDefault="004768BF" w:rsidP="0056238E">
      <w:pPr>
        <w:tabs>
          <w:tab w:val="left" w:pos="6495"/>
        </w:tabs>
        <w:rPr>
          <w:sz w:val="20"/>
          <w:lang w:eastAsia="en-US"/>
        </w:rPr>
      </w:pPr>
    </w:p>
    <w:p w14:paraId="67F975B5" w14:textId="77777777" w:rsidR="00D95D9A" w:rsidRDefault="00D95D9A" w:rsidP="00D95D9A">
      <w:pPr>
        <w:framePr w:hSpace="180" w:wrap="around" w:vAnchor="text" w:hAnchor="text" w:y="1"/>
        <w:ind w:left="4962"/>
        <w:suppressOverlap/>
        <w:jc w:val="center"/>
      </w:pPr>
      <w:r>
        <w:lastRenderedPageBreak/>
        <w:t>ПРИЛОЖЕНИЕ 2</w:t>
      </w:r>
    </w:p>
    <w:p w14:paraId="68258ADA" w14:textId="77777777" w:rsidR="00D95D9A" w:rsidRDefault="00D95D9A" w:rsidP="00D95D9A">
      <w:pPr>
        <w:framePr w:hSpace="180" w:wrap="around" w:vAnchor="text" w:hAnchor="text" w:y="1"/>
        <w:ind w:left="4962"/>
        <w:suppressOverlap/>
        <w:jc w:val="center"/>
      </w:pPr>
      <w:r>
        <w:t xml:space="preserve">к решению региональной службы </w:t>
      </w:r>
      <w:r>
        <w:br/>
        <w:t xml:space="preserve">по тарифам Нижегородской области </w:t>
      </w:r>
    </w:p>
    <w:p w14:paraId="2FDBC87E" w14:textId="67EE6D99" w:rsidR="00D95D9A" w:rsidRDefault="00D95D9A" w:rsidP="004768BF">
      <w:pPr>
        <w:framePr w:hSpace="180" w:wrap="around" w:vAnchor="text" w:hAnchor="text" w:y="1"/>
        <w:ind w:left="4962"/>
        <w:suppressOverlap/>
        <w:jc w:val="center"/>
      </w:pPr>
      <w:r w:rsidRPr="004C043C">
        <w:t xml:space="preserve">от </w:t>
      </w:r>
      <w:r w:rsidR="00466468">
        <w:t xml:space="preserve">4 декабря </w:t>
      </w:r>
      <w:r w:rsidR="00E3522C">
        <w:t>2025</w:t>
      </w:r>
      <w:r w:rsidRPr="004C043C">
        <w:t xml:space="preserve"> г. №</w:t>
      </w:r>
      <w:r w:rsidRPr="00D74902">
        <w:t xml:space="preserve"> </w:t>
      </w:r>
      <w:r w:rsidR="00923B66">
        <w:t>55/47</w:t>
      </w:r>
    </w:p>
    <w:p w14:paraId="2F175F0B" w14:textId="77777777" w:rsidR="004768BF" w:rsidRDefault="004768BF" w:rsidP="0056238E">
      <w:pPr>
        <w:tabs>
          <w:tab w:val="left" w:pos="6495"/>
        </w:tabs>
        <w:rPr>
          <w:sz w:val="20"/>
          <w:lang w:eastAsia="en-US"/>
        </w:rPr>
      </w:pPr>
    </w:p>
    <w:p w14:paraId="2EA5E670" w14:textId="1AD2FDB0" w:rsidR="004768BF" w:rsidRDefault="007F0332" w:rsidP="004768BF">
      <w:pPr>
        <w:framePr w:hSpace="180" w:wrap="around" w:vAnchor="text" w:hAnchor="text" w:y="1"/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Производственная программа</w:t>
      </w:r>
    </w:p>
    <w:p w14:paraId="5BCE0868" w14:textId="77777777" w:rsidR="007F0332" w:rsidRPr="007F0332" w:rsidRDefault="007F0332" w:rsidP="007F0332">
      <w:pPr>
        <w:framePr w:hSpace="180" w:wrap="around" w:vAnchor="text" w:hAnchor="text" w:y="1"/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F0332">
        <w:rPr>
          <w:b/>
          <w:sz w:val="24"/>
          <w:szCs w:val="24"/>
        </w:rPr>
        <w:t xml:space="preserve">МУНИЦИПАЛЬНОГО УНИТАРНОГО ПРЕДПРИЯТИЯ ВАРНАВИНСКОГО МУНИЦИПАЛЬНОГО ОКРУГА «ТЕПЛОСНАБЖЕНИЕ» (ИНН 5207016782), </w:t>
      </w:r>
    </w:p>
    <w:p w14:paraId="2D862E6E" w14:textId="2D4E6701" w:rsidR="004768BF" w:rsidRPr="007F0332" w:rsidRDefault="007F0332" w:rsidP="007F0332">
      <w:pPr>
        <w:framePr w:hSpace="180" w:wrap="around" w:vAnchor="text" w:hAnchor="text" w:y="1"/>
        <w:tabs>
          <w:tab w:val="left" w:pos="6495"/>
        </w:tabs>
        <w:jc w:val="center"/>
        <w:rPr>
          <w:sz w:val="20"/>
          <w:lang w:eastAsia="en-US"/>
        </w:rPr>
      </w:pPr>
      <w:r w:rsidRPr="007F0332">
        <w:rPr>
          <w:b/>
          <w:sz w:val="24"/>
          <w:szCs w:val="24"/>
        </w:rPr>
        <w:t xml:space="preserve">п. Восход Варнавинского муниципального округа Нижегородской области, </w:t>
      </w:r>
      <w:r>
        <w:rPr>
          <w:b/>
          <w:sz w:val="24"/>
          <w:szCs w:val="24"/>
        </w:rPr>
        <w:br/>
      </w:r>
      <w:r w:rsidRPr="007F0332">
        <w:rPr>
          <w:b/>
          <w:sz w:val="24"/>
          <w:szCs w:val="24"/>
        </w:rPr>
        <w:t xml:space="preserve">в сфере </w:t>
      </w:r>
      <w:r>
        <w:rPr>
          <w:b/>
          <w:sz w:val="24"/>
          <w:szCs w:val="24"/>
        </w:rPr>
        <w:t xml:space="preserve">водоотведения </w:t>
      </w:r>
      <w:r w:rsidRPr="003E7817">
        <w:rPr>
          <w:b/>
          <w:sz w:val="24"/>
          <w:szCs w:val="24"/>
        </w:rPr>
        <w:t>(без учета очистки сточных вод)</w:t>
      </w:r>
      <w:r w:rsidR="00677C0F" w:rsidRPr="00677C0F">
        <w:t xml:space="preserve"> </w:t>
      </w:r>
      <w:r w:rsidR="00677C0F" w:rsidRPr="00677C0F">
        <w:rPr>
          <w:b/>
          <w:sz w:val="24"/>
          <w:szCs w:val="24"/>
        </w:rPr>
        <w:t>на период реализации с 1 января 2026 г. по 31 декабря 2026 г.</w:t>
      </w:r>
    </w:p>
    <w:p w14:paraId="6E09BCEE" w14:textId="77777777" w:rsidR="003E7817" w:rsidRDefault="003E7817" w:rsidP="004768B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5CCB49A" w14:textId="4FA13681" w:rsidR="00D95D9A" w:rsidRDefault="004768BF" w:rsidP="006612C0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</w:t>
      </w:r>
      <w:r w:rsidR="008E27FB">
        <w:rPr>
          <w:sz w:val="24"/>
          <w:szCs w:val="24"/>
          <w:lang w:eastAsia="en-US"/>
        </w:rPr>
        <w:t>мы с 01.01</w:t>
      </w:r>
      <w:r w:rsidR="00BD7B9B">
        <w:rPr>
          <w:sz w:val="24"/>
          <w:szCs w:val="24"/>
          <w:lang w:eastAsia="en-US"/>
        </w:rPr>
        <w:t>.202</w:t>
      </w:r>
      <w:r w:rsidR="00E3522C">
        <w:rPr>
          <w:sz w:val="24"/>
          <w:szCs w:val="24"/>
          <w:lang w:eastAsia="en-US"/>
        </w:rPr>
        <w:t>6</w:t>
      </w:r>
      <w:r w:rsidR="00677C0F">
        <w:rPr>
          <w:sz w:val="24"/>
          <w:szCs w:val="24"/>
          <w:lang w:eastAsia="en-US"/>
        </w:rPr>
        <w:t xml:space="preserve"> </w:t>
      </w:r>
      <w:r w:rsidR="003E7817">
        <w:rPr>
          <w:sz w:val="24"/>
          <w:szCs w:val="24"/>
          <w:lang w:eastAsia="en-US"/>
        </w:rPr>
        <w:t>по 31.12.202</w:t>
      </w:r>
      <w:r w:rsidR="007F0332">
        <w:rPr>
          <w:sz w:val="24"/>
          <w:szCs w:val="24"/>
          <w:lang w:eastAsia="en-US"/>
        </w:rPr>
        <w:t>6</w:t>
      </w:r>
    </w:p>
    <w:tbl>
      <w:tblPr>
        <w:tblpPr w:leftFromText="180" w:rightFromText="180" w:vertAnchor="text" w:horzAnchor="margin" w:tblpXSpec="center" w:tblpY="236"/>
        <w:tblW w:w="10173" w:type="dxa"/>
        <w:tblLayout w:type="fixed"/>
        <w:tblLook w:val="04A0" w:firstRow="1" w:lastRow="0" w:firstColumn="1" w:lastColumn="0" w:noHBand="0" w:noVBand="1"/>
      </w:tblPr>
      <w:tblGrid>
        <w:gridCol w:w="2183"/>
        <w:gridCol w:w="287"/>
        <w:gridCol w:w="395"/>
        <w:gridCol w:w="893"/>
        <w:gridCol w:w="1277"/>
        <w:gridCol w:w="460"/>
        <w:gridCol w:w="841"/>
        <w:gridCol w:w="1427"/>
        <w:gridCol w:w="2410"/>
      </w:tblGrid>
      <w:tr w:rsidR="00466468" w:rsidRPr="005F5221" w14:paraId="085D7790" w14:textId="77777777" w:rsidTr="001764AB">
        <w:trPr>
          <w:trHeight w:val="274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B728" w14:textId="77777777" w:rsidR="00466468" w:rsidRPr="005F5221" w:rsidRDefault="00466468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1. Паспорт производственной программы</w:t>
            </w:r>
          </w:p>
        </w:tc>
      </w:tr>
      <w:tr w:rsidR="00466468" w:rsidRPr="005F5221" w14:paraId="0C7F8FF7" w14:textId="77777777" w:rsidTr="001764AB">
        <w:trPr>
          <w:trHeight w:val="559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96DF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73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F73A2D" w14:textId="20DA8EAE" w:rsidR="00466468" w:rsidRPr="00466468" w:rsidRDefault="00466468" w:rsidP="00466468">
            <w:pPr>
              <w:tabs>
                <w:tab w:val="left" w:pos="1897"/>
              </w:tabs>
              <w:rPr>
                <w:rFonts w:eastAsia="Calibri"/>
                <w:sz w:val="20"/>
                <w:lang w:eastAsia="en-US"/>
              </w:rPr>
            </w:pPr>
            <w:r w:rsidRPr="004B275D">
              <w:rPr>
                <w:rFonts w:eastAsia="Calibri"/>
                <w:sz w:val="20"/>
                <w:lang w:eastAsia="en-US"/>
              </w:rPr>
              <w:t>МУНИЦИПАЛЬНОЕ УНИТАРНОЕ ПРЕДПРИЯТИЕ ВАРНАВИНСКОГО МУНИЦИПАЛЬНОГО ОКРУГА «ТЕПЛОСНАБЖЕНИЕ» (ИНН 5207016782)</w:t>
            </w:r>
          </w:p>
        </w:tc>
      </w:tr>
      <w:tr w:rsidR="00466468" w:rsidRPr="005F5221" w14:paraId="54DB6792" w14:textId="77777777" w:rsidTr="001764AB">
        <w:trPr>
          <w:trHeight w:val="615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B260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Местонахождение регулируемой организации           </w:t>
            </w:r>
          </w:p>
        </w:tc>
        <w:tc>
          <w:tcPr>
            <w:tcW w:w="730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41D6D5" w14:textId="549516D6" w:rsidR="00466468" w:rsidRPr="00466468" w:rsidRDefault="00466468" w:rsidP="00466468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4B275D">
              <w:rPr>
                <w:rFonts w:eastAsia="Calibri"/>
                <w:bCs/>
                <w:sz w:val="20"/>
                <w:lang w:eastAsia="en-US"/>
              </w:rPr>
              <w:t>606780, Нижегородская область, Варнавинский муниципальный округ, п. Восход, ул. Центральная, д. 2, кв. 1</w:t>
            </w:r>
          </w:p>
        </w:tc>
      </w:tr>
      <w:tr w:rsidR="00466468" w:rsidRPr="005F5221" w14:paraId="0322F0E1" w14:textId="77777777" w:rsidTr="001764AB">
        <w:trPr>
          <w:trHeight w:val="615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1CBE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Наименование уполномоченного органа               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4A31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466468" w:rsidRPr="005F5221" w14:paraId="4C4D4747" w14:textId="77777777" w:rsidTr="001764AB">
        <w:trPr>
          <w:trHeight w:val="615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969F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Местонахождение уполномоченного органа                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4E94" w14:textId="00557E75" w:rsidR="00466468" w:rsidRPr="00466468" w:rsidRDefault="00466468" w:rsidP="00466468">
            <w:pPr>
              <w:tabs>
                <w:tab w:val="left" w:pos="1897"/>
              </w:tabs>
              <w:rPr>
                <w:sz w:val="24"/>
                <w:szCs w:val="24"/>
                <w:lang w:eastAsia="en-US"/>
              </w:rPr>
            </w:pPr>
            <w:r w:rsidRPr="004B275D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466468" w:rsidRPr="005F5221" w14:paraId="5C5C3727" w14:textId="77777777" w:rsidTr="001764AB">
        <w:trPr>
          <w:trHeight w:val="390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3B85" w14:textId="77777777" w:rsidR="00466468" w:rsidRPr="005F5221" w:rsidRDefault="00466468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2. Объем принимаемых сточных вод</w:t>
            </w:r>
          </w:p>
        </w:tc>
      </w:tr>
      <w:tr w:rsidR="00466468" w:rsidRPr="005F5221" w14:paraId="5ACE6E5A" w14:textId="77777777" w:rsidTr="00466468">
        <w:trPr>
          <w:trHeight w:val="64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CB34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347" w14:textId="77777777" w:rsidR="00466468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</w:t>
            </w:r>
          </w:p>
          <w:p w14:paraId="05098F6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01.01.2026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</w:tr>
      <w:tr w:rsidR="00466468" w:rsidRPr="006614D9" w14:paraId="5E860BAF" w14:textId="77777777" w:rsidTr="001764AB">
        <w:trPr>
          <w:trHeight w:val="660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6509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Принято сточных вод  всего, тыс</w:t>
            </w:r>
            <w:proofErr w:type="gramStart"/>
            <w:r w:rsidRPr="005F5221">
              <w:rPr>
                <w:sz w:val="20"/>
              </w:rPr>
              <w:t>.м</w:t>
            </w:r>
            <w:proofErr w:type="gramEnd"/>
            <w:r w:rsidRPr="005F5221">
              <w:rPr>
                <w:sz w:val="20"/>
                <w:vertAlign w:val="superscript"/>
              </w:rPr>
              <w:t>3</w:t>
            </w:r>
            <w:r w:rsidRPr="005F5221">
              <w:rPr>
                <w:sz w:val="20"/>
              </w:rPr>
              <w:t xml:space="preserve"> в том числе: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B27" w14:textId="77777777" w:rsidR="00466468" w:rsidRPr="006614D9" w:rsidRDefault="00466468" w:rsidP="001764AB">
            <w:pPr>
              <w:jc w:val="center"/>
              <w:rPr>
                <w:sz w:val="20"/>
                <w:lang w:val="en-US"/>
              </w:rPr>
            </w:pPr>
            <w:r w:rsidRPr="006614D9">
              <w:rPr>
                <w:sz w:val="20"/>
              </w:rPr>
              <w:t>67,22</w:t>
            </w:r>
          </w:p>
        </w:tc>
      </w:tr>
      <w:tr w:rsidR="00466468" w:rsidRPr="006614D9" w14:paraId="1E90E23F" w14:textId="77777777" w:rsidTr="001764AB">
        <w:trPr>
          <w:trHeight w:val="315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3494" w14:textId="77777777" w:rsidR="00466468" w:rsidRPr="005F5221" w:rsidRDefault="00466468" w:rsidP="001764AB">
            <w:pPr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>население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335" w14:textId="77777777" w:rsidR="00466468" w:rsidRPr="006614D9" w:rsidRDefault="00466468" w:rsidP="001764AB">
            <w:pPr>
              <w:jc w:val="center"/>
              <w:rPr>
                <w:sz w:val="20"/>
              </w:rPr>
            </w:pPr>
            <w:r w:rsidRPr="006614D9">
              <w:rPr>
                <w:sz w:val="20"/>
              </w:rPr>
              <w:t>27,80</w:t>
            </w:r>
          </w:p>
        </w:tc>
      </w:tr>
      <w:tr w:rsidR="00466468" w:rsidRPr="006614D9" w14:paraId="2005067A" w14:textId="77777777" w:rsidTr="001764AB">
        <w:trPr>
          <w:trHeight w:val="355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422" w14:textId="77777777" w:rsidR="00466468" w:rsidRPr="005F5221" w:rsidRDefault="00466468" w:rsidP="001764AB">
            <w:pPr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>прочие  потребители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D80" w14:textId="77777777" w:rsidR="00466468" w:rsidRPr="006614D9" w:rsidRDefault="00466468" w:rsidP="001764AB">
            <w:pPr>
              <w:jc w:val="center"/>
              <w:rPr>
                <w:sz w:val="20"/>
                <w:lang w:val="en-US"/>
              </w:rPr>
            </w:pPr>
            <w:r w:rsidRPr="006614D9">
              <w:rPr>
                <w:sz w:val="20"/>
              </w:rPr>
              <w:t>0,86</w:t>
            </w:r>
          </w:p>
        </w:tc>
      </w:tr>
      <w:tr w:rsidR="00466468" w:rsidRPr="006614D9" w14:paraId="6C4E1CE5" w14:textId="77777777" w:rsidTr="001764AB">
        <w:trPr>
          <w:trHeight w:val="315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3B07" w14:textId="77777777" w:rsidR="00466468" w:rsidRPr="005F5221" w:rsidRDefault="00466468" w:rsidP="001764AB">
            <w:pPr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>бюджетные потребители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B09" w14:textId="77777777" w:rsidR="00466468" w:rsidRPr="006614D9" w:rsidRDefault="00466468" w:rsidP="001764AB">
            <w:pPr>
              <w:jc w:val="center"/>
              <w:rPr>
                <w:sz w:val="20"/>
              </w:rPr>
            </w:pPr>
            <w:r w:rsidRPr="006614D9">
              <w:rPr>
                <w:sz w:val="20"/>
              </w:rPr>
              <w:t>38,56</w:t>
            </w:r>
          </w:p>
        </w:tc>
      </w:tr>
      <w:tr w:rsidR="00466468" w:rsidRPr="00E21648" w14:paraId="09E05317" w14:textId="77777777" w:rsidTr="001764AB">
        <w:trPr>
          <w:trHeight w:val="315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7B39" w14:textId="77777777" w:rsidR="00466468" w:rsidRPr="005F5221" w:rsidRDefault="00466468" w:rsidP="001764AB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Собственное потребление (</w:t>
            </w:r>
            <w:proofErr w:type="spellStart"/>
            <w:r>
              <w:rPr>
                <w:i/>
                <w:iCs/>
                <w:sz w:val="20"/>
              </w:rPr>
              <w:t>справочно</w:t>
            </w:r>
            <w:proofErr w:type="spellEnd"/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0144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793269">
              <w:rPr>
                <w:iCs/>
                <w:color w:val="000000"/>
                <w:sz w:val="20"/>
              </w:rPr>
              <w:t>-</w:t>
            </w:r>
          </w:p>
        </w:tc>
      </w:tr>
      <w:tr w:rsidR="00466468" w:rsidRPr="00E21648" w14:paraId="2FA351F6" w14:textId="77777777" w:rsidTr="001764AB">
        <w:trPr>
          <w:trHeight w:val="315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478" w14:textId="77777777" w:rsidR="00466468" w:rsidRDefault="00466468" w:rsidP="001764AB">
            <w:pPr>
              <w:rPr>
                <w:i/>
                <w:iCs/>
                <w:sz w:val="20"/>
              </w:rPr>
            </w:pPr>
            <w:r w:rsidRPr="00556FEF">
              <w:rPr>
                <w:sz w:val="20"/>
              </w:rPr>
              <w:t>Пропущено через очистные сооружения, тыс. 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BDD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66468" w:rsidRPr="00E21648" w14:paraId="44F42AA7" w14:textId="77777777" w:rsidTr="001764AB">
        <w:trPr>
          <w:trHeight w:val="315"/>
        </w:trPr>
        <w:tc>
          <w:tcPr>
            <w:tcW w:w="7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1872" w14:textId="77777777" w:rsidR="00466468" w:rsidRDefault="00466468" w:rsidP="001764AB">
            <w:pPr>
              <w:rPr>
                <w:i/>
                <w:iCs/>
                <w:sz w:val="20"/>
              </w:rPr>
            </w:pPr>
            <w:r w:rsidRPr="00556FEF">
              <w:rPr>
                <w:sz w:val="20"/>
              </w:rPr>
              <w:t xml:space="preserve">Передано сточных вод </w:t>
            </w:r>
            <w:r>
              <w:rPr>
                <w:sz w:val="20"/>
              </w:rPr>
              <w:t xml:space="preserve">другим канализациям, </w:t>
            </w:r>
            <w:r w:rsidRPr="00556FEF">
              <w:rPr>
                <w:sz w:val="20"/>
              </w:rPr>
              <w:t>тыс. 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8B3B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980773">
              <w:rPr>
                <w:iCs/>
                <w:color w:val="000000"/>
                <w:sz w:val="20"/>
              </w:rPr>
              <w:t>-</w:t>
            </w:r>
          </w:p>
        </w:tc>
      </w:tr>
      <w:tr w:rsidR="00466468" w:rsidRPr="005F5221" w14:paraId="54CB1C09" w14:textId="77777777" w:rsidTr="001764AB">
        <w:trPr>
          <w:trHeight w:val="300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8CD" w14:textId="77777777" w:rsidR="00466468" w:rsidRPr="005F5221" w:rsidRDefault="00466468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466468" w:rsidRPr="005F5221" w14:paraId="61BD4780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5DC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Наименование мероприятий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C92B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3D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Источники финансирования,</w:t>
            </w:r>
          </w:p>
          <w:p w14:paraId="1C2E539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F3C9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Всего сумма, тыс. руб.</w:t>
            </w:r>
          </w:p>
        </w:tc>
      </w:tr>
      <w:tr w:rsidR="00466468" w:rsidRPr="005F5221" w14:paraId="02C1947D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F67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4D75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4F94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C4F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Другие 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C21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</w:tr>
      <w:tr w:rsidR="00466468" w:rsidRPr="005F5221" w14:paraId="3F703929" w14:textId="77777777" w:rsidTr="00466468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34AF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FD0A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1C7C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F32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C50" w14:textId="77777777" w:rsidR="00466468" w:rsidRPr="005F5221" w:rsidRDefault="00466468" w:rsidP="001764AB">
            <w:pPr>
              <w:jc w:val="center"/>
              <w:rPr>
                <w:sz w:val="20"/>
              </w:rPr>
            </w:pPr>
          </w:p>
        </w:tc>
      </w:tr>
      <w:tr w:rsidR="00466468" w:rsidRPr="00392E52" w14:paraId="73F4D975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A67" w14:textId="5B3C2A43" w:rsidR="00466468" w:rsidRPr="00392E52" w:rsidRDefault="00466468" w:rsidP="001764AB">
            <w:pPr>
              <w:jc w:val="center"/>
              <w:rPr>
                <w:sz w:val="20"/>
              </w:rPr>
            </w:pPr>
            <w:r w:rsidRPr="00392E52">
              <w:rPr>
                <w:sz w:val="20"/>
              </w:rPr>
              <w:t>на период с 01.01.2026 по 31.12.2026</w:t>
            </w:r>
            <w:r>
              <w:rPr>
                <w:sz w:val="20"/>
              </w:rPr>
              <w:t xml:space="preserve"> </w:t>
            </w:r>
          </w:p>
        </w:tc>
      </w:tr>
      <w:tr w:rsidR="00466468" w:rsidRPr="002227F3" w14:paraId="757BBCB8" w14:textId="77777777" w:rsidTr="001764AB">
        <w:trPr>
          <w:trHeight w:val="37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47C1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Производственные расходы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078" w14:textId="77777777" w:rsidR="00466468" w:rsidRDefault="00466468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EC3" w14:textId="77777777" w:rsidR="00466468" w:rsidRPr="002227F3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2227F3">
              <w:rPr>
                <w:sz w:val="20"/>
              </w:rPr>
              <w:t>1 616,51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8082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3C3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1 616,51</w:t>
            </w:r>
          </w:p>
        </w:tc>
      </w:tr>
      <w:tr w:rsidR="00466468" w:rsidRPr="002227F3" w14:paraId="76D26C2B" w14:textId="77777777" w:rsidTr="001764AB">
        <w:trPr>
          <w:trHeight w:val="33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D77B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Административные расходы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4E3E" w14:textId="77777777" w:rsidR="00466468" w:rsidRDefault="00466468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214" w14:textId="77777777" w:rsidR="00466468" w:rsidRPr="002227F3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2227F3">
              <w:rPr>
                <w:sz w:val="20"/>
              </w:rPr>
              <w:t>367,94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2624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3B4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367,94</w:t>
            </w:r>
          </w:p>
        </w:tc>
      </w:tr>
      <w:tr w:rsidR="00466468" w:rsidRPr="002227F3" w14:paraId="28E60380" w14:textId="77777777" w:rsidTr="001764AB">
        <w:trPr>
          <w:trHeight w:val="58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B086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C4BF" w14:textId="77777777" w:rsidR="00466468" w:rsidRDefault="00466468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27A" w14:textId="77777777" w:rsidR="00466468" w:rsidRPr="002227F3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2227F3">
              <w:rPr>
                <w:sz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3569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2A1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0,00</w:t>
            </w:r>
          </w:p>
        </w:tc>
      </w:tr>
      <w:tr w:rsidR="00466468" w:rsidRPr="002227F3" w14:paraId="0526D4B5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664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Расходы на амортизацию </w:t>
            </w:r>
            <w:r w:rsidRPr="005F5221">
              <w:rPr>
                <w:sz w:val="20"/>
              </w:rPr>
              <w:lastRenderedPageBreak/>
              <w:t>основных средств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E957" w14:textId="77777777" w:rsidR="00466468" w:rsidRDefault="00466468" w:rsidP="001764AB">
            <w:r w:rsidRPr="0023393B">
              <w:rPr>
                <w:sz w:val="20"/>
              </w:rPr>
              <w:lastRenderedPageBreak/>
              <w:t xml:space="preserve">с 01.01.2026 по 31.12.2026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598" w14:textId="77777777" w:rsidR="00466468" w:rsidRPr="002227F3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2227F3">
              <w:rPr>
                <w:sz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7CC7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FDA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0,00</w:t>
            </w:r>
          </w:p>
        </w:tc>
      </w:tr>
      <w:tr w:rsidR="00466468" w:rsidRPr="002227F3" w14:paraId="76EA5946" w14:textId="77777777" w:rsidTr="001764AB">
        <w:trPr>
          <w:trHeight w:val="66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D44F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lastRenderedPageBreak/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A926" w14:textId="77777777" w:rsidR="00466468" w:rsidRDefault="00466468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777" w14:textId="77777777" w:rsidR="00466468" w:rsidRPr="002227F3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2227F3">
              <w:rPr>
                <w:sz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4FD9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37A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0,00</w:t>
            </w:r>
          </w:p>
        </w:tc>
      </w:tr>
      <w:tr w:rsidR="00466468" w:rsidRPr="002227F3" w14:paraId="2C882B3E" w14:textId="77777777" w:rsidTr="001764AB">
        <w:trPr>
          <w:trHeight w:val="55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6FC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B265" w14:textId="77777777" w:rsidR="00466468" w:rsidRDefault="00466468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628" w14:textId="7917E53B" w:rsidR="00466468" w:rsidRPr="00673D7C" w:rsidRDefault="00466468" w:rsidP="001764AB">
            <w:pPr>
              <w:jc w:val="center"/>
              <w:rPr>
                <w:sz w:val="20"/>
                <w:highlight w:val="yellow"/>
                <w:lang w:val="en-US"/>
              </w:rPr>
            </w:pPr>
            <w:r w:rsidRPr="002227F3">
              <w:rPr>
                <w:sz w:val="20"/>
              </w:rPr>
              <w:t>18,7</w:t>
            </w:r>
            <w:r w:rsidR="00673D7C"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1B9" w14:textId="77777777" w:rsidR="00466468" w:rsidRPr="002227F3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435" w14:textId="432E22D3" w:rsidR="00466468" w:rsidRPr="00673D7C" w:rsidRDefault="00466468" w:rsidP="001764AB">
            <w:pPr>
              <w:jc w:val="center"/>
              <w:rPr>
                <w:sz w:val="20"/>
                <w:lang w:val="en-US"/>
              </w:rPr>
            </w:pPr>
            <w:r w:rsidRPr="002227F3">
              <w:rPr>
                <w:sz w:val="20"/>
              </w:rPr>
              <w:t>18,7</w:t>
            </w:r>
            <w:r w:rsidR="00673D7C">
              <w:rPr>
                <w:sz w:val="20"/>
                <w:lang w:val="en-US"/>
              </w:rPr>
              <w:t>3</w:t>
            </w:r>
          </w:p>
        </w:tc>
      </w:tr>
      <w:tr w:rsidR="00466468" w:rsidRPr="00E21648" w14:paraId="319B2CDC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C6E1" w14:textId="47A1BF05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>: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B261" w14:textId="3EE02F2A" w:rsidR="00466468" w:rsidRPr="00AA4491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2227F3">
              <w:rPr>
                <w:sz w:val="20"/>
              </w:rPr>
              <w:t>2 003,1</w:t>
            </w:r>
            <w:r w:rsidR="00673D7C">
              <w:rPr>
                <w:sz w:val="20"/>
                <w:lang w:val="en-US"/>
              </w:rPr>
              <w:t>8</w:t>
            </w:r>
            <w:r w:rsidRPr="002227F3">
              <w:rPr>
                <w:sz w:val="20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0AD4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E21648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DD2" w14:textId="3888DC48" w:rsidR="00466468" w:rsidRPr="00E21648" w:rsidRDefault="00466468" w:rsidP="001764AB">
            <w:pPr>
              <w:jc w:val="center"/>
              <w:rPr>
                <w:sz w:val="20"/>
              </w:rPr>
            </w:pPr>
            <w:r w:rsidRPr="002227F3">
              <w:rPr>
                <w:sz w:val="20"/>
              </w:rPr>
              <w:t>2 003,1</w:t>
            </w:r>
            <w:r w:rsidR="00673D7C">
              <w:rPr>
                <w:sz w:val="20"/>
                <w:lang w:val="en-US"/>
              </w:rPr>
              <w:t>8</w:t>
            </w:r>
            <w:r w:rsidRPr="002227F3">
              <w:rPr>
                <w:sz w:val="20"/>
              </w:rPr>
              <w:tab/>
            </w:r>
          </w:p>
        </w:tc>
      </w:tr>
      <w:tr w:rsidR="00466468" w:rsidRPr="005F5221" w14:paraId="1AB9CAF5" w14:textId="77777777" w:rsidTr="001764AB">
        <w:trPr>
          <w:trHeight w:val="690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B6E9" w14:textId="77777777" w:rsidR="00466468" w:rsidRPr="005F5221" w:rsidRDefault="00466468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4. Мероприятия, 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466468" w:rsidRPr="005F5221" w14:paraId="32230A91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E95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</w:t>
            </w:r>
            <w:r w:rsidRPr="005F5221">
              <w:rPr>
                <w:i/>
                <w:iCs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5F5221">
              <w:rPr>
                <w:sz w:val="20"/>
              </w:rPr>
              <w:t xml:space="preserve">                 </w:t>
            </w:r>
          </w:p>
        </w:tc>
      </w:tr>
      <w:tr w:rsidR="00466468" w:rsidRPr="005F5221" w14:paraId="7334F7E3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85B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F011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A12E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</w:t>
            </w:r>
          </w:p>
          <w:p w14:paraId="52F735DB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EBB8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466468" w:rsidRPr="005F5221" w14:paraId="1040F19D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BE05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97B6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0F69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175E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6477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7F221103" w14:textId="77777777" w:rsidTr="00466468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D959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DF7B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5BB5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096B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F77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392E52" w14:paraId="1439BBEE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98CC" w14:textId="099AFEC0" w:rsidR="00466468" w:rsidRPr="00392E52" w:rsidRDefault="00466468" w:rsidP="001764AB">
            <w:pPr>
              <w:jc w:val="center"/>
              <w:rPr>
                <w:sz w:val="20"/>
              </w:rPr>
            </w:pPr>
            <w:r w:rsidRPr="00392E52">
              <w:rPr>
                <w:sz w:val="20"/>
              </w:rPr>
              <w:t>на период с 01.01.2026 по 31.12.2026</w:t>
            </w:r>
          </w:p>
        </w:tc>
      </w:tr>
      <w:tr w:rsidR="00466468" w:rsidRPr="00E21648" w14:paraId="25D8AC67" w14:textId="77777777" w:rsidTr="001764AB">
        <w:trPr>
          <w:trHeight w:val="85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4992" w14:textId="77777777" w:rsidR="00466468" w:rsidRPr="00E21648" w:rsidRDefault="00466468" w:rsidP="001764AB">
            <w:pPr>
              <w:rPr>
                <w:sz w:val="20"/>
              </w:rPr>
            </w:pPr>
            <w:r w:rsidRPr="00E21648">
              <w:rPr>
                <w:sz w:val="20"/>
              </w:rPr>
              <w:t>Расходы на текущий</w:t>
            </w:r>
            <w:r w:rsidRPr="00E21648">
              <w:rPr>
                <w:sz w:val="20"/>
              </w:rPr>
              <w:br/>
              <w:t xml:space="preserve">ремонт централизованных систем  водоотведения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AAE" w14:textId="77777777" w:rsidR="00466468" w:rsidRPr="00E21648" w:rsidRDefault="00466468" w:rsidP="001764AB">
            <w:pPr>
              <w:rPr>
                <w:sz w:val="20"/>
              </w:rPr>
            </w:pPr>
            <w:r w:rsidRPr="00E21648">
              <w:rPr>
                <w:sz w:val="20"/>
              </w:rPr>
              <w:t>с 01.01.2026 по 31.12.2026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83B" w14:textId="77777777" w:rsidR="00466468" w:rsidRPr="0064605A" w:rsidRDefault="00466468" w:rsidP="001764AB">
            <w:pPr>
              <w:jc w:val="center"/>
              <w:rPr>
                <w:sz w:val="20"/>
              </w:rPr>
            </w:pPr>
            <w:r w:rsidRPr="002844C0">
              <w:rPr>
                <w:sz w:val="20"/>
              </w:rPr>
              <w:t>8,01</w:t>
            </w:r>
            <w:r w:rsidRPr="002844C0">
              <w:rPr>
                <w:sz w:val="20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2329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E21648">
              <w:rPr>
                <w:sz w:val="20"/>
              </w:rPr>
              <w:t> </w:t>
            </w: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309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2844C0">
              <w:rPr>
                <w:sz w:val="20"/>
              </w:rPr>
              <w:t>8,01</w:t>
            </w:r>
            <w:r w:rsidRPr="002844C0">
              <w:rPr>
                <w:sz w:val="20"/>
              </w:rPr>
              <w:tab/>
            </w:r>
          </w:p>
        </w:tc>
      </w:tr>
      <w:tr w:rsidR="00466468" w:rsidRPr="00E21648" w14:paraId="7EA703FF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4BD" w14:textId="6DA8C404" w:rsidR="00466468" w:rsidRPr="00E21648" w:rsidRDefault="00466468" w:rsidP="001764AB">
            <w:pPr>
              <w:rPr>
                <w:sz w:val="20"/>
              </w:rPr>
            </w:pPr>
            <w:r w:rsidRPr="00E21648">
              <w:rPr>
                <w:sz w:val="20"/>
              </w:rPr>
              <w:t xml:space="preserve">Итого за период </w:t>
            </w:r>
            <w:r>
              <w:rPr>
                <w:sz w:val="20"/>
              </w:rPr>
              <w:t xml:space="preserve"> с 01.01.2026 по 31.12.2026 </w:t>
            </w:r>
            <w:r w:rsidRPr="00E21648">
              <w:rPr>
                <w:sz w:val="20"/>
              </w:rPr>
              <w:t xml:space="preserve">                             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78E" w14:textId="77777777" w:rsidR="00466468" w:rsidRPr="0064605A" w:rsidRDefault="00466468" w:rsidP="001764AB">
            <w:pPr>
              <w:jc w:val="center"/>
              <w:rPr>
                <w:sz w:val="20"/>
              </w:rPr>
            </w:pPr>
            <w:r w:rsidRPr="002844C0">
              <w:rPr>
                <w:sz w:val="20"/>
              </w:rPr>
              <w:t>8,01</w:t>
            </w:r>
            <w:r w:rsidRPr="002844C0">
              <w:rPr>
                <w:sz w:val="20"/>
              </w:rPr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4276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E21648">
              <w:rPr>
                <w:sz w:val="20"/>
              </w:rPr>
              <w:t> </w:t>
            </w:r>
            <w:r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478" w14:textId="77777777" w:rsidR="00466468" w:rsidRPr="00E21648" w:rsidRDefault="00466468" w:rsidP="001764AB">
            <w:pPr>
              <w:jc w:val="center"/>
              <w:rPr>
                <w:sz w:val="20"/>
              </w:rPr>
            </w:pPr>
            <w:r w:rsidRPr="002844C0">
              <w:rPr>
                <w:sz w:val="20"/>
              </w:rPr>
              <w:t>8,01</w:t>
            </w:r>
            <w:r w:rsidRPr="002844C0">
              <w:rPr>
                <w:sz w:val="20"/>
              </w:rPr>
              <w:tab/>
            </w:r>
          </w:p>
        </w:tc>
      </w:tr>
      <w:tr w:rsidR="00466468" w:rsidRPr="005F5221" w14:paraId="0EAEAAB0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36C2" w14:textId="77777777" w:rsidR="00466468" w:rsidRPr="005F5221" w:rsidRDefault="00466468" w:rsidP="001764AB">
            <w:pPr>
              <w:jc w:val="center"/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5F5221">
              <w:rPr>
                <w:sz w:val="20"/>
              </w:rPr>
              <w:t xml:space="preserve">             </w:t>
            </w:r>
          </w:p>
        </w:tc>
      </w:tr>
      <w:tr w:rsidR="00466468" w:rsidRPr="005F5221" w14:paraId="63246593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DF3A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A43E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EC7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3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413C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466468" w:rsidRPr="005F5221" w14:paraId="5290BCDC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9CE3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53D5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E206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039B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 источники    </w:t>
            </w: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1BDD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7345A535" w14:textId="77777777" w:rsidTr="00466468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A04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9FB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372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7E46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FF72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13840553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D891" w14:textId="588E8C3B" w:rsidR="00466468" w:rsidRPr="005F5221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 с 01.01.2026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 xml:space="preserve">6 </w:t>
            </w:r>
          </w:p>
        </w:tc>
      </w:tr>
      <w:tr w:rsidR="00466468" w:rsidRPr="005F5221" w14:paraId="66AF724E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020A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Мероприятие отсутствует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1F0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86B7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DF0A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6430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</w:tr>
      <w:tr w:rsidR="00466468" w:rsidRPr="005F5221" w14:paraId="44AE1A03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179D" w14:textId="75945540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proofErr w:type="gramStart"/>
            <w:r w:rsidRPr="005F5221">
              <w:rPr>
                <w:sz w:val="20"/>
              </w:rPr>
              <w:t xml:space="preserve"> :</w:t>
            </w:r>
            <w:proofErr w:type="gramEnd"/>
            <w:r w:rsidRPr="005F5221">
              <w:rPr>
                <w:sz w:val="20"/>
              </w:rPr>
              <w:t xml:space="preserve">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D6D9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2390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84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</w:tr>
      <w:tr w:rsidR="00466468" w:rsidRPr="005F5221" w14:paraId="43F524D9" w14:textId="77777777" w:rsidTr="001764AB">
        <w:trPr>
          <w:trHeight w:val="300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BD5A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  </w:t>
            </w:r>
            <w:r w:rsidRPr="005F5221">
              <w:rPr>
                <w:i/>
                <w:iCs/>
                <w:sz w:val="20"/>
              </w:rPr>
              <w:t xml:space="preserve">4.3. Перечень мероприятий по энергосбережению и повышению энергетической эффективности     </w:t>
            </w:r>
          </w:p>
        </w:tc>
      </w:tr>
      <w:tr w:rsidR="00466468" w:rsidRPr="005F5221" w14:paraId="01E709FD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C0A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51FD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464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3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0275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466468" w:rsidRPr="005F5221" w14:paraId="25CC9540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ED54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6EC2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DEA5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356F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 источники    </w:t>
            </w: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C6D4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1A19CAEF" w14:textId="77777777" w:rsidTr="00466468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70BF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2794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2A97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A3D2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7546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704FAB82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7C2" w14:textId="40EB2D1C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на период с 01.01.20</w:t>
            </w:r>
            <w:r>
              <w:rPr>
                <w:sz w:val="20"/>
              </w:rPr>
              <w:t>26</w:t>
            </w:r>
            <w:r w:rsidRPr="005F5221">
              <w:rPr>
                <w:sz w:val="20"/>
              </w:rPr>
              <w:t xml:space="preserve"> по 31.12.20</w:t>
            </w:r>
            <w:r>
              <w:rPr>
                <w:sz w:val="20"/>
              </w:rPr>
              <w:t xml:space="preserve">26 </w:t>
            </w:r>
          </w:p>
        </w:tc>
      </w:tr>
      <w:tr w:rsidR="00466468" w:rsidRPr="005F5221" w14:paraId="4E6CE68B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98DB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Мероприятие отсутствует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E27F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1348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F45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9A28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466468" w:rsidRPr="005F5221" w14:paraId="65162F25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3FA2" w14:textId="32FC1950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 с 01.01.20</w:t>
            </w:r>
            <w:r>
              <w:rPr>
                <w:sz w:val="20"/>
              </w:rPr>
              <w:t>26</w:t>
            </w:r>
            <w:r w:rsidRPr="005F5221">
              <w:rPr>
                <w:sz w:val="20"/>
              </w:rPr>
              <w:t xml:space="preserve"> по 31.12.20</w:t>
            </w:r>
            <w:r>
              <w:rPr>
                <w:sz w:val="20"/>
              </w:rPr>
              <w:t>26</w:t>
            </w:r>
            <w:r w:rsidRPr="005F5221">
              <w:rPr>
                <w:sz w:val="20"/>
              </w:rPr>
              <w:t xml:space="preserve">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B3A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9D96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6234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466468" w:rsidRPr="005F5221" w14:paraId="1408FFAA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882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D370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631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C59D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466468" w:rsidRPr="005F5221" w14:paraId="442BD180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854" w14:textId="77777777" w:rsidR="00466468" w:rsidRPr="005F5221" w:rsidRDefault="00466468" w:rsidP="001764AB">
            <w:pPr>
              <w:jc w:val="center"/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466468" w:rsidRPr="005F5221" w14:paraId="7FA92EC8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42C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02AD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4F88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3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067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466468" w:rsidRPr="005F5221" w14:paraId="0AD857BD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BA07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4C53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E55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341C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 источники    </w:t>
            </w: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EE49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3052416C" w14:textId="77777777" w:rsidTr="00466468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B2BF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0EFF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CA9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58EE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A4FD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6B8CEF34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98F6" w14:textId="2C45F865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lastRenderedPageBreak/>
              <w:t>на период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466468" w:rsidRPr="005F5221" w14:paraId="3EBC2329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95EE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Мероприятие отсутствует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7EA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0F61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BFBF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F57B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466468" w:rsidRPr="005F5221" w14:paraId="6374C4F7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AD91" w14:textId="1F6976DA" w:rsidR="00466468" w:rsidRPr="005F5221" w:rsidRDefault="00466468" w:rsidP="00466468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7B75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A91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D2E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466468" w:rsidRPr="005F5221" w14:paraId="6A983DBD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2DF8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4EB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E71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04D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</w:tr>
      <w:tr w:rsidR="00466468" w:rsidRPr="005F5221" w14:paraId="355ADA0B" w14:textId="77777777" w:rsidTr="001764AB">
        <w:trPr>
          <w:trHeight w:val="509"/>
        </w:trPr>
        <w:tc>
          <w:tcPr>
            <w:tcW w:w="101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EB5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      </w:t>
            </w:r>
            <w:r w:rsidRPr="005F5221">
              <w:rPr>
                <w:b/>
                <w:bCs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водоотведения </w:t>
            </w:r>
          </w:p>
        </w:tc>
      </w:tr>
      <w:tr w:rsidR="00466468" w:rsidRPr="005F5221" w14:paraId="3308369F" w14:textId="77777777" w:rsidTr="00466468">
        <w:trPr>
          <w:trHeight w:val="322"/>
        </w:trPr>
        <w:tc>
          <w:tcPr>
            <w:tcW w:w="101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AE3C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5F5221" w14:paraId="0588D506" w14:textId="77777777" w:rsidTr="00466468">
        <w:trPr>
          <w:trHeight w:val="64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514B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Наименование показателя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9ACA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proofErr w:type="spellStart"/>
            <w:r w:rsidRPr="005F5221">
              <w:rPr>
                <w:sz w:val="20"/>
              </w:rPr>
              <w:t>Ед.изм</w:t>
            </w:r>
            <w:proofErr w:type="spellEnd"/>
            <w:r w:rsidRPr="005F5221">
              <w:rPr>
                <w:sz w:val="20"/>
              </w:rPr>
              <w:t>.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20A7A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 с 01.01.2026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</w:tr>
      <w:tr w:rsidR="00466468" w:rsidRPr="005F5221" w14:paraId="3A82E777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ED77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Показатели очистки сточных вод</w:t>
            </w:r>
          </w:p>
        </w:tc>
      </w:tr>
      <w:tr w:rsidR="00466468" w:rsidRPr="005F5221" w14:paraId="1EB2037C" w14:textId="77777777" w:rsidTr="001764AB">
        <w:trPr>
          <w:trHeight w:val="81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62C" w14:textId="77777777" w:rsidR="00466468" w:rsidRPr="005F5221" w:rsidRDefault="00466468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FCEF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4CB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5F5221">
              <w:rPr>
                <w:sz w:val="20"/>
              </w:rPr>
              <w:t>0</w:t>
            </w:r>
          </w:p>
        </w:tc>
      </w:tr>
      <w:tr w:rsidR="00466468" w:rsidRPr="005F5221" w14:paraId="4C281640" w14:textId="77777777" w:rsidTr="001764AB">
        <w:trPr>
          <w:trHeight w:val="81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614" w14:textId="77777777" w:rsidR="00466468" w:rsidRPr="005F5221" w:rsidRDefault="00466468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A26C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C2D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66468" w:rsidRPr="005F5221" w14:paraId="40CCAF41" w14:textId="77777777" w:rsidTr="001764AB">
        <w:trPr>
          <w:trHeight w:val="1035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6F2A" w14:textId="77777777" w:rsidR="00466468" w:rsidRPr="005F5221" w:rsidRDefault="00466468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76E7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AD2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</w:p>
        </w:tc>
      </w:tr>
      <w:tr w:rsidR="00466468" w:rsidRPr="005F5221" w14:paraId="63031037" w14:textId="77777777" w:rsidTr="001764AB">
        <w:trPr>
          <w:trHeight w:val="1035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8D9" w14:textId="77777777" w:rsidR="00466468" w:rsidRPr="005F5221" w:rsidRDefault="00466468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F434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51A6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66468" w:rsidRPr="005F5221" w14:paraId="04A50763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EFB1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466468" w:rsidRPr="005F5221" w14:paraId="1A5B3B99" w14:textId="77777777" w:rsidTr="001764AB">
        <w:trPr>
          <w:trHeight w:val="675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0947" w14:textId="77777777" w:rsidR="00466468" w:rsidRPr="005F5221" w:rsidRDefault="00466468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B7FE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ед./км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64E3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</w:p>
        </w:tc>
      </w:tr>
      <w:tr w:rsidR="00466468" w:rsidRPr="005F5221" w14:paraId="53DFEC8F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BF9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Показатели энергетической эффективности</w:t>
            </w:r>
          </w:p>
        </w:tc>
      </w:tr>
      <w:tr w:rsidR="00466468" w:rsidRPr="005F5221" w14:paraId="402D6504" w14:textId="77777777" w:rsidTr="001764AB">
        <w:trPr>
          <w:trHeight w:val="765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0044" w14:textId="77777777" w:rsidR="00466468" w:rsidRPr="005F5221" w:rsidRDefault="00466468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</w:t>
            </w:r>
            <w:r w:rsidRPr="005F5221">
              <w:rPr>
                <w:sz w:val="20"/>
              </w:rPr>
              <w:lastRenderedPageBreak/>
              <w:t xml:space="preserve">транспортируемых сточных вод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422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lastRenderedPageBreak/>
              <w:t xml:space="preserve">     кВт*ч/куб. м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379D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</w:p>
        </w:tc>
      </w:tr>
      <w:tr w:rsidR="00466468" w:rsidRPr="005F5221" w14:paraId="2FF48669" w14:textId="77777777" w:rsidTr="001764AB">
        <w:trPr>
          <w:trHeight w:val="300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2245" w14:textId="77777777" w:rsidR="00466468" w:rsidRPr="005F5221" w:rsidRDefault="00466468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lastRenderedPageBreak/>
              <w:t>6. Расчет эффективности производственной программы</w:t>
            </w:r>
          </w:p>
        </w:tc>
      </w:tr>
      <w:tr w:rsidR="00466468" w:rsidRPr="005F5221" w14:paraId="69CE65F7" w14:textId="77777777" w:rsidTr="001764AB">
        <w:trPr>
          <w:trHeight w:val="315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3FB6" w14:textId="1FA4F029" w:rsidR="00466468" w:rsidRPr="005F5221" w:rsidRDefault="00466468" w:rsidP="00466468">
            <w:pPr>
              <w:rPr>
                <w:sz w:val="20"/>
              </w:rPr>
            </w:pPr>
            <w:r w:rsidRPr="005F5221">
              <w:rPr>
                <w:sz w:val="20"/>
              </w:rPr>
              <w:t>За период с 01.01.202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>по 31.12.202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 xml:space="preserve">    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1397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</w:tr>
      <w:tr w:rsidR="00466468" w:rsidRPr="005F5221" w14:paraId="4430A30D" w14:textId="77777777" w:rsidTr="001764AB">
        <w:trPr>
          <w:trHeight w:val="600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3F7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F67" w14:textId="77777777" w:rsidR="00466468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3D3C0FA3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</w:tr>
      <w:tr w:rsidR="00466468" w:rsidRPr="005F5221" w14:paraId="3173FB6F" w14:textId="77777777" w:rsidTr="001764AB">
        <w:trPr>
          <w:trHeight w:val="300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0477" w14:textId="77777777" w:rsidR="00466468" w:rsidRPr="005F5221" w:rsidRDefault="00466468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466468" w:rsidRPr="005F5221" w14:paraId="77FC3FAF" w14:textId="77777777" w:rsidTr="001764AB">
        <w:trPr>
          <w:trHeight w:val="509"/>
        </w:trPr>
        <w:tc>
          <w:tcPr>
            <w:tcW w:w="63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9FA0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3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8FD9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</w:t>
            </w:r>
          </w:p>
        </w:tc>
      </w:tr>
      <w:tr w:rsidR="00466468" w:rsidRPr="005F5221" w14:paraId="1727C30A" w14:textId="77777777" w:rsidTr="00466468">
        <w:trPr>
          <w:trHeight w:val="322"/>
        </w:trPr>
        <w:tc>
          <w:tcPr>
            <w:tcW w:w="633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2432" w14:textId="77777777" w:rsidR="00466468" w:rsidRPr="005F5221" w:rsidRDefault="00466468" w:rsidP="001764AB">
            <w:pPr>
              <w:rPr>
                <w:sz w:val="20"/>
              </w:rPr>
            </w:pPr>
          </w:p>
        </w:tc>
        <w:tc>
          <w:tcPr>
            <w:tcW w:w="3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6350" w14:textId="77777777" w:rsidR="00466468" w:rsidRPr="005F5221" w:rsidRDefault="00466468" w:rsidP="001764AB">
            <w:pPr>
              <w:rPr>
                <w:sz w:val="20"/>
              </w:rPr>
            </w:pPr>
          </w:p>
        </w:tc>
      </w:tr>
      <w:tr w:rsidR="00466468" w:rsidRPr="00E21648" w14:paraId="0DFC4BB7" w14:textId="77777777" w:rsidTr="001764AB">
        <w:trPr>
          <w:trHeight w:val="315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1B57" w14:textId="122740DE" w:rsidR="00466468" w:rsidRPr="005F5221" w:rsidRDefault="00466468" w:rsidP="001764AB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5F5221">
              <w:rPr>
                <w:sz w:val="20"/>
              </w:rPr>
              <w:t>а период с 01.01.202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>по 31.12.202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 xml:space="preserve">   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81A" w14:textId="775B41F8" w:rsidR="00466468" w:rsidRPr="00E21648" w:rsidRDefault="00673D7C" w:rsidP="001764AB">
            <w:pPr>
              <w:jc w:val="center"/>
              <w:rPr>
                <w:sz w:val="20"/>
              </w:rPr>
            </w:pPr>
            <w:r w:rsidRPr="00673D7C">
              <w:rPr>
                <w:sz w:val="20"/>
              </w:rPr>
              <w:t>1 872,97</w:t>
            </w:r>
          </w:p>
        </w:tc>
      </w:tr>
      <w:tr w:rsidR="00466468" w:rsidRPr="005F5221" w14:paraId="2081526E" w14:textId="77777777" w:rsidTr="001764AB">
        <w:trPr>
          <w:trHeight w:val="31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CC9" w14:textId="77777777" w:rsidR="00466468" w:rsidRPr="005F5221" w:rsidRDefault="00466468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</w:t>
            </w:r>
            <w:r w:rsidRPr="005F5221">
              <w:rPr>
                <w:b/>
                <w:bCs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5F5221">
              <w:rPr>
                <w:sz w:val="20"/>
              </w:rPr>
              <w:t xml:space="preserve">                         </w:t>
            </w:r>
          </w:p>
        </w:tc>
      </w:tr>
      <w:tr w:rsidR="00466468" w:rsidRPr="005F5221" w14:paraId="557F0204" w14:textId="77777777" w:rsidTr="001764AB">
        <w:trPr>
          <w:trHeight w:val="315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FD69" w14:textId="77777777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6881" w14:textId="19FAF028" w:rsidR="00466468" w:rsidRPr="005F5221" w:rsidRDefault="00B21F70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466468" w:rsidRPr="006E067E" w14:paraId="4750CF84" w14:textId="77777777" w:rsidTr="001764AB">
        <w:trPr>
          <w:trHeight w:val="315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35B0" w14:textId="047DF15C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Объем принятых сточных вод, тыс.</w:t>
            </w:r>
            <w:r w:rsidR="00673D7C" w:rsidRPr="00673D7C">
              <w:rPr>
                <w:sz w:val="20"/>
              </w:rPr>
              <w:t xml:space="preserve"> </w:t>
            </w:r>
            <w:r w:rsidRPr="005F5221">
              <w:rPr>
                <w:sz w:val="20"/>
              </w:rPr>
              <w:t>куб.</w:t>
            </w:r>
            <w:r w:rsidR="00673D7C" w:rsidRPr="00673D7C">
              <w:rPr>
                <w:sz w:val="20"/>
              </w:rPr>
              <w:t xml:space="preserve"> </w:t>
            </w:r>
            <w:r w:rsidRPr="005F5221">
              <w:rPr>
                <w:sz w:val="20"/>
              </w:rPr>
              <w:t>м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596F" w14:textId="77777777" w:rsidR="00466468" w:rsidRPr="006E067E" w:rsidRDefault="00466468" w:rsidP="001764AB">
            <w:pPr>
              <w:jc w:val="center"/>
              <w:rPr>
                <w:sz w:val="20"/>
              </w:rPr>
            </w:pPr>
            <w:r w:rsidRPr="009F5ADD">
              <w:rPr>
                <w:sz w:val="20"/>
              </w:rPr>
              <w:t>49,58</w:t>
            </w:r>
          </w:p>
        </w:tc>
      </w:tr>
      <w:tr w:rsidR="00466468" w:rsidRPr="006E067E" w14:paraId="73393CF6" w14:textId="77777777" w:rsidTr="001764AB">
        <w:trPr>
          <w:trHeight w:val="315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CCC7" w14:textId="6D894401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Мероприятия, направленные на осуществление текущей (операционной) деятельности, тыс.</w:t>
            </w:r>
            <w:r w:rsidR="00673D7C" w:rsidRPr="00673D7C">
              <w:rPr>
                <w:sz w:val="20"/>
              </w:rPr>
              <w:t xml:space="preserve"> </w:t>
            </w:r>
            <w:r w:rsidRPr="005F5221">
              <w:rPr>
                <w:sz w:val="20"/>
              </w:rPr>
              <w:t>руб.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F41" w14:textId="77777777" w:rsidR="00466468" w:rsidRPr="006E067E" w:rsidRDefault="00466468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4041,64</w:t>
            </w:r>
          </w:p>
        </w:tc>
      </w:tr>
      <w:tr w:rsidR="00466468" w:rsidRPr="00261341" w14:paraId="1A240E76" w14:textId="77777777" w:rsidTr="001764AB">
        <w:trPr>
          <w:trHeight w:val="600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8CDE" w14:textId="4602C7C2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</w:t>
            </w:r>
            <w:r w:rsidR="00673D7C" w:rsidRPr="00673D7C">
              <w:rPr>
                <w:sz w:val="20"/>
              </w:rPr>
              <w:t xml:space="preserve"> </w:t>
            </w:r>
            <w:r w:rsidRPr="005F5221">
              <w:rPr>
                <w:sz w:val="20"/>
              </w:rPr>
              <w:t>руб.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293E" w14:textId="77777777" w:rsidR="00466468" w:rsidRPr="00261341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9F5ADD">
              <w:rPr>
                <w:sz w:val="20"/>
              </w:rPr>
              <w:t>260,00</w:t>
            </w:r>
          </w:p>
        </w:tc>
      </w:tr>
      <w:tr w:rsidR="00466468" w:rsidRPr="00261341" w14:paraId="741E6047" w14:textId="77777777" w:rsidTr="001764AB">
        <w:trPr>
          <w:trHeight w:val="315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7DA9" w14:textId="73B63ECE" w:rsidR="00466468" w:rsidRPr="005F5221" w:rsidRDefault="00466468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Общий объем финансовых потребностей за 20</w:t>
            </w:r>
            <w:r>
              <w:rPr>
                <w:sz w:val="20"/>
              </w:rPr>
              <w:t>24</w:t>
            </w:r>
            <w:r w:rsidRPr="005F5221">
              <w:rPr>
                <w:sz w:val="20"/>
              </w:rPr>
              <w:t xml:space="preserve"> год, тыс.</w:t>
            </w:r>
            <w:r w:rsidR="00673D7C" w:rsidRPr="00673D7C">
              <w:rPr>
                <w:sz w:val="20"/>
              </w:rPr>
              <w:t xml:space="preserve"> </w:t>
            </w:r>
            <w:r w:rsidRPr="005F5221">
              <w:rPr>
                <w:sz w:val="20"/>
              </w:rPr>
              <w:t>руб.</w:t>
            </w: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076" w14:textId="77777777" w:rsidR="00466468" w:rsidRPr="00261341" w:rsidRDefault="00466468" w:rsidP="001764AB">
            <w:pPr>
              <w:jc w:val="center"/>
              <w:rPr>
                <w:sz w:val="20"/>
                <w:highlight w:val="yellow"/>
              </w:rPr>
            </w:pPr>
            <w:r w:rsidRPr="009F5ADD">
              <w:rPr>
                <w:sz w:val="20"/>
              </w:rPr>
              <w:t>4 301,64</w:t>
            </w:r>
          </w:p>
        </w:tc>
      </w:tr>
    </w:tbl>
    <w:p w14:paraId="7939711A" w14:textId="744A7AB1" w:rsidR="00D95D9A" w:rsidRPr="0056238E" w:rsidRDefault="00D95D9A" w:rsidP="00D95D9A">
      <w:pPr>
        <w:jc w:val="right"/>
        <w:rPr>
          <w:sz w:val="24"/>
          <w:szCs w:val="24"/>
          <w:lang w:eastAsia="en-US"/>
        </w:rPr>
      </w:pPr>
    </w:p>
    <w:sectPr w:rsidR="00D95D9A" w:rsidRPr="005623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386FC" w14:textId="77777777" w:rsidR="00FB32DA" w:rsidRDefault="00FB32DA">
      <w:r>
        <w:separator/>
      </w:r>
    </w:p>
  </w:endnote>
  <w:endnote w:type="continuationSeparator" w:id="0">
    <w:p w14:paraId="20F943C1" w14:textId="77777777" w:rsidR="00FB32DA" w:rsidRDefault="00F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4E7A2" w14:textId="77777777" w:rsidR="00FB32DA" w:rsidRDefault="00FB32DA">
      <w:r>
        <w:separator/>
      </w:r>
    </w:p>
  </w:footnote>
  <w:footnote w:type="continuationSeparator" w:id="0">
    <w:p w14:paraId="3376D149" w14:textId="77777777" w:rsidR="00FB32DA" w:rsidRDefault="00FB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7A8C" w14:textId="77777777" w:rsidR="008A576E" w:rsidRDefault="008A576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F6F5D8" w14:textId="77777777" w:rsidR="008A576E" w:rsidRDefault="008A5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B65B4" w14:textId="70CA3A9F" w:rsidR="008A576E" w:rsidRDefault="008A576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1FB3">
      <w:rPr>
        <w:rStyle w:val="a9"/>
        <w:noProof/>
      </w:rPr>
      <w:t>9</w:t>
    </w:r>
    <w:r>
      <w:rPr>
        <w:rStyle w:val="a9"/>
      </w:rPr>
      <w:fldChar w:fldCharType="end"/>
    </w:r>
  </w:p>
  <w:p w14:paraId="056990E5" w14:textId="77777777" w:rsidR="008A576E" w:rsidRDefault="008A57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DD5B9" w14:textId="77777777" w:rsidR="008A576E" w:rsidRDefault="008A576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C2DED1" wp14:editId="65EABC1C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D09777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3F633F" wp14:editId="0FCF695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9E9D5" w14:textId="77777777" w:rsidR="008A576E" w:rsidRPr="00E52B15" w:rsidRDefault="008A576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79287D9" wp14:editId="1B723706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5C4A13" w14:textId="77777777" w:rsidR="008A576E" w:rsidRPr="00561114" w:rsidRDefault="008A576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5928F7F" w14:textId="77777777" w:rsidR="008A576E" w:rsidRPr="00561114" w:rsidRDefault="008A576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297D7C0" w14:textId="77777777" w:rsidR="008A576E" w:rsidRPr="000F7B5C" w:rsidRDefault="008A576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63CA7B5" w14:textId="77777777" w:rsidR="008A576E" w:rsidRPr="000F7B5C" w:rsidRDefault="008A576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FFAA51E" w14:textId="77777777" w:rsidR="008A576E" w:rsidRDefault="008A576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D9D4BFC" w14:textId="77777777" w:rsidR="008A576E" w:rsidRDefault="008A576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678E573" w14:textId="77777777" w:rsidR="008A576E" w:rsidRPr="002B6128" w:rsidRDefault="008A576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70763FE" w14:textId="77777777" w:rsidR="008A576E" w:rsidRDefault="008A576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193BA74" w14:textId="77777777" w:rsidR="008A576E" w:rsidRPr="001772E6" w:rsidRDefault="008A576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B64A9F0" w14:textId="77777777" w:rsidR="008A576E" w:rsidRDefault="008A576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3F63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309E9D5" w14:textId="77777777" w:rsidR="008A576E" w:rsidRPr="00E52B15" w:rsidRDefault="008A576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79287D9" wp14:editId="1B723706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5C4A13" w14:textId="77777777" w:rsidR="008A576E" w:rsidRPr="00561114" w:rsidRDefault="008A576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5928F7F" w14:textId="77777777" w:rsidR="008A576E" w:rsidRPr="00561114" w:rsidRDefault="008A576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297D7C0" w14:textId="77777777" w:rsidR="008A576E" w:rsidRPr="000F7B5C" w:rsidRDefault="008A576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63CA7B5" w14:textId="77777777" w:rsidR="008A576E" w:rsidRPr="000F7B5C" w:rsidRDefault="008A576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FFAA51E" w14:textId="77777777" w:rsidR="008A576E" w:rsidRDefault="008A576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D9D4BFC" w14:textId="77777777" w:rsidR="008A576E" w:rsidRDefault="008A576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678E573" w14:textId="77777777" w:rsidR="008A576E" w:rsidRPr="002B6128" w:rsidRDefault="008A576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70763FE" w14:textId="77777777" w:rsidR="008A576E" w:rsidRDefault="008A576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193BA74" w14:textId="77777777" w:rsidR="008A576E" w:rsidRPr="001772E6" w:rsidRDefault="008A576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B64A9F0" w14:textId="77777777" w:rsidR="008A576E" w:rsidRDefault="008A576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094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E88"/>
    <w:rsid w:val="00077FE3"/>
    <w:rsid w:val="00080513"/>
    <w:rsid w:val="000810D0"/>
    <w:rsid w:val="0008132B"/>
    <w:rsid w:val="0008253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1351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989"/>
    <w:rsid w:val="001451F4"/>
    <w:rsid w:val="00145D42"/>
    <w:rsid w:val="00146750"/>
    <w:rsid w:val="00146D40"/>
    <w:rsid w:val="001478AC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F87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519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0E2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1BD3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6BD5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4A54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20C"/>
    <w:rsid w:val="00375674"/>
    <w:rsid w:val="00376D53"/>
    <w:rsid w:val="0037710D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0F1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817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110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468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8BF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2F86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75D"/>
    <w:rsid w:val="004B2BBD"/>
    <w:rsid w:val="004B5061"/>
    <w:rsid w:val="004B616C"/>
    <w:rsid w:val="004B6AF8"/>
    <w:rsid w:val="004C043C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0EF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3BF3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B34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C39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9A7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2C0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7C"/>
    <w:rsid w:val="00673D81"/>
    <w:rsid w:val="00674978"/>
    <w:rsid w:val="006757BB"/>
    <w:rsid w:val="00677337"/>
    <w:rsid w:val="00677C0F"/>
    <w:rsid w:val="00680E22"/>
    <w:rsid w:val="00681594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2923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4BBB"/>
    <w:rsid w:val="00705272"/>
    <w:rsid w:val="007057DB"/>
    <w:rsid w:val="00705AC4"/>
    <w:rsid w:val="00705E8A"/>
    <w:rsid w:val="00706745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57481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77A81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3AFC"/>
    <w:rsid w:val="007948B9"/>
    <w:rsid w:val="0079541F"/>
    <w:rsid w:val="00796091"/>
    <w:rsid w:val="00796317"/>
    <w:rsid w:val="007976A0"/>
    <w:rsid w:val="007979A8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B0A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A60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A00"/>
    <w:rsid w:val="007E1E56"/>
    <w:rsid w:val="007E219D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332"/>
    <w:rsid w:val="007F15BF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576E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27FB"/>
    <w:rsid w:val="008E460C"/>
    <w:rsid w:val="008E4674"/>
    <w:rsid w:val="008E58E8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0C63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3B66"/>
    <w:rsid w:val="00924AA7"/>
    <w:rsid w:val="009261BB"/>
    <w:rsid w:val="009266BD"/>
    <w:rsid w:val="00926A20"/>
    <w:rsid w:val="00927565"/>
    <w:rsid w:val="00932566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80E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CD8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2F3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37F09"/>
    <w:rsid w:val="00A40F15"/>
    <w:rsid w:val="00A413BD"/>
    <w:rsid w:val="00A414DB"/>
    <w:rsid w:val="00A41EE4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4C6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881"/>
    <w:rsid w:val="00AE6B16"/>
    <w:rsid w:val="00AE70DA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F70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01B"/>
    <w:rsid w:val="00B4636A"/>
    <w:rsid w:val="00B469FB"/>
    <w:rsid w:val="00B47328"/>
    <w:rsid w:val="00B47567"/>
    <w:rsid w:val="00B50388"/>
    <w:rsid w:val="00B50E39"/>
    <w:rsid w:val="00B5181E"/>
    <w:rsid w:val="00B51FB3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190F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F40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D7B9B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172B1"/>
    <w:rsid w:val="00C20AA0"/>
    <w:rsid w:val="00C23B5B"/>
    <w:rsid w:val="00C23E62"/>
    <w:rsid w:val="00C2414D"/>
    <w:rsid w:val="00C2444E"/>
    <w:rsid w:val="00C24D5C"/>
    <w:rsid w:val="00C253A8"/>
    <w:rsid w:val="00C25B4F"/>
    <w:rsid w:val="00C25CEB"/>
    <w:rsid w:val="00C25FF9"/>
    <w:rsid w:val="00C26C19"/>
    <w:rsid w:val="00C26F7A"/>
    <w:rsid w:val="00C32490"/>
    <w:rsid w:val="00C331D7"/>
    <w:rsid w:val="00C333BB"/>
    <w:rsid w:val="00C337D5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6DE0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680F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994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E33"/>
    <w:rsid w:val="00D83F1D"/>
    <w:rsid w:val="00D83FDB"/>
    <w:rsid w:val="00D8417F"/>
    <w:rsid w:val="00D8664A"/>
    <w:rsid w:val="00D86763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D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4B5C"/>
    <w:rsid w:val="00E3522C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B5D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4D7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870"/>
    <w:rsid w:val="00EE44B8"/>
    <w:rsid w:val="00EE4C5C"/>
    <w:rsid w:val="00EE67AB"/>
    <w:rsid w:val="00EE717E"/>
    <w:rsid w:val="00EE72B8"/>
    <w:rsid w:val="00EE7F83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38E"/>
    <w:rsid w:val="00F6147B"/>
    <w:rsid w:val="00F6166D"/>
    <w:rsid w:val="00F633AF"/>
    <w:rsid w:val="00F63F91"/>
    <w:rsid w:val="00F64FB9"/>
    <w:rsid w:val="00F65CAA"/>
    <w:rsid w:val="00F676A3"/>
    <w:rsid w:val="00F679AD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32DA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185"/>
    <w:rsid w:val="00FE03DB"/>
    <w:rsid w:val="00FE0ED9"/>
    <w:rsid w:val="00FE13F8"/>
    <w:rsid w:val="00FE1960"/>
    <w:rsid w:val="00FE1BFE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C11E2D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B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144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B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144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69F8-8929-4EFC-9F35-6142E506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173</TotalTime>
  <Pages>9</Pages>
  <Words>2100</Words>
  <Characters>15291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98</cp:revision>
  <cp:lastPrinted>2025-12-03T14:18:00Z</cp:lastPrinted>
  <dcterms:created xsi:type="dcterms:W3CDTF">2018-11-16T08:08:00Z</dcterms:created>
  <dcterms:modified xsi:type="dcterms:W3CDTF">2025-12-03T14:18:00Z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