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CD" w:rsidRPr="00053625" w:rsidRDefault="004C7FCD" w:rsidP="004C7FCD">
      <w:pPr>
        <w:jc w:val="center"/>
        <w:rPr>
          <w:rFonts w:cs="Arial"/>
          <w:szCs w:val="24"/>
        </w:rPr>
      </w:pPr>
      <w:r w:rsidRPr="00053625">
        <w:rPr>
          <w:rFonts w:cs="Arial"/>
          <w:szCs w:val="24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" o:ole="">
            <v:imagedata r:id="rId8" o:title=""/>
          </v:shape>
          <o:OLEObject Type="Embed" ProgID="PBrush" ShapeID="_x0000_i1025" DrawAspect="Content" ObjectID="_1830511830" r:id="rId9"/>
        </w:object>
      </w:r>
    </w:p>
    <w:tbl>
      <w:tblPr>
        <w:tblW w:w="963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4"/>
      </w:tblGrid>
      <w:tr w:rsidR="004C7FCD" w:rsidRPr="00053625" w:rsidTr="00053625">
        <w:trPr>
          <w:trHeight w:val="2506"/>
          <w:jc w:val="center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:rsidR="004C7FCD" w:rsidRPr="00053625" w:rsidRDefault="004C7FCD" w:rsidP="00386660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053625">
              <w:rPr>
                <w:rFonts w:ascii="Arial" w:hAnsi="Arial" w:cs="Arial"/>
                <w:sz w:val="24"/>
                <w:szCs w:val="24"/>
              </w:rPr>
              <w:t>Администрация Вар</w:t>
            </w:r>
            <w:r w:rsidR="00BC7C32" w:rsidRPr="00053625">
              <w:rPr>
                <w:rFonts w:ascii="Arial" w:hAnsi="Arial" w:cs="Arial"/>
                <w:sz w:val="24"/>
                <w:szCs w:val="24"/>
              </w:rPr>
              <w:t>навинского муниципального округа</w:t>
            </w:r>
          </w:p>
          <w:p w:rsidR="004C7FCD" w:rsidRPr="00053625" w:rsidRDefault="004C7FCD" w:rsidP="00386660">
            <w:pPr>
              <w:jc w:val="center"/>
              <w:rPr>
                <w:rFonts w:cs="Arial"/>
                <w:szCs w:val="24"/>
              </w:rPr>
            </w:pPr>
            <w:r w:rsidRPr="00053625">
              <w:rPr>
                <w:rFonts w:cs="Arial"/>
                <w:szCs w:val="24"/>
              </w:rPr>
              <w:t>Нижегородской области</w:t>
            </w:r>
          </w:p>
          <w:p w:rsidR="004C7FCD" w:rsidRPr="00053625" w:rsidRDefault="004C7FCD" w:rsidP="00386660">
            <w:pPr>
              <w:jc w:val="center"/>
              <w:rPr>
                <w:rFonts w:cs="Arial"/>
                <w:szCs w:val="24"/>
              </w:rPr>
            </w:pPr>
          </w:p>
          <w:p w:rsidR="004C7FCD" w:rsidRPr="00053625" w:rsidRDefault="00B55936" w:rsidP="00386660">
            <w:pPr>
              <w:pStyle w:val="1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А С П О Р Я Ж Е Н И Е</w:t>
            </w:r>
          </w:p>
          <w:p w:rsidR="004C7FCD" w:rsidRPr="00053625" w:rsidRDefault="004C7FCD" w:rsidP="00386660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  <w:p w:rsidR="004C7FCD" w:rsidRPr="00053625" w:rsidRDefault="004C7FCD" w:rsidP="00386660">
            <w:pPr>
              <w:rPr>
                <w:rFonts w:cs="Arial"/>
                <w:szCs w:val="24"/>
              </w:rPr>
            </w:pPr>
          </w:p>
          <w:p w:rsidR="004C7FCD" w:rsidRPr="00053625" w:rsidRDefault="00B55936" w:rsidP="00B559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13.01.</w:t>
            </w:r>
            <w:r w:rsidR="0040406D" w:rsidRPr="00053625">
              <w:rPr>
                <w:rFonts w:cs="Arial"/>
                <w:szCs w:val="24"/>
              </w:rPr>
              <w:t>202</w:t>
            </w:r>
            <w:r w:rsidR="00700114">
              <w:rPr>
                <w:rFonts w:cs="Arial"/>
                <w:szCs w:val="24"/>
              </w:rPr>
              <w:t>6</w:t>
            </w:r>
            <w:r w:rsidR="004C7FCD" w:rsidRPr="00053625">
              <w:rPr>
                <w:rFonts w:cs="Arial"/>
                <w:szCs w:val="24"/>
                <w:u w:val="single"/>
              </w:rPr>
              <w:t>г</w:t>
            </w:r>
            <w:r w:rsidR="004C7FCD" w:rsidRPr="00053625">
              <w:rPr>
                <w:rFonts w:cs="Arial"/>
                <w:szCs w:val="24"/>
              </w:rPr>
              <w:t xml:space="preserve">.                                      </w:t>
            </w:r>
            <w:r w:rsidR="00A025C6" w:rsidRPr="00053625">
              <w:rPr>
                <w:rFonts w:cs="Arial"/>
                <w:szCs w:val="24"/>
              </w:rPr>
              <w:t xml:space="preserve">                    </w:t>
            </w:r>
            <w:r w:rsidR="004C7FCD" w:rsidRPr="00053625">
              <w:rPr>
                <w:rFonts w:cs="Arial"/>
                <w:szCs w:val="24"/>
              </w:rPr>
              <w:t xml:space="preserve">                       № </w:t>
            </w:r>
            <w:r w:rsidR="00075DFF">
              <w:rPr>
                <w:rFonts w:cs="Arial"/>
                <w:szCs w:val="24"/>
              </w:rPr>
              <w:t>4</w:t>
            </w:r>
          </w:p>
        </w:tc>
      </w:tr>
    </w:tbl>
    <w:p w:rsidR="00053625" w:rsidRDefault="00AB4CD8" w:rsidP="00AB4CD8">
      <w:pPr>
        <w:tabs>
          <w:tab w:val="left" w:pos="2310"/>
        </w:tabs>
        <w:jc w:val="center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О внесении изменений в программу </w:t>
      </w:r>
    </w:p>
    <w:p w:rsidR="004C7FCD" w:rsidRPr="00053625" w:rsidRDefault="00AB4CD8" w:rsidP="00AB4CD8">
      <w:pPr>
        <w:tabs>
          <w:tab w:val="left" w:pos="2310"/>
        </w:tabs>
        <w:jc w:val="center"/>
        <w:rPr>
          <w:rFonts w:cs="Arial"/>
          <w:szCs w:val="24"/>
        </w:rPr>
      </w:pPr>
      <w:r w:rsidRPr="00053625">
        <w:rPr>
          <w:rFonts w:cs="Arial"/>
          <w:szCs w:val="24"/>
        </w:rPr>
        <w:t>«Развитие культуры Варнавинского района на 2021-2026 годы»</w:t>
      </w:r>
    </w:p>
    <w:p w:rsidR="004C7FCD" w:rsidRPr="00053625" w:rsidRDefault="004C7FCD" w:rsidP="004C7FCD">
      <w:pPr>
        <w:tabs>
          <w:tab w:val="left" w:pos="2310"/>
        </w:tabs>
        <w:jc w:val="center"/>
        <w:rPr>
          <w:rFonts w:cs="Arial"/>
          <w:b/>
          <w:szCs w:val="24"/>
        </w:rPr>
      </w:pPr>
    </w:p>
    <w:p w:rsidR="004C7FCD" w:rsidRPr="00053625" w:rsidRDefault="004C7FCD" w:rsidP="004C7FCD">
      <w:pPr>
        <w:tabs>
          <w:tab w:val="left" w:pos="0"/>
        </w:tabs>
        <w:ind w:firstLine="720"/>
        <w:jc w:val="both"/>
        <w:rPr>
          <w:rFonts w:cs="Arial"/>
          <w:b/>
          <w:szCs w:val="24"/>
        </w:rPr>
      </w:pPr>
    </w:p>
    <w:p w:rsidR="00621186" w:rsidRPr="00053625" w:rsidRDefault="00621186" w:rsidP="00053625">
      <w:pPr>
        <w:numPr>
          <w:ilvl w:val="0"/>
          <w:numId w:val="1"/>
        </w:numPr>
        <w:tabs>
          <w:tab w:val="clear" w:pos="675"/>
          <w:tab w:val="num" w:pos="0"/>
        </w:tabs>
        <w:ind w:left="0" w:firstLine="567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Внести  изменения в муниципальную программу «Развитие культуры Варнавинского района на 2021-2026 годы», утвержденную постановлением администрации Варнавинского муниципального района от 21.01.2021 года № 16 «Об утверждении муниципальной программы «Развитие культуры в Варнавинском муниципальном районе на 2021-2026 годы» и  изложив ее согласно приложению к настоящему </w:t>
      </w:r>
      <w:r w:rsidR="00B55936">
        <w:rPr>
          <w:rFonts w:cs="Arial"/>
          <w:szCs w:val="24"/>
        </w:rPr>
        <w:t>распоряжению</w:t>
      </w:r>
      <w:r w:rsidRPr="00053625">
        <w:rPr>
          <w:rFonts w:cs="Arial"/>
          <w:szCs w:val="24"/>
        </w:rPr>
        <w:t xml:space="preserve">. </w:t>
      </w:r>
    </w:p>
    <w:p w:rsidR="004C7FCD" w:rsidRPr="00053625" w:rsidRDefault="004C7FCD" w:rsidP="004C7FCD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Управлению делами администрации </w:t>
      </w:r>
      <w:r w:rsidR="00DE099E" w:rsidRPr="00053625">
        <w:rPr>
          <w:rFonts w:cs="Arial"/>
          <w:szCs w:val="24"/>
        </w:rPr>
        <w:t xml:space="preserve">округа </w:t>
      </w:r>
      <w:r w:rsidRPr="00053625">
        <w:rPr>
          <w:rFonts w:cs="Arial"/>
          <w:szCs w:val="24"/>
        </w:rPr>
        <w:t xml:space="preserve">обеспечить </w:t>
      </w:r>
      <w:r w:rsidR="00CC3272" w:rsidRPr="00053625">
        <w:rPr>
          <w:rFonts w:cs="Arial"/>
          <w:szCs w:val="24"/>
        </w:rPr>
        <w:t xml:space="preserve">размещение на сайте администрации Варнавинского муниципального </w:t>
      </w:r>
      <w:r w:rsidR="00DE099E" w:rsidRPr="00053625">
        <w:rPr>
          <w:rFonts w:cs="Arial"/>
          <w:szCs w:val="24"/>
        </w:rPr>
        <w:t xml:space="preserve">округа </w:t>
      </w:r>
      <w:r w:rsidRPr="00053625">
        <w:rPr>
          <w:rFonts w:cs="Arial"/>
          <w:szCs w:val="24"/>
        </w:rPr>
        <w:t xml:space="preserve">настоящего </w:t>
      </w:r>
      <w:r w:rsidR="00B55936">
        <w:rPr>
          <w:rFonts w:cs="Arial"/>
          <w:szCs w:val="24"/>
        </w:rPr>
        <w:t>распоряжения</w:t>
      </w:r>
      <w:r w:rsidRPr="00053625">
        <w:rPr>
          <w:rFonts w:cs="Arial"/>
          <w:szCs w:val="24"/>
        </w:rPr>
        <w:t>.</w:t>
      </w:r>
    </w:p>
    <w:p w:rsidR="004C7FCD" w:rsidRPr="00053625" w:rsidRDefault="004C7FCD" w:rsidP="004C7FCD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rFonts w:cs="Arial"/>
          <w:szCs w:val="24"/>
        </w:rPr>
      </w:pPr>
      <w:proofErr w:type="gramStart"/>
      <w:r w:rsidRPr="00053625">
        <w:rPr>
          <w:rFonts w:cs="Arial"/>
          <w:szCs w:val="24"/>
        </w:rPr>
        <w:t>Контроль за</w:t>
      </w:r>
      <w:proofErr w:type="gramEnd"/>
      <w:r w:rsidRPr="00053625">
        <w:rPr>
          <w:rFonts w:cs="Arial"/>
          <w:szCs w:val="24"/>
        </w:rPr>
        <w:t xml:space="preserve"> исполнением настоящего </w:t>
      </w:r>
      <w:r w:rsidR="00B55936">
        <w:rPr>
          <w:rFonts w:cs="Arial"/>
          <w:szCs w:val="24"/>
        </w:rPr>
        <w:t>распоряжения</w:t>
      </w:r>
      <w:r w:rsidRPr="00053625">
        <w:rPr>
          <w:rFonts w:cs="Arial"/>
          <w:szCs w:val="24"/>
        </w:rPr>
        <w:t xml:space="preserve"> возложить на </w:t>
      </w:r>
      <w:r w:rsidR="00CB4F30" w:rsidRPr="00053625">
        <w:rPr>
          <w:rFonts w:cs="Arial"/>
          <w:szCs w:val="24"/>
        </w:rPr>
        <w:t xml:space="preserve"> </w:t>
      </w:r>
      <w:r w:rsidRPr="00053625">
        <w:rPr>
          <w:rFonts w:cs="Arial"/>
          <w:szCs w:val="24"/>
        </w:rPr>
        <w:t>начальника управления</w:t>
      </w:r>
      <w:r w:rsidR="00DE099E" w:rsidRPr="00053625">
        <w:rPr>
          <w:rFonts w:cs="Arial"/>
          <w:szCs w:val="24"/>
        </w:rPr>
        <w:t xml:space="preserve"> культуры, спорта и</w:t>
      </w:r>
      <w:r w:rsidRPr="00053625">
        <w:rPr>
          <w:rFonts w:cs="Arial"/>
          <w:szCs w:val="24"/>
        </w:rPr>
        <w:t xml:space="preserve"> социальной политики администрации</w:t>
      </w:r>
      <w:r w:rsidR="00DE099E" w:rsidRPr="00053625">
        <w:rPr>
          <w:rFonts w:cs="Arial"/>
          <w:szCs w:val="24"/>
        </w:rPr>
        <w:t xml:space="preserve"> Варнавинского муниципального округа</w:t>
      </w:r>
      <w:r w:rsidR="004009FA" w:rsidRPr="00053625">
        <w:rPr>
          <w:rFonts w:cs="Arial"/>
          <w:szCs w:val="24"/>
        </w:rPr>
        <w:t xml:space="preserve"> Беседину О.А.</w:t>
      </w:r>
      <w:r w:rsidR="00621186" w:rsidRPr="00053625">
        <w:rPr>
          <w:rFonts w:cs="Arial"/>
          <w:szCs w:val="24"/>
        </w:rPr>
        <w:t xml:space="preserve">  </w:t>
      </w:r>
    </w:p>
    <w:p w:rsidR="004C7FCD" w:rsidRPr="00053625" w:rsidRDefault="004C7FCD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4C7FCD" w:rsidRPr="00053625" w:rsidRDefault="004C7FCD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5B52A1" w:rsidRPr="00053625" w:rsidRDefault="005B52A1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5B52A1" w:rsidRPr="00053625" w:rsidRDefault="005B52A1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4C7FCD" w:rsidRPr="00053625" w:rsidRDefault="004C7FCD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4C7FCD" w:rsidRPr="00053625" w:rsidRDefault="00235C7A" w:rsidP="00053625">
      <w:pPr>
        <w:tabs>
          <w:tab w:val="left" w:pos="1185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Глава</w:t>
      </w:r>
      <w:r w:rsidR="00AB4CD8" w:rsidRPr="00053625">
        <w:rPr>
          <w:rFonts w:cs="Arial"/>
          <w:szCs w:val="24"/>
        </w:rPr>
        <w:t xml:space="preserve"> </w:t>
      </w:r>
      <w:r w:rsidR="00053625" w:rsidRPr="00053625">
        <w:rPr>
          <w:rFonts w:cs="Arial"/>
          <w:szCs w:val="24"/>
        </w:rPr>
        <w:t>местного самоуправления</w:t>
      </w:r>
      <w:r w:rsidR="00053625" w:rsidRPr="00053625">
        <w:rPr>
          <w:rFonts w:cs="Arial"/>
          <w:szCs w:val="24"/>
        </w:rPr>
        <w:tab/>
      </w:r>
      <w:r w:rsidR="00053625" w:rsidRPr="00053625">
        <w:rPr>
          <w:rFonts w:cs="Arial"/>
          <w:szCs w:val="24"/>
        </w:rPr>
        <w:tab/>
      </w:r>
      <w:r w:rsidR="00AB4CD8" w:rsidRPr="00053625">
        <w:rPr>
          <w:rFonts w:cs="Arial"/>
          <w:szCs w:val="24"/>
        </w:rPr>
        <w:t xml:space="preserve"> </w:t>
      </w:r>
      <w:r w:rsidR="00CC3272" w:rsidRPr="00053625">
        <w:rPr>
          <w:rFonts w:cs="Arial"/>
          <w:szCs w:val="24"/>
        </w:rPr>
        <w:t xml:space="preserve">                   </w:t>
      </w:r>
      <w:r w:rsidR="005B52A1" w:rsidRPr="00053625">
        <w:rPr>
          <w:rFonts w:cs="Arial"/>
          <w:szCs w:val="24"/>
        </w:rPr>
        <w:t xml:space="preserve">         </w:t>
      </w:r>
      <w:r w:rsidRPr="00053625">
        <w:rPr>
          <w:rFonts w:cs="Arial"/>
          <w:szCs w:val="24"/>
        </w:rPr>
        <w:t xml:space="preserve">   </w:t>
      </w:r>
      <w:r w:rsidR="00053625">
        <w:rPr>
          <w:rFonts w:cs="Arial"/>
          <w:szCs w:val="24"/>
        </w:rPr>
        <w:tab/>
      </w:r>
      <w:r w:rsidR="00053625">
        <w:rPr>
          <w:rFonts w:cs="Arial"/>
          <w:szCs w:val="24"/>
        </w:rPr>
        <w:tab/>
        <w:t xml:space="preserve">    </w:t>
      </w:r>
      <w:r w:rsidRPr="00053625">
        <w:rPr>
          <w:rFonts w:cs="Arial"/>
          <w:szCs w:val="24"/>
        </w:rPr>
        <w:t>А.Г.Фролов</w:t>
      </w:r>
    </w:p>
    <w:p w:rsidR="004C7FCD" w:rsidRPr="00053625" w:rsidRDefault="004C7FCD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4C7FCD" w:rsidRPr="00053625" w:rsidRDefault="004C7FCD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4C7FCD" w:rsidRPr="00053625" w:rsidRDefault="004C7FCD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4C7FCD" w:rsidRPr="00053625" w:rsidRDefault="004C7FCD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4C7FCD" w:rsidRPr="00053625" w:rsidRDefault="004C7FCD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4C7FCD" w:rsidRPr="00053625" w:rsidRDefault="004C7FCD">
      <w:pPr>
        <w:rPr>
          <w:rFonts w:cs="Arial"/>
          <w:szCs w:val="24"/>
        </w:rPr>
      </w:pPr>
    </w:p>
    <w:p w:rsidR="00053625" w:rsidRPr="00053625" w:rsidRDefault="00053625">
      <w:pPr>
        <w:rPr>
          <w:rFonts w:cs="Arial"/>
          <w:szCs w:val="24"/>
        </w:rPr>
      </w:pPr>
    </w:p>
    <w:p w:rsidR="00053625" w:rsidRDefault="00053625">
      <w:pPr>
        <w:rPr>
          <w:rFonts w:cs="Arial"/>
          <w:szCs w:val="24"/>
        </w:rPr>
      </w:pPr>
    </w:p>
    <w:p w:rsidR="00053625" w:rsidRDefault="00053625">
      <w:pPr>
        <w:rPr>
          <w:rFonts w:cs="Arial"/>
          <w:szCs w:val="24"/>
        </w:rPr>
      </w:pPr>
    </w:p>
    <w:p w:rsidR="00053625" w:rsidRDefault="00053625">
      <w:pPr>
        <w:rPr>
          <w:rFonts w:cs="Arial"/>
          <w:szCs w:val="24"/>
        </w:rPr>
      </w:pPr>
    </w:p>
    <w:p w:rsidR="00053625" w:rsidRDefault="00053625">
      <w:pPr>
        <w:rPr>
          <w:rFonts w:cs="Arial"/>
          <w:szCs w:val="24"/>
        </w:rPr>
      </w:pPr>
    </w:p>
    <w:p w:rsidR="00053625" w:rsidRDefault="00053625">
      <w:pPr>
        <w:rPr>
          <w:rFonts w:cs="Arial"/>
          <w:szCs w:val="24"/>
        </w:rPr>
      </w:pPr>
    </w:p>
    <w:p w:rsidR="00053625" w:rsidRDefault="00053625">
      <w:pPr>
        <w:rPr>
          <w:rFonts w:cs="Arial"/>
          <w:szCs w:val="24"/>
        </w:rPr>
      </w:pPr>
    </w:p>
    <w:p w:rsidR="00053625" w:rsidRPr="00053625" w:rsidRDefault="00053625">
      <w:pPr>
        <w:rPr>
          <w:rFonts w:cs="Arial"/>
          <w:szCs w:val="24"/>
        </w:rPr>
      </w:pPr>
    </w:p>
    <w:p w:rsidR="00053625" w:rsidRDefault="00053625">
      <w:pPr>
        <w:rPr>
          <w:rFonts w:cs="Arial"/>
          <w:szCs w:val="24"/>
        </w:rPr>
      </w:pPr>
    </w:p>
    <w:p w:rsidR="00B55936" w:rsidRDefault="00B55936">
      <w:pPr>
        <w:rPr>
          <w:rFonts w:cs="Arial"/>
          <w:szCs w:val="24"/>
        </w:rPr>
      </w:pPr>
    </w:p>
    <w:p w:rsidR="00B55936" w:rsidRPr="00053625" w:rsidRDefault="00B55936">
      <w:pPr>
        <w:rPr>
          <w:rFonts w:cs="Arial"/>
          <w:szCs w:val="24"/>
        </w:rPr>
      </w:pPr>
    </w:p>
    <w:p w:rsidR="00053625" w:rsidRPr="00053625" w:rsidRDefault="00053625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:rsidR="00053625" w:rsidRPr="00053625" w:rsidRDefault="00053625" w:rsidP="00053625">
      <w:pPr>
        <w:pStyle w:val="af5"/>
        <w:tabs>
          <w:tab w:val="left" w:pos="6096"/>
        </w:tabs>
        <w:ind w:left="5670"/>
        <w:jc w:val="center"/>
        <w:rPr>
          <w:rFonts w:ascii="Arial" w:hAnsi="Arial" w:cs="Arial"/>
        </w:rPr>
      </w:pPr>
      <w:r w:rsidRPr="00053625">
        <w:rPr>
          <w:rFonts w:ascii="Arial" w:hAnsi="Arial" w:cs="Arial"/>
        </w:rPr>
        <w:lastRenderedPageBreak/>
        <w:t>УТВЕРЖДЕНА</w:t>
      </w:r>
    </w:p>
    <w:p w:rsidR="00053625" w:rsidRPr="00053625" w:rsidRDefault="00B55936" w:rsidP="00053625">
      <w:pPr>
        <w:pStyle w:val="af5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>распоряжением</w:t>
      </w:r>
      <w:r w:rsidR="00053625" w:rsidRPr="00053625">
        <w:rPr>
          <w:rFonts w:ascii="Arial" w:hAnsi="Arial" w:cs="Arial"/>
        </w:rPr>
        <w:t xml:space="preserve"> Администрации</w:t>
      </w:r>
    </w:p>
    <w:p w:rsidR="00053625" w:rsidRPr="00053625" w:rsidRDefault="00053625" w:rsidP="00053625">
      <w:pPr>
        <w:pStyle w:val="af5"/>
        <w:ind w:left="5670"/>
        <w:jc w:val="center"/>
        <w:rPr>
          <w:rFonts w:ascii="Arial" w:hAnsi="Arial" w:cs="Arial"/>
        </w:rPr>
      </w:pPr>
      <w:r w:rsidRPr="00053625">
        <w:rPr>
          <w:rFonts w:ascii="Arial" w:hAnsi="Arial" w:cs="Arial"/>
        </w:rPr>
        <w:t>Варнавинского муниципального округа</w:t>
      </w:r>
    </w:p>
    <w:p w:rsidR="00053625" w:rsidRPr="00053625" w:rsidRDefault="00053625" w:rsidP="00053625">
      <w:pPr>
        <w:pStyle w:val="af5"/>
        <w:ind w:left="5670"/>
        <w:jc w:val="center"/>
        <w:rPr>
          <w:rFonts w:ascii="Arial" w:hAnsi="Arial" w:cs="Arial"/>
        </w:rPr>
      </w:pPr>
      <w:r w:rsidRPr="00053625">
        <w:rPr>
          <w:rFonts w:ascii="Arial" w:hAnsi="Arial" w:cs="Arial"/>
        </w:rPr>
        <w:t xml:space="preserve">от </w:t>
      </w:r>
      <w:r w:rsidR="00B55936">
        <w:rPr>
          <w:rFonts w:ascii="Arial" w:hAnsi="Arial" w:cs="Arial"/>
        </w:rPr>
        <w:t>13</w:t>
      </w:r>
      <w:r w:rsidRPr="00053625">
        <w:rPr>
          <w:rFonts w:ascii="Arial" w:hAnsi="Arial" w:cs="Arial"/>
        </w:rPr>
        <w:t>.0</w:t>
      </w:r>
      <w:r w:rsidR="00B55936">
        <w:rPr>
          <w:rFonts w:ascii="Arial" w:hAnsi="Arial" w:cs="Arial"/>
        </w:rPr>
        <w:t>1</w:t>
      </w:r>
      <w:r w:rsidRPr="00053625">
        <w:rPr>
          <w:rFonts w:ascii="Arial" w:hAnsi="Arial" w:cs="Arial"/>
        </w:rPr>
        <w:t>.202</w:t>
      </w:r>
      <w:r w:rsidR="00B55936">
        <w:rPr>
          <w:rFonts w:ascii="Arial" w:hAnsi="Arial" w:cs="Arial"/>
        </w:rPr>
        <w:t>5</w:t>
      </w:r>
      <w:r w:rsidRPr="00053625">
        <w:rPr>
          <w:rFonts w:ascii="Arial" w:hAnsi="Arial" w:cs="Arial"/>
        </w:rPr>
        <w:t>г.</w:t>
      </w:r>
      <w:r w:rsidRPr="00053625">
        <w:rPr>
          <w:rFonts w:ascii="Arial" w:hAnsi="Arial" w:cs="Arial"/>
          <w:u w:val="single"/>
        </w:rPr>
        <w:t xml:space="preserve"> </w:t>
      </w:r>
      <w:r w:rsidRPr="00053625">
        <w:rPr>
          <w:rFonts w:ascii="Arial" w:hAnsi="Arial" w:cs="Arial"/>
        </w:rPr>
        <w:t xml:space="preserve">№ </w:t>
      </w:r>
      <w:r w:rsidR="00B55936">
        <w:rPr>
          <w:rFonts w:ascii="Arial" w:hAnsi="Arial" w:cs="Arial"/>
        </w:rPr>
        <w:t>4</w:t>
      </w:r>
    </w:p>
    <w:p w:rsidR="00053625" w:rsidRPr="00053625" w:rsidRDefault="00053625" w:rsidP="00053625">
      <w:pPr>
        <w:jc w:val="right"/>
        <w:rPr>
          <w:rFonts w:cs="Arial"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Муниципальная программа </w:t>
      </w:r>
    </w:p>
    <w:p w:rsidR="00053625" w:rsidRPr="00053625" w:rsidRDefault="00053625" w:rsidP="00053625">
      <w:pPr>
        <w:jc w:val="center"/>
        <w:rPr>
          <w:rFonts w:cs="Arial"/>
          <w:szCs w:val="24"/>
        </w:rPr>
      </w:pPr>
      <w:r w:rsidRPr="00053625">
        <w:rPr>
          <w:rFonts w:cs="Arial"/>
          <w:szCs w:val="24"/>
        </w:rPr>
        <w:t>«Развитие культуры Варнавинского муниципального округа</w:t>
      </w:r>
    </w:p>
    <w:p w:rsidR="00053625" w:rsidRPr="00053625" w:rsidRDefault="00053625" w:rsidP="00053625">
      <w:pPr>
        <w:jc w:val="center"/>
        <w:rPr>
          <w:rFonts w:cs="Arial"/>
          <w:szCs w:val="24"/>
        </w:rPr>
      </w:pPr>
      <w:r w:rsidRPr="00053625">
        <w:rPr>
          <w:rFonts w:cs="Arial"/>
          <w:szCs w:val="24"/>
        </w:rPr>
        <w:t>на 2021-2026 годы»</w:t>
      </w:r>
    </w:p>
    <w:p w:rsidR="00053625" w:rsidRPr="00053625" w:rsidRDefault="00053625" w:rsidP="00053625">
      <w:pPr>
        <w:jc w:val="center"/>
        <w:rPr>
          <w:rFonts w:cs="Arial"/>
          <w:szCs w:val="24"/>
        </w:rPr>
      </w:pPr>
      <w:r w:rsidRPr="00053625">
        <w:rPr>
          <w:rFonts w:cs="Arial"/>
          <w:szCs w:val="24"/>
        </w:rPr>
        <w:t>(далее - Программа)</w:t>
      </w: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</w:rPr>
      </w:pPr>
      <w:r w:rsidRPr="00053625">
        <w:rPr>
          <w:rFonts w:ascii="Arial" w:hAnsi="Arial" w:cs="Arial"/>
          <w:b/>
        </w:rPr>
        <w:t>1. Паспорт муниципальной программы</w:t>
      </w: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</w:rPr>
      </w:pP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</w:rPr>
      </w:pPr>
      <w:r w:rsidRPr="00053625">
        <w:rPr>
          <w:rFonts w:ascii="Arial" w:hAnsi="Arial" w:cs="Arial"/>
          <w:b/>
        </w:rPr>
        <w:t>ПАСПОРТ</w:t>
      </w: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</w:rPr>
      </w:pPr>
      <w:r w:rsidRPr="00053625">
        <w:rPr>
          <w:rFonts w:ascii="Arial" w:hAnsi="Arial" w:cs="Arial"/>
          <w:b/>
        </w:rPr>
        <w:t>муниципальной программы Варнавинского муниципального округа</w:t>
      </w:r>
    </w:p>
    <w:p w:rsidR="00053625" w:rsidRPr="00053625" w:rsidRDefault="00053625" w:rsidP="00053625">
      <w:pPr>
        <w:pStyle w:val="af5"/>
        <w:rPr>
          <w:rFonts w:ascii="Arial" w:hAnsi="Arial" w:cs="Arial"/>
        </w:rPr>
      </w:pPr>
    </w:p>
    <w:tbl>
      <w:tblPr>
        <w:tblW w:w="10678" w:type="dxa"/>
        <w:tblInd w:w="84" w:type="dxa"/>
        <w:tblLayout w:type="fixed"/>
        <w:tblCellMar>
          <w:left w:w="84" w:type="dxa"/>
          <w:right w:w="84" w:type="dxa"/>
        </w:tblCellMar>
        <w:tblLook w:val="04A0"/>
      </w:tblPr>
      <w:tblGrid>
        <w:gridCol w:w="2471"/>
        <w:gridCol w:w="3345"/>
        <w:gridCol w:w="137"/>
        <w:gridCol w:w="2127"/>
        <w:gridCol w:w="59"/>
        <w:gridCol w:w="2539"/>
      </w:tblGrid>
      <w:tr w:rsidR="00053625" w:rsidRPr="00053625" w:rsidTr="001D44D1"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Муниципальный заказчик-координатор программы       </w:t>
            </w: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Управление культуры, спорта и социальной политики администрации Варнавинского муниципального округа Нижегородской области</w:t>
            </w:r>
          </w:p>
        </w:tc>
      </w:tr>
      <w:tr w:rsidR="00053625" w:rsidRPr="00053625" w:rsidTr="001D44D1"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Соисполнители программы </w:t>
            </w: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Отсутствуют</w:t>
            </w:r>
          </w:p>
        </w:tc>
      </w:tr>
      <w:tr w:rsidR="00053625" w:rsidRPr="00053625" w:rsidTr="001D44D1">
        <w:trPr>
          <w:trHeight w:val="963"/>
        </w:trPr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 xml:space="preserve">Подпрограммы программы                                                   </w:t>
            </w: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1. «Пожарная безопасность учреждений культуры» </w:t>
            </w:r>
          </w:p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«Укрепление материально-технической базы учреждений культуры»</w:t>
            </w:r>
          </w:p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 xml:space="preserve">3. «Проведение мероприятий округа» </w:t>
            </w:r>
          </w:p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 xml:space="preserve">4. «Обеспечение реализации муниципальной программы».   </w:t>
            </w:r>
          </w:p>
        </w:tc>
      </w:tr>
      <w:tr w:rsidR="00053625" w:rsidRPr="00053625" w:rsidTr="001D44D1">
        <w:trPr>
          <w:trHeight w:val="1702"/>
        </w:trPr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Цели </w:t>
            </w:r>
          </w:p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Программы</w:t>
            </w:r>
          </w:p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>Создание условий и возможностей для повышения роли культуры в воспитании и  просвещении населения Варнавинского муниципального округа в его лучших традициях и достижениях; сохранение культурного наследия округа и единого культурно-информационного пространства; развитие и поддержка социально значимых программ и проектов муниципальных учреждений культуры</w:t>
            </w:r>
          </w:p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53625" w:rsidRPr="00053625" w:rsidTr="001D44D1"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Задачи Программы</w:t>
            </w:r>
          </w:p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1. Сохранение сети существующих культурно-просветительных учреждений: клубов, библиотек, музейного комплекса  и  учреждений дополнительного образования Варнавинского муниципального округа путем развития материально-технической базы, сохранения и развития творческого потенциала специалистов; </w:t>
            </w:r>
          </w:p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формирование и сохранение библиотечных фондов в процессе их использования.</w:t>
            </w:r>
          </w:p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2. Обеспечение доступа населения к информации через компьютеризацию библиотечной сети.</w:t>
            </w:r>
          </w:p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3. Поддержка и развитие  коллективов народного творчества, создание условий для культурного  образования и эстетического воспитания молодёжи через систему учреждений дополнительного образования. </w:t>
            </w:r>
          </w:p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4. Совершенствование корпоративной нормативно-методической базы учреждений </w:t>
            </w:r>
          </w:p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культуры округа.</w:t>
            </w:r>
          </w:p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5. Обеспечение сохранности фондовых коллекций музея через модернизацию материальной базы и выполнение мероприятий по противопожарной безопасности.</w:t>
            </w:r>
          </w:p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6. Модернизация технического оборудования учреждений культуры.  </w:t>
            </w:r>
          </w:p>
        </w:tc>
      </w:tr>
      <w:tr w:rsidR="00053625" w:rsidRPr="00053625" w:rsidTr="001D44D1">
        <w:trPr>
          <w:trHeight w:val="587"/>
        </w:trPr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Этапы и сроки реализации Программы </w:t>
            </w: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Программа реализуется в течение 2021 – 2026 годов. </w:t>
            </w:r>
          </w:p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Программа реализуется в один этап.</w:t>
            </w:r>
          </w:p>
        </w:tc>
      </w:tr>
      <w:tr w:rsidR="00053625" w:rsidRPr="00053625" w:rsidTr="001D44D1">
        <w:trPr>
          <w:trHeight w:val="795"/>
        </w:trPr>
        <w:tc>
          <w:tcPr>
            <w:tcW w:w="24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Объемы  бюджетных  ассигнований  программы  за  счет  средств  районного бюджета (в разбивке по подпрограммам и по годам реализации)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Всего на реализацию программы «Развитие культуры Варнавинского муниципального округа на 2021-2026 годы» -</w:t>
            </w:r>
            <w:r w:rsidRPr="00075DFF">
              <w:rPr>
                <w:rFonts w:cs="Arial"/>
                <w:b/>
                <w:sz w:val="20"/>
              </w:rPr>
              <w:t xml:space="preserve">  459042,3 тыс. рублей</w:t>
            </w:r>
            <w:r w:rsidRPr="00075DFF">
              <w:rPr>
                <w:rFonts w:cs="Arial"/>
                <w:sz w:val="20"/>
              </w:rPr>
              <w:t>, в том числе: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2021 год – 38 936,1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2022 год – 77257,8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2023 год – 84000,5 тыс. рублей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2024 год – 84033,5  тыс. рублей;</w:t>
            </w:r>
          </w:p>
          <w:p w:rsidR="00053625" w:rsidRPr="00075DFF" w:rsidRDefault="0048427C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2025 год –300,00</w:t>
            </w:r>
            <w:r w:rsidR="00053625" w:rsidRPr="00075DFF">
              <w:rPr>
                <w:rFonts w:cs="Arial"/>
                <w:sz w:val="20"/>
              </w:rPr>
              <w:t xml:space="preserve"> тыс. рублей;</w:t>
            </w:r>
          </w:p>
          <w:p w:rsidR="00053625" w:rsidRPr="00075DFF" w:rsidRDefault="0048427C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2026 год –300,00</w:t>
            </w:r>
            <w:r w:rsidR="00053625" w:rsidRPr="00075DFF">
              <w:rPr>
                <w:rFonts w:cs="Arial"/>
                <w:sz w:val="20"/>
              </w:rPr>
              <w:t xml:space="preserve"> тыс. рублей </w:t>
            </w:r>
            <w:r w:rsidR="00053625" w:rsidRPr="00075DFF">
              <w:rPr>
                <w:rFonts w:cs="Arial"/>
                <w:sz w:val="20"/>
              </w:rPr>
              <w:tab/>
            </w:r>
          </w:p>
        </w:tc>
      </w:tr>
      <w:tr w:rsidR="00053625" w:rsidRPr="00053625" w:rsidTr="001D44D1">
        <w:trPr>
          <w:trHeight w:val="9000"/>
        </w:trPr>
        <w:tc>
          <w:tcPr>
            <w:tcW w:w="24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rPr>
                <w:rFonts w:cs="Arial"/>
                <w:sz w:val="20"/>
                <w:highlight w:val="yellow"/>
              </w:rPr>
            </w:pPr>
            <w:r w:rsidRPr="00053625">
              <w:rPr>
                <w:rFonts w:cs="Arial"/>
                <w:sz w:val="20"/>
              </w:rPr>
              <w:lastRenderedPageBreak/>
              <w:t xml:space="preserve">                       </w:t>
            </w:r>
          </w:p>
        </w:tc>
        <w:tc>
          <w:tcPr>
            <w:tcW w:w="820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75DFF" w:rsidRDefault="00053625" w:rsidP="001D44D1">
            <w:pPr>
              <w:jc w:val="both"/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 xml:space="preserve">Всего на реализацию подпрограммы «Пожарная безопасность учреждений культуры» - </w:t>
            </w:r>
            <w:r w:rsidRPr="00075DFF">
              <w:rPr>
                <w:rFonts w:cs="Arial"/>
                <w:b/>
                <w:sz w:val="20"/>
              </w:rPr>
              <w:t>1258,7</w:t>
            </w:r>
            <w:r w:rsidRPr="00075DFF">
              <w:rPr>
                <w:rFonts w:cs="Arial"/>
                <w:sz w:val="20"/>
              </w:rPr>
              <w:t xml:space="preserve"> </w:t>
            </w:r>
            <w:r w:rsidRPr="00075DFF">
              <w:rPr>
                <w:rFonts w:cs="Arial"/>
                <w:b/>
                <w:sz w:val="20"/>
              </w:rPr>
              <w:t>тыс. рублей</w:t>
            </w:r>
            <w:r w:rsidRPr="00075DFF">
              <w:rPr>
                <w:rFonts w:cs="Arial"/>
                <w:sz w:val="20"/>
              </w:rPr>
              <w:t>, в том числе: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2021 год – 70,0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2022 год  - 60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2023год – 393,1 тыс</w:t>
            </w:r>
            <w:proofErr w:type="gramStart"/>
            <w:r w:rsidRPr="00075DFF">
              <w:rPr>
                <w:rFonts w:cs="Arial"/>
                <w:sz w:val="20"/>
              </w:rPr>
              <w:t>.р</w:t>
            </w:r>
            <w:proofErr w:type="gramEnd"/>
            <w:r w:rsidRPr="00075DFF">
              <w:rPr>
                <w:rFonts w:cs="Arial"/>
                <w:sz w:val="20"/>
              </w:rPr>
              <w:t>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2024 год - 245,2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2025 год –245,2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2026 год –245,2 тыс. рублей.</w:t>
            </w:r>
          </w:p>
          <w:p w:rsidR="00053625" w:rsidRPr="00075DFF" w:rsidRDefault="00053625" w:rsidP="001D44D1">
            <w:pPr>
              <w:pStyle w:val="af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DFF">
              <w:rPr>
                <w:rFonts w:ascii="Arial" w:hAnsi="Arial" w:cs="Arial"/>
                <w:sz w:val="20"/>
                <w:szCs w:val="20"/>
              </w:rPr>
              <w:t>Всего на реализацию подпрограммы «</w:t>
            </w:r>
            <w:r w:rsidRPr="00075DF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Укрепление материально – технической базы учреждений культуры» -  </w:t>
            </w:r>
            <w:r w:rsidRPr="00075DF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3593,0</w:t>
            </w:r>
            <w:r w:rsidRPr="00075DF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075DF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тыс</w:t>
            </w:r>
            <w:r w:rsidRPr="00075DF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. </w:t>
            </w:r>
            <w:r w:rsidRPr="00075DFF">
              <w:rPr>
                <w:rFonts w:ascii="Arial" w:hAnsi="Arial" w:cs="Arial"/>
                <w:b/>
                <w:sz w:val="20"/>
                <w:szCs w:val="20"/>
              </w:rPr>
              <w:t>рублей</w:t>
            </w:r>
            <w:r w:rsidRPr="00075DFF">
              <w:rPr>
                <w:rFonts w:ascii="Arial" w:hAnsi="Arial" w:cs="Arial"/>
                <w:sz w:val="20"/>
                <w:szCs w:val="20"/>
              </w:rPr>
              <w:t>,   в том числе: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2021 год -  30,0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2022 год   - 1040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2023 год – 1940,6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2024 год – 300,4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2025 год – 141,0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2026 год – 141,0 тыс. рублей.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 xml:space="preserve">Всего на реализацию подпрограммы «Проведение мероприятий округа» - </w:t>
            </w:r>
            <w:r w:rsidRPr="00075DFF">
              <w:rPr>
                <w:rFonts w:cs="Arial"/>
                <w:b/>
                <w:sz w:val="20"/>
              </w:rPr>
              <w:t>1380,6  тыс.  рублей</w:t>
            </w:r>
            <w:r w:rsidRPr="00075DFF">
              <w:rPr>
                <w:rFonts w:cs="Arial"/>
                <w:sz w:val="20"/>
              </w:rPr>
              <w:t>,   в том числе: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2021 год – 100,0 тыс. 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2022 год – 100,0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2023 год – 270,4 тыс.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2024 год – 303,4 тыс. рублей;</w:t>
            </w:r>
          </w:p>
          <w:p w:rsidR="00053625" w:rsidRPr="00075DFF" w:rsidRDefault="006D3A6E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2025 год – 300,0</w:t>
            </w:r>
            <w:r w:rsidR="00053625" w:rsidRPr="00075DFF">
              <w:rPr>
                <w:rFonts w:cs="Arial"/>
                <w:sz w:val="20"/>
              </w:rPr>
              <w:t xml:space="preserve"> тыс. рублей;</w:t>
            </w:r>
          </w:p>
          <w:p w:rsidR="00053625" w:rsidRPr="00075DFF" w:rsidRDefault="006D3A6E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2026 год –300,0</w:t>
            </w:r>
            <w:r w:rsidR="00053625" w:rsidRPr="00075DFF">
              <w:rPr>
                <w:rFonts w:cs="Arial"/>
                <w:sz w:val="20"/>
              </w:rPr>
              <w:t xml:space="preserve"> тыс. рублей.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 xml:space="preserve">Всего на реализацию подпрограммы «Обеспечение реализации муниципальной программы» - </w:t>
            </w:r>
            <w:r w:rsidRPr="00075DFF">
              <w:rPr>
                <w:rFonts w:cs="Arial"/>
                <w:b/>
                <w:sz w:val="20"/>
              </w:rPr>
              <w:t xml:space="preserve">   449652,8 тыс.  рублей</w:t>
            </w:r>
            <w:r w:rsidRPr="00075DFF">
              <w:rPr>
                <w:rFonts w:cs="Arial"/>
                <w:sz w:val="20"/>
              </w:rPr>
              <w:t>,   в том числе: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2021 год – 38 736,2 тыс. 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2022 год  - 76057,8 тыс. 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2023 год – 81396,7 тыс. 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2024 год – 82284,7 тыс. 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2025 год – 85588,7 тыс.  рублей;</w:t>
            </w:r>
          </w:p>
          <w:p w:rsidR="00053625" w:rsidRPr="00075DFF" w:rsidRDefault="00053625" w:rsidP="001D44D1">
            <w:pPr>
              <w:rPr>
                <w:rFonts w:cs="Arial"/>
                <w:sz w:val="20"/>
              </w:rPr>
            </w:pPr>
            <w:r w:rsidRPr="00075DFF">
              <w:rPr>
                <w:rFonts w:cs="Arial"/>
                <w:sz w:val="20"/>
              </w:rPr>
              <w:t>2026 год – 85588,7 тыс.  рублей.</w:t>
            </w:r>
          </w:p>
        </w:tc>
      </w:tr>
      <w:tr w:rsidR="00053625" w:rsidRPr="00053625" w:rsidTr="001D44D1">
        <w:tc>
          <w:tcPr>
            <w:tcW w:w="24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Индикаторы достижения цели и показатели непосредственных результатов  </w:t>
            </w: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Наименование индикатора достижения целей Программы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Единицы </w:t>
            </w:r>
          </w:p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измерения 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Значения индикаторов целей Программы по окончании реализации Программы </w:t>
            </w:r>
          </w:p>
        </w:tc>
      </w:tr>
      <w:tr w:rsidR="00053625" w:rsidRPr="00053625" w:rsidTr="001D44D1">
        <w:tc>
          <w:tcPr>
            <w:tcW w:w="24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Охват населения Варнавинского муниципального округа участием в клубных формированиях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</w:tr>
      <w:tr w:rsidR="00053625" w:rsidRPr="00053625" w:rsidTr="001D44D1">
        <w:tc>
          <w:tcPr>
            <w:tcW w:w="24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Посещаемость Варнавинского историко-художественного музея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8400</w:t>
            </w:r>
          </w:p>
        </w:tc>
      </w:tr>
      <w:tr w:rsidR="00053625" w:rsidRPr="00053625" w:rsidTr="001D44D1">
        <w:tc>
          <w:tcPr>
            <w:tcW w:w="24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Число обучающихся в учреждениях дополнительного образования Варнавинского  муниципального округа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 xml:space="preserve"> человек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3625">
              <w:rPr>
                <w:rFonts w:ascii="Arial" w:hAnsi="Arial" w:cs="Arial"/>
                <w:color w:val="auto"/>
                <w:sz w:val="20"/>
                <w:szCs w:val="20"/>
              </w:rPr>
              <w:t>290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Число квалифицированных работников в сфере культуры, % от числа работников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Доля учреждений культуры, имеющих свой Интернет сайт от общего числа учреждений культуры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Повышение уровня удовлетворенности граждан Варнавинского  района качеством предоставления государственных услуг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Увеличение </w:t>
            </w:r>
            <w:proofErr w:type="gramStart"/>
            <w:r w:rsidRPr="00053625">
              <w:rPr>
                <w:rFonts w:cs="Arial"/>
                <w:sz w:val="20"/>
              </w:rPr>
              <w:t>количества посещений мероприятий учреждений клубного типа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7,9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Увеличение количества библиографических записей в сводном электронном каталоге библиотек Варнавинского  округа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Увеличение доли публичных библиотек, подключенных к сети «Интернет» к общему числу библиотек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Охват населения библиотечным обслуживанием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Увеличение доли представленных зрителю (во всех формах) музейных предметов в общем количестве музейных предметов основного фонда, % к общему объему основного музейного фонда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Обеспечение выполнения плана мероприятий  («дорожной карты») «Изменения в отраслях социальной сферы, направленные на повышение эффективности сферы культуры в Варнавинском  округе»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</w:t>
            </w:r>
          </w:p>
        </w:tc>
      </w:tr>
      <w:tr w:rsidR="00053625" w:rsidRPr="00053625" w:rsidTr="001D44D1">
        <w:tc>
          <w:tcPr>
            <w:tcW w:w="247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Подпрограмма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«Пожарная безопасность учреждений культуры»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Наименование индикаторов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Единицы измерения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Значения индикаторов целей программы по окончании реализации 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подпрограммы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Доля учреждений, в которых произойдет огнезащитная обработка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23,8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Доля учреждений, в которых произойдет установка речевого и звукового оповещения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14,2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Доля учреждений, в которых будет установлена </w:t>
            </w:r>
            <w:proofErr w:type="spellStart"/>
            <w:r w:rsidRPr="00053625">
              <w:rPr>
                <w:rFonts w:cs="Arial"/>
                <w:sz w:val="20"/>
              </w:rPr>
              <w:t>молниезащита</w:t>
            </w:r>
            <w:proofErr w:type="spellEnd"/>
            <w:r w:rsidRPr="0005362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16,6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Ремонт и замена электропроводки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12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u w:val="single"/>
              </w:rPr>
            </w:pPr>
            <w:r w:rsidRPr="00053625">
              <w:rPr>
                <w:rFonts w:cs="Arial"/>
                <w:color w:val="000000"/>
                <w:sz w:val="20"/>
                <w:u w:val="single"/>
              </w:rPr>
              <w:t xml:space="preserve">Непосредственные результаты: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Реализации всех мероприятий позволят повысить уровень противопожарной защищённости объектов, укрепить  материально - техническую базу учреждений, сократив тем самым размеры возможного причинённого ущерба от пожаров.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Подпрограмма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«Укрепление материально – технической базы учреждений культуры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Наименование индикаторов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Единицы измерения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Значения индикаторов целей программы по окончании реализации подпрограммы</w:t>
            </w:r>
          </w:p>
        </w:tc>
      </w:tr>
      <w:tr w:rsidR="00053625" w:rsidRPr="00053625" w:rsidTr="001D44D1">
        <w:trPr>
          <w:trHeight w:val="702"/>
        </w:trPr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Доля отремонтированных учреждений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50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Доля учреждений, в которых произойдет модернизация технического, звукового оборудования (улучшение материально-технической базы)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26,1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  <w:u w:val="single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  <w:u w:val="single"/>
              </w:rPr>
            </w:pPr>
            <w:r w:rsidRPr="00053625">
              <w:rPr>
                <w:rFonts w:cs="Arial"/>
                <w:sz w:val="20"/>
                <w:u w:val="single"/>
              </w:rPr>
              <w:t xml:space="preserve">Непосредственные результаты: </w:t>
            </w:r>
          </w:p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В  учреждениях культуры будет выполнен декоративный ремонт. Будет улучшена материально-техническая база, приобретено звуковое оборудование, мебель, сценический материал.   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Подпрограмма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«Проведение мероприятий округа»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Наименование индикаторов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Единицы измерения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Значения индикаторов целей программы </w:t>
            </w:r>
            <w:proofErr w:type="gramStart"/>
            <w:r w:rsidRPr="00053625">
              <w:rPr>
                <w:rFonts w:cs="Arial"/>
                <w:sz w:val="20"/>
              </w:rPr>
              <w:t>по</w:t>
            </w:r>
            <w:proofErr w:type="gramEnd"/>
            <w:r w:rsidRPr="00053625">
              <w:rPr>
                <w:rFonts w:cs="Arial"/>
                <w:sz w:val="20"/>
              </w:rPr>
              <w:t xml:space="preserve"> 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proofErr w:type="gramStart"/>
            <w:r w:rsidRPr="00053625">
              <w:rPr>
                <w:rFonts w:cs="Arial"/>
                <w:sz w:val="20"/>
              </w:rPr>
              <w:t>окончании</w:t>
            </w:r>
            <w:proofErr w:type="gramEnd"/>
            <w:r w:rsidRPr="00053625">
              <w:rPr>
                <w:rFonts w:cs="Arial"/>
                <w:sz w:val="20"/>
              </w:rPr>
              <w:t xml:space="preserve"> реализации подпрограммы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Торжественные мероприятия, посвященные знаменательным датам России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шт.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102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Мероприятия патриотического характера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шт. 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36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  <w:u w:val="single"/>
              </w:rPr>
            </w:pPr>
            <w:r w:rsidRPr="00053625">
              <w:rPr>
                <w:rFonts w:cs="Arial"/>
                <w:sz w:val="20"/>
                <w:u w:val="single"/>
              </w:rPr>
              <w:t xml:space="preserve">Непосредственные результаты: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Ежегодно в учреждениях культуры для жителей округа будет организовано и проведено  23 крупных мероприятия,  в том числе патриотического характера – 6, праздничных мероприятия к знаменательным датам России - 17  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Подпрограмма 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«Обеспечение реализации муниципальной программы»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Наименование индикаторов</w:t>
            </w:r>
          </w:p>
        </w:tc>
        <w:tc>
          <w:tcPr>
            <w:tcW w:w="23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Единицы измерения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Значения индикаторов целей программы по окончании реализации подпрограммы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Обеспечение выполнения плана мероприятий  («дорожной карты») «Изменения в отраслях социальной сферы, направленные на повышение эффективности сферы культуры в Нижегородской области»</w:t>
            </w:r>
          </w:p>
        </w:tc>
        <w:tc>
          <w:tcPr>
            <w:tcW w:w="23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Оказание методической,            </w:t>
            </w:r>
            <w:proofErr w:type="spellStart"/>
            <w:proofErr w:type="gramStart"/>
            <w:r w:rsidRPr="00053625">
              <w:rPr>
                <w:rFonts w:cs="Arial"/>
                <w:sz w:val="20"/>
              </w:rPr>
              <w:t>справочно</w:t>
            </w:r>
            <w:proofErr w:type="spellEnd"/>
            <w:r w:rsidRPr="00053625">
              <w:rPr>
                <w:rFonts w:cs="Arial"/>
                <w:sz w:val="20"/>
              </w:rPr>
              <w:t xml:space="preserve"> -  информационной</w:t>
            </w:r>
            <w:proofErr w:type="gramEnd"/>
            <w:r w:rsidRPr="00053625">
              <w:rPr>
                <w:rFonts w:cs="Arial"/>
                <w:sz w:val="20"/>
              </w:rPr>
              <w:t xml:space="preserve">   помощи учреждениям  культуры (семинарские занятия)</w:t>
            </w:r>
          </w:p>
        </w:tc>
        <w:tc>
          <w:tcPr>
            <w:tcW w:w="23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Ед. 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72 </w:t>
            </w:r>
          </w:p>
        </w:tc>
      </w:tr>
      <w:tr w:rsidR="00053625" w:rsidRPr="00053625" w:rsidTr="001D44D1">
        <w:tc>
          <w:tcPr>
            <w:tcW w:w="247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Количество консультаций по  вопросам  деятельности  учреждений  культуры</w:t>
            </w:r>
          </w:p>
        </w:tc>
        <w:tc>
          <w:tcPr>
            <w:tcW w:w="232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e"/>
              <w:snapToGrid w:val="0"/>
              <w:spacing w:before="0" w:beforeAutospacing="0" w:after="0" w:afterAutospacing="0"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390</w:t>
            </w:r>
          </w:p>
        </w:tc>
      </w:tr>
      <w:tr w:rsidR="00053625" w:rsidRPr="00053625" w:rsidTr="001D44D1">
        <w:tc>
          <w:tcPr>
            <w:tcW w:w="10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  <w:u w:val="single"/>
              </w:rPr>
            </w:pPr>
            <w:r w:rsidRPr="00053625">
              <w:rPr>
                <w:rFonts w:cs="Arial"/>
                <w:sz w:val="20"/>
                <w:u w:val="single"/>
              </w:rPr>
              <w:t xml:space="preserve">Непосредственные результаты: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Ежегодно будет организовано и проведено не менее 12 семинарских занятий и оказана консультативная помощь не менее 65 специалистам, работающим в учреждениях культуры </w:t>
            </w:r>
          </w:p>
        </w:tc>
      </w:tr>
    </w:tbl>
    <w:p w:rsidR="00053625" w:rsidRPr="00053625" w:rsidRDefault="00053625" w:rsidP="00053625">
      <w:pPr>
        <w:pStyle w:val="af5"/>
        <w:jc w:val="center"/>
        <w:rPr>
          <w:rFonts w:ascii="Arial" w:hAnsi="Arial" w:cs="Arial"/>
          <w:color w:val="auto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z w:val="23"/>
          <w:szCs w:val="23"/>
        </w:rPr>
      </w:pPr>
      <w:r w:rsidRPr="00053625">
        <w:rPr>
          <w:rFonts w:cs="Arial"/>
          <w:b/>
          <w:sz w:val="23"/>
          <w:szCs w:val="23"/>
        </w:rPr>
        <w:t>2. Текстовая часть муниципальной программы</w:t>
      </w: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053625">
        <w:rPr>
          <w:rFonts w:ascii="Arial" w:hAnsi="Arial" w:cs="Arial"/>
          <w:b/>
          <w:color w:val="auto"/>
          <w:sz w:val="23"/>
          <w:szCs w:val="23"/>
        </w:rPr>
        <w:t>2.1. Характеристика текущего состояния.</w:t>
      </w: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color w:val="auto"/>
          <w:sz w:val="23"/>
          <w:szCs w:val="23"/>
        </w:rPr>
      </w:pPr>
    </w:p>
    <w:p w:rsidR="00053625" w:rsidRPr="00053625" w:rsidRDefault="00053625" w:rsidP="0005362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 xml:space="preserve">Программа « Развитие культуры Варнавинского муниципального округа» на 2021 - </w:t>
      </w:r>
      <w:r w:rsidRPr="00053625">
        <w:rPr>
          <w:rFonts w:cs="Arial"/>
          <w:bCs/>
          <w:color w:val="000000"/>
          <w:sz w:val="23"/>
          <w:szCs w:val="23"/>
        </w:rPr>
        <w:t>2026</w:t>
      </w:r>
      <w:r w:rsidRPr="00053625">
        <w:rPr>
          <w:rFonts w:cs="Arial"/>
          <w:b/>
          <w:bCs/>
          <w:color w:val="000000"/>
          <w:sz w:val="23"/>
          <w:szCs w:val="23"/>
        </w:rPr>
        <w:t xml:space="preserve"> </w:t>
      </w:r>
      <w:r w:rsidRPr="00053625">
        <w:rPr>
          <w:rFonts w:cs="Arial"/>
          <w:color w:val="000000"/>
          <w:sz w:val="23"/>
          <w:szCs w:val="23"/>
        </w:rPr>
        <w:t xml:space="preserve">годы разработана Управлением культуры, спорта и социальной  политики  администрации  Варнавинского муниципального округа на основе анализа ситуации в сфере культуры округа  и является инструментом культурной политики в районе. </w:t>
      </w:r>
    </w:p>
    <w:p w:rsidR="00053625" w:rsidRPr="00053625" w:rsidRDefault="00053625" w:rsidP="0005362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 xml:space="preserve">Одним из основных направлений Управления культуры, спорта и социальной политики администрации Варнавинского муниципального округа в сфере профессионального искусства является поддержка и развитие профессионального художественного творчества, творческой молодежи и юных дарований. Традиционными стали районные конкурсы: «Я тоже хочу петь», патриотической песни, эстрадной песни и др. На высоком уровне проводятся районные праздники «Варнавинская година», «До свидания, лето!», День защиты детей, День знаний и другие. </w:t>
      </w:r>
    </w:p>
    <w:p w:rsidR="00053625" w:rsidRPr="00053625" w:rsidRDefault="00053625" w:rsidP="00053625">
      <w:pPr>
        <w:ind w:firstLine="708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 xml:space="preserve">За период реализации  программы «Развитие культуры Варнавинского муниципального района на 2015 - </w:t>
      </w:r>
      <w:r w:rsidRPr="00053625">
        <w:rPr>
          <w:rFonts w:cs="Arial"/>
          <w:bCs/>
          <w:color w:val="000000"/>
          <w:sz w:val="23"/>
          <w:szCs w:val="23"/>
        </w:rPr>
        <w:t>2020</w:t>
      </w:r>
      <w:r w:rsidRPr="00053625">
        <w:rPr>
          <w:rFonts w:cs="Arial"/>
          <w:b/>
          <w:bCs/>
          <w:color w:val="000000"/>
          <w:sz w:val="23"/>
          <w:szCs w:val="23"/>
        </w:rPr>
        <w:t xml:space="preserve"> </w:t>
      </w:r>
      <w:r w:rsidRPr="00053625">
        <w:rPr>
          <w:rFonts w:cs="Arial"/>
          <w:color w:val="000000"/>
          <w:sz w:val="23"/>
          <w:szCs w:val="23"/>
        </w:rPr>
        <w:t>годы» были изданы:</w:t>
      </w:r>
    </w:p>
    <w:p w:rsidR="00053625" w:rsidRPr="00053625" w:rsidRDefault="00053625" w:rsidP="00053625">
      <w:pPr>
        <w:ind w:firstLine="708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 xml:space="preserve">- книга </w:t>
      </w:r>
      <w:proofErr w:type="spellStart"/>
      <w:r w:rsidRPr="00053625">
        <w:rPr>
          <w:rFonts w:cs="Arial"/>
          <w:color w:val="000000"/>
          <w:sz w:val="23"/>
          <w:szCs w:val="23"/>
        </w:rPr>
        <w:t>Сизова</w:t>
      </w:r>
      <w:proofErr w:type="spellEnd"/>
      <w:r w:rsidRPr="00053625">
        <w:rPr>
          <w:rFonts w:cs="Arial"/>
          <w:color w:val="000000"/>
          <w:sz w:val="23"/>
          <w:szCs w:val="23"/>
        </w:rPr>
        <w:t xml:space="preserve"> А.А. «Благослови меня,  теплая Родина»;</w:t>
      </w:r>
    </w:p>
    <w:p w:rsidR="00053625" w:rsidRPr="00053625" w:rsidRDefault="00053625" w:rsidP="00053625">
      <w:pPr>
        <w:ind w:firstLine="708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 xml:space="preserve">- Варнавинский район. Путеводитель. Составитель </w:t>
      </w:r>
      <w:proofErr w:type="spellStart"/>
      <w:r w:rsidRPr="00053625">
        <w:rPr>
          <w:rFonts w:cs="Arial"/>
          <w:color w:val="000000"/>
          <w:sz w:val="23"/>
          <w:szCs w:val="23"/>
        </w:rPr>
        <w:t>Морохин</w:t>
      </w:r>
      <w:proofErr w:type="spellEnd"/>
      <w:r w:rsidRPr="00053625">
        <w:rPr>
          <w:rFonts w:cs="Arial"/>
          <w:color w:val="000000"/>
          <w:sz w:val="23"/>
          <w:szCs w:val="23"/>
        </w:rPr>
        <w:t xml:space="preserve"> Н.В.;</w:t>
      </w:r>
    </w:p>
    <w:p w:rsidR="00053625" w:rsidRPr="00053625" w:rsidRDefault="00053625" w:rsidP="00053625">
      <w:pPr>
        <w:ind w:firstLine="708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>- Карпенко В. «Горячий хлеб. Август 1918-года»;</w:t>
      </w:r>
    </w:p>
    <w:p w:rsidR="00053625" w:rsidRPr="00053625" w:rsidRDefault="00053625" w:rsidP="00053625">
      <w:pPr>
        <w:ind w:firstLine="708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 xml:space="preserve">- </w:t>
      </w:r>
      <w:proofErr w:type="spellStart"/>
      <w:r w:rsidRPr="00053625">
        <w:rPr>
          <w:rFonts w:cs="Arial"/>
          <w:color w:val="000000"/>
          <w:sz w:val="23"/>
          <w:szCs w:val="23"/>
        </w:rPr>
        <w:t>Морохин</w:t>
      </w:r>
      <w:proofErr w:type="spellEnd"/>
      <w:r w:rsidRPr="00053625">
        <w:rPr>
          <w:rFonts w:cs="Arial"/>
          <w:color w:val="000000"/>
          <w:sz w:val="23"/>
          <w:szCs w:val="23"/>
        </w:rPr>
        <w:t xml:space="preserve"> Н.В. «Ветлужский летописец»; </w:t>
      </w:r>
    </w:p>
    <w:p w:rsidR="00053625" w:rsidRPr="00053625" w:rsidRDefault="00053625" w:rsidP="00053625">
      <w:pPr>
        <w:ind w:firstLine="708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 xml:space="preserve">- Переиздана книга  М.А. </w:t>
      </w:r>
      <w:proofErr w:type="spellStart"/>
      <w:r w:rsidRPr="00053625">
        <w:rPr>
          <w:rFonts w:cs="Arial"/>
          <w:color w:val="000000"/>
          <w:sz w:val="23"/>
          <w:szCs w:val="23"/>
        </w:rPr>
        <w:t>Балдина</w:t>
      </w:r>
      <w:proofErr w:type="spellEnd"/>
      <w:r w:rsidRPr="00053625">
        <w:rPr>
          <w:rFonts w:cs="Arial"/>
          <w:color w:val="000000"/>
          <w:sz w:val="23"/>
          <w:szCs w:val="23"/>
        </w:rPr>
        <w:t xml:space="preserve"> «Варнавин: История и судьбы»;</w:t>
      </w:r>
    </w:p>
    <w:p w:rsidR="00053625" w:rsidRPr="00053625" w:rsidRDefault="00053625" w:rsidP="00053625">
      <w:pPr>
        <w:ind w:firstLine="708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 xml:space="preserve">- </w:t>
      </w:r>
      <w:proofErr w:type="spellStart"/>
      <w:r w:rsidRPr="00053625">
        <w:rPr>
          <w:rFonts w:cs="Arial"/>
          <w:color w:val="000000"/>
          <w:sz w:val="23"/>
          <w:szCs w:val="23"/>
        </w:rPr>
        <w:t>Морохин</w:t>
      </w:r>
      <w:proofErr w:type="spellEnd"/>
      <w:r w:rsidRPr="00053625">
        <w:rPr>
          <w:rFonts w:cs="Arial"/>
          <w:color w:val="000000"/>
          <w:sz w:val="23"/>
          <w:szCs w:val="23"/>
        </w:rPr>
        <w:t xml:space="preserve"> Н.В. «Беляна» и др. </w:t>
      </w:r>
    </w:p>
    <w:p w:rsidR="00053625" w:rsidRPr="00053625" w:rsidRDefault="00053625" w:rsidP="00053625">
      <w:pPr>
        <w:ind w:firstLine="708"/>
        <w:jc w:val="both"/>
        <w:rPr>
          <w:rFonts w:cs="Arial"/>
          <w:color w:val="000000"/>
          <w:spacing w:val="1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>Проведен комплекс мероприятий по улучшению материально-технической базы учреждений культуры:  проведены частичные декоративные ремонты в Черемушкинском СДК</w:t>
      </w:r>
      <w:r w:rsidRPr="00053625">
        <w:rPr>
          <w:rFonts w:cs="Arial"/>
          <w:sz w:val="23"/>
          <w:szCs w:val="23"/>
        </w:rPr>
        <w:t xml:space="preserve">, </w:t>
      </w:r>
      <w:proofErr w:type="spellStart"/>
      <w:r w:rsidRPr="00053625">
        <w:rPr>
          <w:rFonts w:cs="Arial"/>
          <w:color w:val="000000"/>
          <w:spacing w:val="4"/>
          <w:sz w:val="23"/>
          <w:szCs w:val="23"/>
        </w:rPr>
        <w:t>Макарьевском</w:t>
      </w:r>
      <w:proofErr w:type="spellEnd"/>
      <w:r w:rsidRPr="00053625">
        <w:rPr>
          <w:rFonts w:cs="Arial"/>
          <w:color w:val="000000"/>
          <w:spacing w:val="4"/>
          <w:sz w:val="23"/>
          <w:szCs w:val="23"/>
        </w:rPr>
        <w:t xml:space="preserve"> КСК, Новоникольском СДК, </w:t>
      </w:r>
      <w:proofErr w:type="spellStart"/>
      <w:r w:rsidRPr="00053625">
        <w:rPr>
          <w:rFonts w:cs="Arial"/>
          <w:color w:val="000000"/>
          <w:spacing w:val="4"/>
          <w:sz w:val="23"/>
          <w:szCs w:val="23"/>
        </w:rPr>
        <w:t>Звернихинском</w:t>
      </w:r>
      <w:proofErr w:type="spellEnd"/>
      <w:r w:rsidRPr="00053625">
        <w:rPr>
          <w:rFonts w:cs="Arial"/>
          <w:color w:val="000000"/>
          <w:spacing w:val="4"/>
          <w:sz w:val="23"/>
          <w:szCs w:val="23"/>
        </w:rPr>
        <w:t xml:space="preserve"> СДК, </w:t>
      </w:r>
      <w:proofErr w:type="spellStart"/>
      <w:r w:rsidRPr="00053625">
        <w:rPr>
          <w:rFonts w:cs="Arial"/>
          <w:color w:val="000000"/>
          <w:spacing w:val="1"/>
          <w:sz w:val="23"/>
          <w:szCs w:val="23"/>
        </w:rPr>
        <w:t>Лапшангском</w:t>
      </w:r>
      <w:proofErr w:type="spellEnd"/>
      <w:r w:rsidRPr="00053625">
        <w:rPr>
          <w:rFonts w:cs="Arial"/>
          <w:color w:val="000000"/>
          <w:spacing w:val="1"/>
          <w:sz w:val="23"/>
          <w:szCs w:val="23"/>
        </w:rPr>
        <w:t xml:space="preserve"> ЦР.  На месте сгоревшего здания Северного СДК был построен новый, современный Дом культуры,  отвечающий всем современным требованиям,   закуплено необходимое  оборудование. В учреждения культуры  приобретена  новая и современная музыкальная  аппаратура.</w:t>
      </w:r>
    </w:p>
    <w:p w:rsidR="00053625" w:rsidRPr="00053625" w:rsidRDefault="00053625" w:rsidP="00053625">
      <w:pPr>
        <w:ind w:firstLine="708"/>
        <w:jc w:val="both"/>
        <w:rPr>
          <w:rFonts w:cs="Arial"/>
          <w:color w:val="000000"/>
          <w:spacing w:val="1"/>
          <w:sz w:val="23"/>
          <w:szCs w:val="23"/>
        </w:rPr>
      </w:pPr>
      <w:r w:rsidRPr="00053625">
        <w:rPr>
          <w:rFonts w:cs="Arial"/>
          <w:color w:val="000000"/>
          <w:spacing w:val="1"/>
          <w:sz w:val="23"/>
          <w:szCs w:val="23"/>
        </w:rPr>
        <w:t xml:space="preserve">Варнавинский </w:t>
      </w:r>
      <w:proofErr w:type="spellStart"/>
      <w:proofErr w:type="gramStart"/>
      <w:r w:rsidRPr="00053625">
        <w:rPr>
          <w:rFonts w:cs="Arial"/>
          <w:color w:val="000000"/>
          <w:spacing w:val="1"/>
          <w:sz w:val="23"/>
          <w:szCs w:val="23"/>
        </w:rPr>
        <w:t>историко</w:t>
      </w:r>
      <w:proofErr w:type="spellEnd"/>
      <w:r w:rsidRPr="00053625">
        <w:rPr>
          <w:rFonts w:cs="Arial"/>
          <w:color w:val="000000"/>
          <w:spacing w:val="1"/>
          <w:sz w:val="23"/>
          <w:szCs w:val="23"/>
        </w:rPr>
        <w:t xml:space="preserve"> – художественный</w:t>
      </w:r>
      <w:proofErr w:type="gramEnd"/>
      <w:r w:rsidRPr="00053625">
        <w:rPr>
          <w:rFonts w:cs="Arial"/>
          <w:color w:val="000000"/>
          <w:spacing w:val="1"/>
          <w:sz w:val="23"/>
          <w:szCs w:val="23"/>
        </w:rPr>
        <w:t xml:space="preserve"> музей увеличил свои площади - в музее появилась картинная галерея и косторезная мастерская, что  позволило увеличить посещаемость музея. </w:t>
      </w:r>
    </w:p>
    <w:p w:rsidR="00053625" w:rsidRPr="00053625" w:rsidRDefault="00053625" w:rsidP="00053625">
      <w:pPr>
        <w:ind w:firstLine="708"/>
        <w:jc w:val="both"/>
        <w:rPr>
          <w:rFonts w:cs="Arial"/>
          <w:color w:val="000000"/>
          <w:spacing w:val="1"/>
          <w:sz w:val="23"/>
          <w:szCs w:val="23"/>
        </w:rPr>
      </w:pPr>
      <w:r w:rsidRPr="00053625">
        <w:rPr>
          <w:rFonts w:cs="Arial"/>
          <w:color w:val="000000"/>
          <w:spacing w:val="1"/>
          <w:sz w:val="23"/>
          <w:szCs w:val="23"/>
        </w:rPr>
        <w:t xml:space="preserve">Детская школа искусств  переехала в новое здание,  где был сделан декоративный ремонт  классов, частичная замена полов, кровли, ремонт котельной. Теперь   в просторных кабинетах смогли разместиться все учащиеся </w:t>
      </w:r>
      <w:proofErr w:type="gramStart"/>
      <w:r w:rsidRPr="00053625">
        <w:rPr>
          <w:rFonts w:cs="Arial"/>
          <w:color w:val="000000"/>
          <w:spacing w:val="1"/>
          <w:sz w:val="23"/>
          <w:szCs w:val="23"/>
        </w:rPr>
        <w:t>художественного</w:t>
      </w:r>
      <w:proofErr w:type="gramEnd"/>
      <w:r w:rsidRPr="00053625">
        <w:rPr>
          <w:rFonts w:cs="Arial"/>
          <w:color w:val="000000"/>
          <w:spacing w:val="1"/>
          <w:sz w:val="23"/>
          <w:szCs w:val="23"/>
        </w:rPr>
        <w:t xml:space="preserve"> и музыкальных отделений. Для эффективного и качественного обучения воспитанников  приобретены новые инструменты (рояль, пианино, баян, бас</w:t>
      </w:r>
      <w:proofErr w:type="gramStart"/>
      <w:r w:rsidRPr="00053625">
        <w:rPr>
          <w:rFonts w:cs="Arial"/>
          <w:color w:val="000000"/>
          <w:spacing w:val="1"/>
          <w:sz w:val="23"/>
          <w:szCs w:val="23"/>
        </w:rPr>
        <w:t>.</w:t>
      </w:r>
      <w:proofErr w:type="gramEnd"/>
      <w:r w:rsidRPr="00053625">
        <w:rPr>
          <w:rFonts w:cs="Arial"/>
          <w:color w:val="000000"/>
          <w:spacing w:val="1"/>
          <w:sz w:val="23"/>
          <w:szCs w:val="23"/>
        </w:rPr>
        <w:t xml:space="preserve"> </w:t>
      </w:r>
      <w:proofErr w:type="gramStart"/>
      <w:r w:rsidRPr="00053625">
        <w:rPr>
          <w:rFonts w:cs="Arial"/>
          <w:color w:val="000000"/>
          <w:spacing w:val="1"/>
          <w:sz w:val="23"/>
          <w:szCs w:val="23"/>
        </w:rPr>
        <w:t>г</w:t>
      </w:r>
      <w:proofErr w:type="gramEnd"/>
      <w:r w:rsidRPr="00053625">
        <w:rPr>
          <w:rFonts w:cs="Arial"/>
          <w:color w:val="000000"/>
          <w:spacing w:val="1"/>
          <w:sz w:val="23"/>
          <w:szCs w:val="23"/>
        </w:rPr>
        <w:t xml:space="preserve">итара и т.д.) </w:t>
      </w:r>
    </w:p>
    <w:p w:rsidR="00053625" w:rsidRPr="00053625" w:rsidRDefault="00053625" w:rsidP="00053625">
      <w:pPr>
        <w:shd w:val="clear" w:color="auto" w:fill="FFFFFF"/>
        <w:ind w:firstLine="538"/>
        <w:jc w:val="both"/>
        <w:rPr>
          <w:rFonts w:cs="Arial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>Эффективность реализации программных мероприятий при полном финансовом обеспечении позволит увеличить:</w:t>
      </w:r>
    </w:p>
    <w:p w:rsidR="00053625" w:rsidRPr="00053625" w:rsidRDefault="00053625" w:rsidP="00053625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>число участников районных, межрайонных и областных фестивалей, конкурсов;</w:t>
      </w:r>
    </w:p>
    <w:p w:rsidR="00053625" w:rsidRPr="00053625" w:rsidRDefault="00053625" w:rsidP="00053625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z w:val="23"/>
          <w:szCs w:val="23"/>
        </w:rPr>
        <w:t>число посетителей в муниципальных музеях, домах культуры, библиотеках;</w:t>
      </w:r>
    </w:p>
    <w:p w:rsidR="00053625" w:rsidRPr="00053625" w:rsidRDefault="00053625" w:rsidP="00053625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jc w:val="both"/>
        <w:rPr>
          <w:rFonts w:cs="Arial"/>
          <w:color w:val="000000"/>
          <w:sz w:val="23"/>
          <w:szCs w:val="23"/>
        </w:rPr>
      </w:pPr>
      <w:r w:rsidRPr="00053625">
        <w:rPr>
          <w:rFonts w:cs="Arial"/>
          <w:color w:val="000000"/>
          <w:spacing w:val="1"/>
          <w:sz w:val="23"/>
          <w:szCs w:val="23"/>
        </w:rPr>
        <w:t>внести позитивные изменения в улучшение качества культурной жизни округа;</w:t>
      </w:r>
      <w:r w:rsidRPr="00053625">
        <w:rPr>
          <w:rFonts w:cs="Arial"/>
          <w:color w:val="000000"/>
          <w:spacing w:val="1"/>
          <w:sz w:val="23"/>
          <w:szCs w:val="23"/>
        </w:rPr>
        <w:br/>
        <w:t>Участие   в   Программе   муниципальных   учреждений   культуры  -   это   реальная</w:t>
      </w:r>
      <w:r w:rsidRPr="00053625">
        <w:rPr>
          <w:rFonts w:cs="Arial"/>
          <w:color w:val="000000"/>
          <w:sz w:val="23"/>
          <w:szCs w:val="23"/>
        </w:rPr>
        <w:t xml:space="preserve"> возможность осуществить необходимые населению культурные проекты, привлечь дополнительные средства.</w:t>
      </w:r>
    </w:p>
    <w:p w:rsidR="00053625" w:rsidRPr="00053625" w:rsidRDefault="00053625" w:rsidP="00053625">
      <w:pPr>
        <w:pStyle w:val="af5"/>
        <w:ind w:firstLine="708"/>
        <w:jc w:val="center"/>
        <w:rPr>
          <w:rFonts w:ascii="Arial" w:hAnsi="Arial" w:cs="Arial"/>
          <w:b/>
          <w:color w:val="auto"/>
        </w:rPr>
      </w:pPr>
    </w:p>
    <w:p w:rsidR="00053625" w:rsidRPr="00053625" w:rsidRDefault="00053625" w:rsidP="00053625">
      <w:pPr>
        <w:pStyle w:val="af5"/>
        <w:ind w:firstLine="708"/>
        <w:jc w:val="center"/>
        <w:rPr>
          <w:rFonts w:ascii="Arial" w:hAnsi="Arial" w:cs="Arial"/>
          <w:b/>
          <w:color w:val="auto"/>
        </w:rPr>
      </w:pPr>
      <w:r w:rsidRPr="00053625">
        <w:rPr>
          <w:rFonts w:ascii="Arial" w:hAnsi="Arial" w:cs="Arial"/>
          <w:b/>
          <w:color w:val="auto"/>
        </w:rPr>
        <w:t>Структура отрасли культура Варнавинского  муниципального округа</w:t>
      </w:r>
    </w:p>
    <w:p w:rsidR="00053625" w:rsidRPr="00053625" w:rsidRDefault="00053625" w:rsidP="00053625">
      <w:pPr>
        <w:pStyle w:val="af5"/>
        <w:ind w:firstLine="708"/>
        <w:jc w:val="center"/>
        <w:rPr>
          <w:rFonts w:ascii="Arial" w:hAnsi="Arial" w:cs="Arial"/>
          <w:b/>
          <w:color w:val="auto"/>
        </w:rPr>
      </w:pPr>
      <w:r w:rsidRPr="00053625">
        <w:rPr>
          <w:rFonts w:ascii="Arial" w:hAnsi="Arial" w:cs="Arial"/>
          <w:b/>
          <w:color w:val="auto"/>
        </w:rPr>
        <w:t>по состоянию на 1 января 2021 года</w:t>
      </w:r>
    </w:p>
    <w:p w:rsidR="00053625" w:rsidRPr="00053625" w:rsidRDefault="00053625" w:rsidP="00053625">
      <w:pPr>
        <w:pStyle w:val="af5"/>
        <w:ind w:firstLine="708"/>
        <w:jc w:val="center"/>
        <w:rPr>
          <w:rFonts w:ascii="Arial" w:hAnsi="Arial" w:cs="Arial"/>
          <w:b/>
          <w:color w:val="auto"/>
        </w:rPr>
      </w:pPr>
    </w:p>
    <w:p w:rsidR="00053625" w:rsidRPr="00053625" w:rsidRDefault="00053625" w:rsidP="00053625">
      <w:pPr>
        <w:pStyle w:val="af5"/>
        <w:ind w:firstLine="708"/>
        <w:jc w:val="center"/>
        <w:rPr>
          <w:rFonts w:ascii="Arial" w:hAnsi="Arial" w:cs="Arial"/>
          <w:b/>
          <w:color w:val="auto"/>
        </w:rPr>
      </w:pPr>
    </w:p>
    <w:tbl>
      <w:tblPr>
        <w:tblW w:w="0" w:type="auto"/>
        <w:tblInd w:w="81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7246"/>
        <w:gridCol w:w="1334"/>
      </w:tblGrid>
      <w:tr w:rsidR="00053625" w:rsidRPr="00053625" w:rsidTr="001D44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center"/>
            </w:pPr>
            <w:proofErr w:type="spellStart"/>
            <w:r w:rsidRPr="00053625">
              <w:t>пп</w:t>
            </w:r>
            <w:proofErr w:type="spellEnd"/>
            <w:r w:rsidRPr="00053625">
              <w:t>/</w:t>
            </w:r>
            <w:proofErr w:type="spellStart"/>
            <w:r w:rsidRPr="00053625">
              <w:t>п</w:t>
            </w:r>
            <w:proofErr w:type="spellEnd"/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3625" w:rsidRPr="00053625" w:rsidRDefault="00053625" w:rsidP="001D44D1">
            <w:pPr>
              <w:pStyle w:val="ConsPlusNormal"/>
              <w:jc w:val="center"/>
            </w:pPr>
            <w:r w:rsidRPr="00053625">
              <w:t>Типы учреждений культуры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3625" w:rsidRPr="00053625" w:rsidRDefault="00053625" w:rsidP="001D44D1">
            <w:pPr>
              <w:pStyle w:val="ConsPlusNormal"/>
              <w:ind w:firstLine="0"/>
              <w:jc w:val="center"/>
            </w:pPr>
            <w:r w:rsidRPr="00053625">
              <w:t>Количество</w:t>
            </w:r>
          </w:p>
        </w:tc>
      </w:tr>
      <w:tr w:rsidR="00053625" w:rsidRPr="00053625" w:rsidTr="001D44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both"/>
            </w:pPr>
            <w:r w:rsidRPr="00053625">
              <w:t>11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proofErr w:type="gramStart"/>
            <w:r w:rsidRPr="00053625">
              <w:rPr>
                <w:rFonts w:cs="Arial"/>
                <w:sz w:val="20"/>
              </w:rPr>
              <w:t>Библиотеки (централизованная библиотечная система включает:</w:t>
            </w:r>
            <w:proofErr w:type="gramEnd"/>
            <w:r w:rsidRPr="00053625">
              <w:rPr>
                <w:rFonts w:cs="Arial"/>
                <w:sz w:val="20"/>
              </w:rPr>
              <w:t xml:space="preserve"> </w:t>
            </w:r>
            <w:proofErr w:type="gramStart"/>
            <w:r w:rsidRPr="00053625">
              <w:rPr>
                <w:rFonts w:cs="Arial"/>
                <w:sz w:val="20"/>
              </w:rPr>
              <w:t xml:space="preserve">Центральная библиотека, Центральная детская библиотека им. А.А. </w:t>
            </w:r>
            <w:proofErr w:type="spellStart"/>
            <w:r w:rsidRPr="00053625">
              <w:rPr>
                <w:rFonts w:cs="Arial"/>
                <w:sz w:val="20"/>
              </w:rPr>
              <w:t>Сизова</w:t>
            </w:r>
            <w:proofErr w:type="spellEnd"/>
            <w:r w:rsidRPr="00053625">
              <w:rPr>
                <w:rFonts w:cs="Arial"/>
                <w:sz w:val="20"/>
              </w:rPr>
              <w:t>, филиалы - 11)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center"/>
            </w:pPr>
            <w:r w:rsidRPr="00053625">
              <w:t>13</w:t>
            </w:r>
          </w:p>
        </w:tc>
      </w:tr>
      <w:tr w:rsidR="00053625" w:rsidRPr="00053625" w:rsidTr="001D44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both"/>
            </w:pPr>
            <w:r w:rsidRPr="00053625">
              <w:t>22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ind w:firstLine="0"/>
              <w:jc w:val="both"/>
            </w:pPr>
            <w:r w:rsidRPr="00053625">
              <w:t xml:space="preserve">Клубные учреждения (Районный Дом культуры, Централизованная клубная система» - 9)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center"/>
            </w:pPr>
            <w:r w:rsidRPr="00053625">
              <w:t>10</w:t>
            </w:r>
          </w:p>
        </w:tc>
      </w:tr>
      <w:tr w:rsidR="00053625" w:rsidRPr="00053625" w:rsidTr="001D44D1">
        <w:trPr>
          <w:trHeight w:val="5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both"/>
            </w:pPr>
            <w:r w:rsidRPr="00053625">
              <w:t>33</w:t>
            </w:r>
          </w:p>
          <w:p w:rsidR="00053625" w:rsidRPr="00053625" w:rsidRDefault="00053625" w:rsidP="001D44D1">
            <w:pPr>
              <w:pStyle w:val="ConsPlusNormal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Музеи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center"/>
            </w:pPr>
            <w:r w:rsidRPr="00053625">
              <w:t>1</w:t>
            </w:r>
          </w:p>
        </w:tc>
      </w:tr>
      <w:tr w:rsidR="00053625" w:rsidRPr="00053625" w:rsidTr="001D44D1">
        <w:trPr>
          <w:trHeight w:val="5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both"/>
            </w:pPr>
            <w:r w:rsidRPr="00053625">
              <w:t>44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ind w:firstLine="0"/>
              <w:jc w:val="both"/>
            </w:pPr>
            <w:r w:rsidRPr="00053625">
              <w:t>Детские школа искусств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center"/>
            </w:pPr>
            <w:r w:rsidRPr="00053625">
              <w:t>1</w:t>
            </w:r>
          </w:p>
        </w:tc>
      </w:tr>
      <w:tr w:rsidR="00053625" w:rsidRPr="00053625" w:rsidTr="001D44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both"/>
            </w:pPr>
            <w:r w:rsidRPr="00053625">
              <w:t>15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ind w:firstLine="0"/>
              <w:jc w:val="both"/>
            </w:pPr>
            <w:proofErr w:type="spellStart"/>
            <w:r w:rsidRPr="00053625">
              <w:t>Лапшангский</w:t>
            </w:r>
            <w:proofErr w:type="spellEnd"/>
            <w:r w:rsidRPr="00053625">
              <w:t xml:space="preserve"> центр ремесел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center"/>
            </w:pPr>
            <w:r w:rsidRPr="00053625">
              <w:t>1</w:t>
            </w:r>
          </w:p>
        </w:tc>
      </w:tr>
      <w:tr w:rsidR="00053625" w:rsidRPr="00053625" w:rsidTr="001D44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both"/>
            </w:pPr>
            <w:r w:rsidRPr="00053625">
              <w:t>16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ind w:firstLine="0"/>
              <w:jc w:val="both"/>
            </w:pPr>
            <w:r w:rsidRPr="00053625">
              <w:t xml:space="preserve">Централизованная бухгалтерия ЦБС,  </w:t>
            </w:r>
          </w:p>
          <w:p w:rsidR="00053625" w:rsidRPr="00053625" w:rsidRDefault="00053625" w:rsidP="001D44D1">
            <w:pPr>
              <w:pStyle w:val="ConsPlusNormal"/>
              <w:ind w:firstLine="0"/>
              <w:jc w:val="both"/>
            </w:pPr>
            <w:r w:rsidRPr="00053625">
              <w:t>Централизованная бухгалтерия ЦКС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center"/>
            </w:pPr>
          </w:p>
          <w:p w:rsidR="00053625" w:rsidRPr="00053625" w:rsidRDefault="00053625" w:rsidP="001D44D1">
            <w:pPr>
              <w:pStyle w:val="ConsPlusNormal"/>
              <w:jc w:val="center"/>
            </w:pPr>
            <w:r w:rsidRPr="00053625">
              <w:t>2</w:t>
            </w:r>
          </w:p>
        </w:tc>
      </w:tr>
      <w:tr w:rsidR="00053625" w:rsidRPr="00053625" w:rsidTr="001D44D1"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053625" w:rsidRDefault="00053625" w:rsidP="001D44D1">
            <w:pPr>
              <w:pStyle w:val="ConsPlusNormal"/>
              <w:jc w:val="both"/>
            </w:pPr>
            <w:r w:rsidRPr="00053625">
              <w:t xml:space="preserve">     Все учреждения культуры (29), находящиеся на территории Варнавинского  муниципального округа, имеют статус юридического лица.</w:t>
            </w:r>
          </w:p>
        </w:tc>
      </w:tr>
    </w:tbl>
    <w:p w:rsidR="00053625" w:rsidRPr="00053625" w:rsidRDefault="00053625" w:rsidP="00053625">
      <w:pPr>
        <w:pStyle w:val="af5"/>
        <w:ind w:firstLine="708"/>
        <w:jc w:val="both"/>
        <w:rPr>
          <w:rFonts w:ascii="Arial" w:hAnsi="Arial" w:cs="Arial"/>
          <w:color w:val="auto"/>
        </w:rPr>
      </w:pPr>
    </w:p>
    <w:p w:rsidR="00053625" w:rsidRPr="00053625" w:rsidRDefault="00053625" w:rsidP="00053625">
      <w:pPr>
        <w:pStyle w:val="af5"/>
        <w:ind w:left="567" w:firstLine="709"/>
        <w:jc w:val="both"/>
        <w:rPr>
          <w:rFonts w:ascii="Arial" w:hAnsi="Arial" w:cs="Arial"/>
          <w:color w:val="auto"/>
          <w:sz w:val="23"/>
          <w:szCs w:val="23"/>
        </w:rPr>
      </w:pPr>
      <w:r w:rsidRPr="00053625">
        <w:rPr>
          <w:rFonts w:ascii="Arial" w:hAnsi="Arial" w:cs="Arial"/>
          <w:color w:val="auto"/>
          <w:sz w:val="23"/>
          <w:szCs w:val="23"/>
        </w:rPr>
        <w:t xml:space="preserve">Сфера культуры Варнавинского муниципального округа 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творческой самореализации жителей, повышению образовательного, интеллектуального, духовного уровня общества. Это является необходимым условием достижения главной стратегической цели - повышения уровня благосостояния и качества жизни граждан. Муниципальная программа позволит  внести позитивные изменения в улучшение качества жизни населения Варнавинского муниципального округа. </w:t>
      </w:r>
    </w:p>
    <w:p w:rsidR="00053625" w:rsidRPr="00053625" w:rsidRDefault="00053625" w:rsidP="00053625">
      <w:pPr>
        <w:pStyle w:val="af5"/>
        <w:ind w:left="567" w:firstLine="709"/>
        <w:jc w:val="both"/>
        <w:rPr>
          <w:rFonts w:ascii="Arial" w:hAnsi="Arial" w:cs="Arial"/>
          <w:color w:val="auto"/>
        </w:rPr>
      </w:pPr>
    </w:p>
    <w:p w:rsidR="00053625" w:rsidRPr="00053625" w:rsidRDefault="00053625" w:rsidP="00053625">
      <w:pPr>
        <w:pStyle w:val="af5"/>
        <w:ind w:left="567" w:firstLine="709"/>
        <w:jc w:val="center"/>
        <w:rPr>
          <w:rFonts w:ascii="Arial" w:hAnsi="Arial" w:cs="Arial"/>
          <w:b/>
          <w:color w:val="auto"/>
        </w:rPr>
      </w:pPr>
      <w:r w:rsidRPr="00053625">
        <w:rPr>
          <w:rFonts w:ascii="Arial" w:hAnsi="Arial" w:cs="Arial"/>
          <w:b/>
          <w:color w:val="auto"/>
        </w:rPr>
        <w:t>2.2. Цели, задачи</w:t>
      </w:r>
    </w:p>
    <w:p w:rsidR="00053625" w:rsidRPr="00053625" w:rsidRDefault="00053625" w:rsidP="00053625">
      <w:pPr>
        <w:pStyle w:val="af5"/>
        <w:ind w:left="567" w:firstLine="709"/>
        <w:jc w:val="center"/>
        <w:rPr>
          <w:rFonts w:ascii="Arial" w:hAnsi="Arial" w:cs="Arial"/>
          <w:b/>
          <w:color w:val="auto"/>
        </w:rPr>
      </w:pPr>
    </w:p>
    <w:p w:rsidR="00053625" w:rsidRPr="00053625" w:rsidRDefault="00053625" w:rsidP="00053625">
      <w:pPr>
        <w:pStyle w:val="af5"/>
        <w:ind w:left="567" w:firstLine="709"/>
        <w:jc w:val="both"/>
        <w:rPr>
          <w:rFonts w:ascii="Arial" w:hAnsi="Arial" w:cs="Arial"/>
          <w:color w:val="auto"/>
        </w:rPr>
      </w:pPr>
      <w:r w:rsidRPr="00053625">
        <w:rPr>
          <w:rFonts w:ascii="Arial" w:hAnsi="Arial" w:cs="Arial"/>
          <w:color w:val="auto"/>
        </w:rPr>
        <w:t>Главная цель Программы – создание условий и возможностей для повышения роли культуры в воспитании и  просвещении населения Варнавинского района в ее лучших традициях и достижениях; сохранение культурного наследия района и единого культурно-информационного пространства.</w:t>
      </w:r>
    </w:p>
    <w:p w:rsidR="00053625" w:rsidRPr="00053625" w:rsidRDefault="00053625" w:rsidP="00053625">
      <w:pPr>
        <w:pStyle w:val="af5"/>
        <w:ind w:left="567" w:firstLine="709"/>
        <w:rPr>
          <w:rFonts w:ascii="Arial" w:hAnsi="Arial" w:cs="Arial"/>
          <w:color w:val="auto"/>
        </w:rPr>
      </w:pPr>
      <w:r w:rsidRPr="00053625">
        <w:rPr>
          <w:rFonts w:ascii="Arial" w:hAnsi="Arial" w:cs="Arial"/>
          <w:color w:val="auto"/>
        </w:rPr>
        <w:t>Для достижения поставленной цели необходимо выполнение следующих задач:</w:t>
      </w:r>
    </w:p>
    <w:p w:rsidR="00053625" w:rsidRPr="00053625" w:rsidRDefault="00053625" w:rsidP="00053625">
      <w:pPr>
        <w:pStyle w:val="af5"/>
        <w:numPr>
          <w:ilvl w:val="0"/>
          <w:numId w:val="10"/>
        </w:numPr>
        <w:ind w:left="993"/>
        <w:rPr>
          <w:rFonts w:ascii="Arial" w:hAnsi="Arial" w:cs="Arial"/>
          <w:color w:val="auto"/>
        </w:rPr>
      </w:pPr>
      <w:r w:rsidRPr="00053625">
        <w:rPr>
          <w:rFonts w:ascii="Arial" w:hAnsi="Arial" w:cs="Arial"/>
          <w:color w:val="auto"/>
        </w:rPr>
        <w:t>Обеспечение противопожарной безопасности учреждений культуры.</w:t>
      </w:r>
    </w:p>
    <w:p w:rsidR="00053625" w:rsidRPr="00053625" w:rsidRDefault="00053625" w:rsidP="00053625">
      <w:pPr>
        <w:pStyle w:val="af5"/>
        <w:numPr>
          <w:ilvl w:val="0"/>
          <w:numId w:val="10"/>
        </w:numPr>
        <w:ind w:left="993"/>
        <w:rPr>
          <w:rFonts w:ascii="Arial" w:hAnsi="Arial" w:cs="Arial"/>
          <w:color w:val="auto"/>
        </w:rPr>
      </w:pPr>
      <w:r w:rsidRPr="00053625">
        <w:rPr>
          <w:rFonts w:ascii="Arial" w:hAnsi="Arial" w:cs="Arial"/>
          <w:color w:val="auto"/>
        </w:rPr>
        <w:t>Сокращение количества учреждений, требующих капитального ремонта.</w:t>
      </w:r>
    </w:p>
    <w:p w:rsidR="00053625" w:rsidRPr="00053625" w:rsidRDefault="00053625" w:rsidP="00053625">
      <w:pPr>
        <w:pStyle w:val="af5"/>
        <w:numPr>
          <w:ilvl w:val="0"/>
          <w:numId w:val="10"/>
        </w:numPr>
        <w:tabs>
          <w:tab w:val="left" w:pos="993"/>
        </w:tabs>
        <w:ind w:left="567" w:firstLine="66"/>
        <w:rPr>
          <w:rFonts w:ascii="Arial" w:hAnsi="Arial" w:cs="Arial"/>
          <w:color w:val="auto"/>
        </w:rPr>
      </w:pPr>
      <w:r w:rsidRPr="00053625">
        <w:rPr>
          <w:rFonts w:ascii="Arial" w:hAnsi="Arial" w:cs="Arial"/>
          <w:color w:val="auto"/>
        </w:rPr>
        <w:t>Поддержка и развитие профессионального художественного творчества, творческой молодежи и юных дарований.</w:t>
      </w:r>
    </w:p>
    <w:p w:rsidR="00053625" w:rsidRPr="00053625" w:rsidRDefault="00053625" w:rsidP="00053625">
      <w:pPr>
        <w:pStyle w:val="af5"/>
        <w:numPr>
          <w:ilvl w:val="0"/>
          <w:numId w:val="10"/>
        </w:numPr>
        <w:ind w:left="993"/>
        <w:rPr>
          <w:rFonts w:ascii="Arial" w:hAnsi="Arial" w:cs="Arial"/>
          <w:color w:val="auto"/>
        </w:rPr>
      </w:pPr>
      <w:r w:rsidRPr="00053625">
        <w:rPr>
          <w:rFonts w:ascii="Arial" w:hAnsi="Arial" w:cs="Arial"/>
          <w:color w:val="auto"/>
        </w:rPr>
        <w:t>Повышение творческого потенциала района; создание единого культурного пространства.</w:t>
      </w:r>
    </w:p>
    <w:p w:rsidR="00053625" w:rsidRPr="00053625" w:rsidRDefault="00053625" w:rsidP="00053625">
      <w:pPr>
        <w:pStyle w:val="af5"/>
        <w:numPr>
          <w:ilvl w:val="0"/>
          <w:numId w:val="10"/>
        </w:numPr>
        <w:tabs>
          <w:tab w:val="left" w:pos="993"/>
        </w:tabs>
        <w:ind w:left="567" w:firstLine="66"/>
        <w:rPr>
          <w:rFonts w:ascii="Arial" w:hAnsi="Arial" w:cs="Arial"/>
          <w:color w:val="auto"/>
        </w:rPr>
      </w:pPr>
      <w:r w:rsidRPr="00053625">
        <w:rPr>
          <w:rFonts w:ascii="Arial" w:hAnsi="Arial" w:cs="Arial"/>
          <w:color w:val="auto"/>
        </w:rPr>
        <w:t>Сохранение культурного и исторического наследия, расширения доступа населения к культурным ценностям и информации.</w:t>
      </w:r>
    </w:p>
    <w:p w:rsidR="00053625" w:rsidRPr="00053625" w:rsidRDefault="00053625" w:rsidP="00053625">
      <w:pPr>
        <w:pStyle w:val="af5"/>
        <w:numPr>
          <w:ilvl w:val="0"/>
          <w:numId w:val="10"/>
        </w:numPr>
        <w:ind w:left="993"/>
        <w:rPr>
          <w:rFonts w:ascii="Arial" w:hAnsi="Arial" w:cs="Arial"/>
          <w:color w:val="auto"/>
        </w:rPr>
      </w:pPr>
      <w:r w:rsidRPr="00053625">
        <w:rPr>
          <w:rFonts w:ascii="Arial" w:hAnsi="Arial" w:cs="Arial"/>
          <w:color w:val="auto"/>
        </w:rPr>
        <w:t>Повышение доступности и качества оказания государственных услуг в сфере культуры.</w:t>
      </w:r>
    </w:p>
    <w:p w:rsidR="00053625" w:rsidRPr="00053625" w:rsidRDefault="00053625" w:rsidP="00053625">
      <w:pPr>
        <w:pStyle w:val="af5"/>
        <w:ind w:left="567" w:firstLine="709"/>
        <w:rPr>
          <w:rFonts w:ascii="Arial" w:hAnsi="Arial" w:cs="Arial"/>
          <w:color w:val="auto"/>
        </w:rPr>
      </w:pPr>
    </w:p>
    <w:p w:rsidR="00053625" w:rsidRPr="00053625" w:rsidRDefault="00053625" w:rsidP="00053625">
      <w:pPr>
        <w:pStyle w:val="af5"/>
        <w:ind w:left="567" w:firstLine="709"/>
        <w:jc w:val="center"/>
        <w:rPr>
          <w:rFonts w:ascii="Arial" w:hAnsi="Arial" w:cs="Arial"/>
          <w:b/>
          <w:bCs/>
          <w:color w:val="auto"/>
        </w:rPr>
      </w:pPr>
      <w:r w:rsidRPr="00053625">
        <w:rPr>
          <w:rFonts w:ascii="Arial" w:hAnsi="Arial" w:cs="Arial"/>
          <w:b/>
          <w:bCs/>
          <w:color w:val="auto"/>
        </w:rPr>
        <w:t>2.3. Сроки и этапы реализации муниципальной программы.</w:t>
      </w:r>
    </w:p>
    <w:p w:rsidR="00053625" w:rsidRPr="00053625" w:rsidRDefault="00053625" w:rsidP="00053625">
      <w:pPr>
        <w:pStyle w:val="af5"/>
        <w:ind w:left="567" w:firstLine="709"/>
        <w:jc w:val="center"/>
        <w:rPr>
          <w:rFonts w:ascii="Arial" w:hAnsi="Arial" w:cs="Arial"/>
          <w:b/>
          <w:bCs/>
          <w:color w:val="auto"/>
        </w:rPr>
      </w:pPr>
    </w:p>
    <w:p w:rsidR="00053625" w:rsidRPr="00053625" w:rsidRDefault="00053625" w:rsidP="00053625">
      <w:pPr>
        <w:pStyle w:val="af5"/>
        <w:ind w:left="567" w:firstLine="709"/>
        <w:jc w:val="both"/>
        <w:rPr>
          <w:rFonts w:ascii="Arial" w:hAnsi="Arial" w:cs="Arial"/>
          <w:bCs/>
          <w:color w:val="auto"/>
        </w:rPr>
      </w:pPr>
      <w:r w:rsidRPr="00053625">
        <w:rPr>
          <w:rFonts w:ascii="Arial" w:hAnsi="Arial" w:cs="Arial"/>
          <w:bCs/>
          <w:color w:val="auto"/>
        </w:rPr>
        <w:t>Действие муниципальной программы предусмотрено на 2021 - 2026 годы. Программа реализуется в один этап.</w:t>
      </w: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  <w:bCs/>
          <w:color w:val="auto"/>
        </w:rPr>
      </w:pP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  <w:bCs/>
          <w:color w:val="auto"/>
        </w:rPr>
      </w:pP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  <w:bCs/>
          <w:color w:val="auto"/>
        </w:rPr>
      </w:pPr>
    </w:p>
    <w:p w:rsidR="00053625" w:rsidRPr="00053625" w:rsidRDefault="00053625" w:rsidP="00053625">
      <w:pPr>
        <w:rPr>
          <w:rFonts w:cs="Arial"/>
          <w:color w:val="0070C0"/>
          <w:szCs w:val="24"/>
        </w:rPr>
        <w:sectPr w:rsidR="00053625" w:rsidRPr="00053625" w:rsidSect="001D44D1">
          <w:footerReference w:type="default" r:id="rId10"/>
          <w:pgSz w:w="11906" w:h="16838"/>
          <w:pgMar w:top="899" w:right="851" w:bottom="0" w:left="851" w:header="709" w:footer="709" w:gutter="0"/>
          <w:cols w:space="708"/>
          <w:docGrid w:linePitch="360"/>
        </w:sectPr>
      </w:pP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  <w:bCs/>
          <w:color w:val="auto"/>
        </w:rPr>
      </w:pPr>
      <w:r w:rsidRPr="00053625">
        <w:rPr>
          <w:rFonts w:ascii="Arial" w:hAnsi="Arial" w:cs="Arial"/>
          <w:b/>
          <w:bCs/>
          <w:color w:val="auto"/>
        </w:rPr>
        <w:t>2.4. Перечень основных мероприятий муниципальной программы.</w:t>
      </w: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  <w:bCs/>
          <w:color w:val="auto"/>
        </w:rPr>
      </w:pP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  <w:bCs/>
          <w:color w:val="auto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053625">
        <w:rPr>
          <w:rFonts w:cs="Arial"/>
          <w:i/>
          <w:szCs w:val="24"/>
          <w:u w:val="single"/>
        </w:rPr>
        <w:t>Основные мероприятия</w:t>
      </w:r>
      <w:r w:rsidRPr="00053625">
        <w:rPr>
          <w:rFonts w:cs="Arial"/>
          <w:szCs w:val="24"/>
        </w:rPr>
        <w:t xml:space="preserve">: декоративный ремонт в учреждениях культуры, укрепление материально-технической базы, противопожарные мероприятия в учреждениях культуры, поддержка выставочной деятельности, поддержка образовательных учреждений (приобретение учебной литературы и инструментов), поощрения преподавателей, руководителей кружков и </w:t>
      </w:r>
      <w:proofErr w:type="gramStart"/>
      <w:r w:rsidRPr="00053625">
        <w:rPr>
          <w:rFonts w:cs="Arial"/>
          <w:szCs w:val="24"/>
        </w:rPr>
        <w:t>учащихся</w:t>
      </w:r>
      <w:proofErr w:type="gramEnd"/>
      <w:r w:rsidRPr="00053625">
        <w:rPr>
          <w:rFonts w:cs="Arial"/>
          <w:szCs w:val="24"/>
        </w:rPr>
        <w:t xml:space="preserve"> образовательных и клубных учреждений, организация и проведение государственных праздников и общественно значимых мероприятий, поддержка профессиональной деятельности работников библиотечной и музейной сфер, социально-культурной деятельности (чествование и награждение лучших работников), создание новых экспозиций и выставочных проектов. 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Таблица 1. Перечень основных мероприятий муниципальной программы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2696"/>
        <w:gridCol w:w="1454"/>
        <w:gridCol w:w="1299"/>
        <w:gridCol w:w="1946"/>
        <w:gridCol w:w="1119"/>
        <w:gridCol w:w="1133"/>
        <w:gridCol w:w="1133"/>
        <w:gridCol w:w="1133"/>
        <w:gridCol w:w="1133"/>
        <w:gridCol w:w="1133"/>
        <w:gridCol w:w="991"/>
      </w:tblGrid>
      <w:tr w:rsidR="00053625" w:rsidRPr="00053625" w:rsidTr="000C5826">
        <w:tc>
          <w:tcPr>
            <w:tcW w:w="673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N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п/п</w:t>
            </w:r>
          </w:p>
        </w:tc>
        <w:tc>
          <w:tcPr>
            <w:tcW w:w="2696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Наименование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мероприятия</w:t>
            </w:r>
          </w:p>
        </w:tc>
        <w:tc>
          <w:tcPr>
            <w:tcW w:w="1454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Категория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расходов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(</w:t>
            </w:r>
            <w:proofErr w:type="spellStart"/>
            <w:proofErr w:type="gramStart"/>
            <w:r w:rsidRPr="00053625">
              <w:rPr>
                <w:rFonts w:cs="Arial"/>
                <w:b/>
                <w:sz w:val="20"/>
              </w:rPr>
              <w:t>капвложе</w:t>
            </w:r>
            <w:proofErr w:type="spellEnd"/>
            <w:r w:rsidRPr="00053625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53625">
              <w:rPr>
                <w:rFonts w:cs="Arial"/>
                <w:b/>
                <w:sz w:val="20"/>
              </w:rPr>
              <w:t>ния</w:t>
            </w:r>
            <w:proofErr w:type="spellEnd"/>
            <w:proofErr w:type="gramEnd"/>
            <w:r w:rsidRPr="00053625">
              <w:rPr>
                <w:rFonts w:cs="Arial"/>
                <w:b/>
                <w:sz w:val="20"/>
              </w:rPr>
              <w:t>,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НИОКР и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прочие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расходы)</w:t>
            </w:r>
          </w:p>
        </w:tc>
        <w:tc>
          <w:tcPr>
            <w:tcW w:w="1299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Сроки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выполнения</w:t>
            </w:r>
          </w:p>
        </w:tc>
        <w:tc>
          <w:tcPr>
            <w:tcW w:w="1946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Исполнители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мероприятий</w:t>
            </w:r>
          </w:p>
        </w:tc>
        <w:tc>
          <w:tcPr>
            <w:tcW w:w="7775" w:type="dxa"/>
            <w:gridSpan w:val="7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Объем финансирования  (по годам) за счет  средств районного  бюджета, тыс</w:t>
            </w:r>
            <w:proofErr w:type="gramStart"/>
            <w:r w:rsidRPr="00053625">
              <w:rPr>
                <w:rFonts w:cs="Arial"/>
                <w:b/>
                <w:sz w:val="20"/>
              </w:rPr>
              <w:t>.р</w:t>
            </w:r>
            <w:proofErr w:type="gramEnd"/>
            <w:r w:rsidRPr="00053625">
              <w:rPr>
                <w:rFonts w:cs="Arial"/>
                <w:b/>
                <w:sz w:val="20"/>
              </w:rPr>
              <w:t xml:space="preserve">ублей       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53625" w:rsidRPr="00053625" w:rsidTr="000C5826">
        <w:tc>
          <w:tcPr>
            <w:tcW w:w="673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6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54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99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46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19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2022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2023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2024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2025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2026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Всего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2696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1454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12</w:t>
            </w:r>
          </w:p>
        </w:tc>
      </w:tr>
      <w:tr w:rsidR="00053625" w:rsidRPr="00053625" w:rsidTr="000C5826">
        <w:tc>
          <w:tcPr>
            <w:tcW w:w="8068" w:type="dxa"/>
            <w:gridSpan w:val="5"/>
          </w:tcPr>
          <w:p w:rsidR="00053625" w:rsidRPr="00053625" w:rsidRDefault="00053625" w:rsidP="001D44D1">
            <w:pPr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Муниципальная программа </w:t>
            </w:r>
          </w:p>
          <w:p w:rsidR="00053625" w:rsidRPr="00053625" w:rsidRDefault="00053625" w:rsidP="001D44D1">
            <w:pPr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«Развитие культуры Варнавинского  муниципального округа</w:t>
            </w:r>
          </w:p>
          <w:p w:rsidR="00053625" w:rsidRPr="00053625" w:rsidRDefault="00053625" w:rsidP="001D44D1">
            <w:pPr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на 2021-2026 годы»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 38 936,2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77257,8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84000,5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84033,5  </w:t>
            </w:r>
          </w:p>
        </w:tc>
        <w:tc>
          <w:tcPr>
            <w:tcW w:w="1133" w:type="dxa"/>
          </w:tcPr>
          <w:p w:rsidR="00053625" w:rsidRPr="006D3A6E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highlight w:val="yellow"/>
              </w:rPr>
            </w:pPr>
            <w:r w:rsidRPr="00075DFF">
              <w:rPr>
                <w:rFonts w:cs="Arial"/>
                <w:b/>
                <w:sz w:val="20"/>
              </w:rPr>
              <w:t>87407,2</w:t>
            </w:r>
          </w:p>
        </w:tc>
        <w:tc>
          <w:tcPr>
            <w:tcW w:w="1133" w:type="dxa"/>
          </w:tcPr>
          <w:p w:rsidR="00053625" w:rsidRPr="006D3A6E" w:rsidRDefault="00075DFF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>99075,24</w:t>
            </w:r>
          </w:p>
        </w:tc>
        <w:tc>
          <w:tcPr>
            <w:tcW w:w="991" w:type="dxa"/>
          </w:tcPr>
          <w:p w:rsidR="00053625" w:rsidRPr="00053625" w:rsidRDefault="00075DFF" w:rsidP="00075DF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394710</w:t>
            </w:r>
            <w:r w:rsidR="00053625" w:rsidRPr="00053625">
              <w:rPr>
                <w:rFonts w:cs="Arial"/>
                <w:b/>
                <w:sz w:val="20"/>
              </w:rPr>
              <w:t>,</w:t>
            </w:r>
            <w:r>
              <w:rPr>
                <w:rFonts w:cs="Arial"/>
                <w:b/>
                <w:sz w:val="20"/>
              </w:rPr>
              <w:t>44</w:t>
            </w:r>
          </w:p>
        </w:tc>
      </w:tr>
      <w:tr w:rsidR="00053625" w:rsidRPr="00053625" w:rsidTr="000C5826">
        <w:trPr>
          <w:trHeight w:val="538"/>
        </w:trPr>
        <w:tc>
          <w:tcPr>
            <w:tcW w:w="8068" w:type="dxa"/>
            <w:gridSpan w:val="5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i/>
                <w:sz w:val="20"/>
                <w:u w:val="single"/>
              </w:rPr>
              <w:t>Цель муниципальной программы: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Создание условий и возможностей для повышения роли культуры в воспитании и  просвещении населения Варнавинского  муниципального округа в лучших традициях и достижениях; сохранение культурного наследия района и единого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культурно-информационного пространства.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</w:tr>
      <w:tr w:rsidR="00053625" w:rsidRPr="00053625" w:rsidTr="000C5826">
        <w:trPr>
          <w:trHeight w:val="897"/>
        </w:trPr>
        <w:tc>
          <w:tcPr>
            <w:tcW w:w="8068" w:type="dxa"/>
            <w:gridSpan w:val="5"/>
            <w:vAlign w:val="center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1.Подпрограмма  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«Пожарная безопасность учреждений культуры»</w:t>
            </w:r>
            <w:r w:rsidRPr="00053625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1119" w:type="dxa"/>
            <w:vAlign w:val="center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70,0</w:t>
            </w:r>
          </w:p>
        </w:tc>
        <w:tc>
          <w:tcPr>
            <w:tcW w:w="1133" w:type="dxa"/>
            <w:vAlign w:val="center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60,0</w:t>
            </w:r>
          </w:p>
        </w:tc>
        <w:tc>
          <w:tcPr>
            <w:tcW w:w="1133" w:type="dxa"/>
            <w:vAlign w:val="center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393,1</w:t>
            </w:r>
          </w:p>
        </w:tc>
        <w:tc>
          <w:tcPr>
            <w:tcW w:w="1133" w:type="dxa"/>
            <w:vAlign w:val="center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245,2</w:t>
            </w:r>
          </w:p>
        </w:tc>
        <w:tc>
          <w:tcPr>
            <w:tcW w:w="1133" w:type="dxa"/>
            <w:vAlign w:val="center"/>
          </w:tcPr>
          <w:p w:rsidR="00053625" w:rsidRPr="00075DFF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75DFF">
              <w:rPr>
                <w:rFonts w:cs="Arial"/>
                <w:b/>
                <w:sz w:val="20"/>
              </w:rPr>
              <w:t>245,2</w:t>
            </w:r>
          </w:p>
        </w:tc>
        <w:tc>
          <w:tcPr>
            <w:tcW w:w="1133" w:type="dxa"/>
            <w:vAlign w:val="center"/>
          </w:tcPr>
          <w:p w:rsidR="00053625" w:rsidRPr="00075DFF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75DFF">
              <w:rPr>
                <w:rFonts w:cs="Arial"/>
                <w:b/>
                <w:sz w:val="20"/>
              </w:rPr>
              <w:t>245,2</w:t>
            </w:r>
          </w:p>
        </w:tc>
        <w:tc>
          <w:tcPr>
            <w:tcW w:w="991" w:type="dxa"/>
            <w:vAlign w:val="center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1771,1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1.1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Обслуживание автоматической противопожарной системы оповещения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УКССП,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«РДК»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«ЦБС»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МБУК «ЦКС»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32,6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145,2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145,2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145,2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145,2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623,4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1.2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Огнезащитная обработка сгораемых конструкций чердачных помещений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2021 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2024 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УКССП,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«РДК»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«ЦКС» МБУК «ДШИ»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81,5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50,0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231,5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1.3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Установка ограждений на крыше 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2022 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2024 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2026 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УКССП,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«ЦБС»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«РДК»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115,5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125,5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1.4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Ремонт электропроводки 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53625">
                <w:rPr>
                  <w:rFonts w:cs="Arial"/>
                  <w:sz w:val="20"/>
                </w:rPr>
                <w:t>2022 г</w:t>
              </w:r>
            </w:smartTag>
            <w:r w:rsidRPr="00053625">
              <w:rPr>
                <w:rFonts w:cs="Arial"/>
                <w:sz w:val="20"/>
              </w:rPr>
              <w:t>.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053625">
                <w:rPr>
                  <w:rFonts w:cs="Arial"/>
                  <w:sz w:val="20"/>
                </w:rPr>
                <w:t>2025 г</w:t>
              </w:r>
            </w:smartTag>
            <w:r w:rsidRPr="00053625">
              <w:rPr>
                <w:rFonts w:cs="Arial"/>
                <w:sz w:val="20"/>
              </w:rPr>
              <w:t>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УКССП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25,0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25,0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25,0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85,0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1.5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Замеры сопротивления изоляции электросети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53625">
                <w:rPr>
                  <w:rFonts w:cs="Arial"/>
                  <w:sz w:val="20"/>
                </w:rPr>
                <w:t>2021 г</w:t>
              </w:r>
            </w:smartTag>
            <w:r w:rsidRPr="00053625">
              <w:rPr>
                <w:rFonts w:cs="Arial"/>
                <w:sz w:val="20"/>
              </w:rPr>
              <w:t xml:space="preserve">. 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053625">
                <w:rPr>
                  <w:rFonts w:cs="Arial"/>
                  <w:sz w:val="20"/>
                </w:rPr>
                <w:t>2025 г</w:t>
              </w:r>
            </w:smartTag>
            <w:r w:rsidRPr="00053625">
              <w:rPr>
                <w:rFonts w:cs="Arial"/>
                <w:sz w:val="20"/>
              </w:rPr>
              <w:t>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УКССП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17,4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25,0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25,0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25,0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92,4</w:t>
            </w:r>
          </w:p>
        </w:tc>
      </w:tr>
      <w:tr w:rsidR="00053625" w:rsidRPr="00053625" w:rsidTr="000C5826">
        <w:trPr>
          <w:trHeight w:val="829"/>
        </w:trPr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1.6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Установка АПС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53625">
                <w:rPr>
                  <w:rFonts w:cs="Arial"/>
                  <w:sz w:val="20"/>
                </w:rPr>
                <w:t>2023 г</w:t>
              </w:r>
            </w:smartTag>
            <w:r w:rsidRPr="00053625">
              <w:rPr>
                <w:rFonts w:cs="Arial"/>
                <w:sz w:val="20"/>
              </w:rPr>
              <w:t>.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26 г"/>
              </w:smartTagPr>
              <w:r w:rsidRPr="00053625">
                <w:rPr>
                  <w:rFonts w:cs="Arial"/>
                  <w:sz w:val="20"/>
                </w:rPr>
                <w:t>2026 г</w:t>
              </w:r>
            </w:smartTag>
            <w:r w:rsidRPr="00053625">
              <w:rPr>
                <w:rFonts w:cs="Arial"/>
                <w:sz w:val="20"/>
              </w:rPr>
              <w:t>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УКССП,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«ЦКС»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«ДШИ»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132,4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136,5</w:t>
            </w:r>
          </w:p>
        </w:tc>
      </w:tr>
      <w:tr w:rsidR="00053625" w:rsidRPr="00053625" w:rsidTr="000C5826">
        <w:tc>
          <w:tcPr>
            <w:tcW w:w="8068" w:type="dxa"/>
            <w:gridSpan w:val="5"/>
            <w:vAlign w:val="center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2. Подпрограмма </w:t>
            </w:r>
          </w:p>
          <w:p w:rsidR="00053625" w:rsidRPr="00053625" w:rsidRDefault="00053625" w:rsidP="001D44D1">
            <w:pPr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«Укрепление материально – технической базы учреждений культуры» 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1040,0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1940,6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1128,3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940,6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940,6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5832,4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2.1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Приобретение мебели, экспозиционного оборудования, звуковой аппаратуры, обуви, костюмов для танцевальных и театральных коллективов, приобретение музыкальных инструментов,  звукового, акустического,  светового оборудования  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2021-2026 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УКССП,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«ЦКС»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«РДК»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«ЦБС»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МБОУ ДОД «ДШИ»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«ВИХМ»</w:t>
            </w:r>
          </w:p>
          <w:p w:rsidR="00053625" w:rsidRPr="00053625" w:rsidRDefault="006D3A6E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МБУК «ЛЦР</w:t>
            </w:r>
            <w:r w:rsidR="00053625" w:rsidRPr="00053625">
              <w:rPr>
                <w:rFonts w:cs="Arial"/>
                <w:sz w:val="20"/>
              </w:rPr>
              <w:t>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141,0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141,0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141,0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141,0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594,0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2.2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Господдержка лучшим сельским учреждениям культуры в рамках национального проекта «Культура»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2023-2026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МБОУ ДОД «ДШИ»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15,79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15,79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15,79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15,79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73,16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2.3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Комплектование книжных фондов - реализация мероприятий по модернизации библиотек в части комплектования книжных фондов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2,4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2,4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2,4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2,4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19,6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2.4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Материально-техническое оснащение муниципальных учреждений культуры и организаций  дополнительного образования, реализующих  образовательные  программы в области искусства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2023-2026 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МБОУ ДОД «ДШИ»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238,75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238,75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238,75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238,75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965,0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2.5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Развитие и  укрепление материально-технической базы  муниципальных  домов культуры населенных пунктов с числом жителей до 50 тыс. человек в рамках проекта «Культура малой Родины»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2023-2026 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«ЦКС»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28,9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  <w:highlight w:val="yellow"/>
              </w:rPr>
            </w:pPr>
            <w:r w:rsidRPr="00053625">
              <w:rPr>
                <w:rFonts w:cs="Arial"/>
                <w:sz w:val="20"/>
              </w:rPr>
              <w:t>187,7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28,9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28,9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125,6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2.6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Ремонтные работы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УКССП,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«ЦКС»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«РДК»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«ЦБС»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МБОУ ДОД «ДШИ»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«ВИХМ»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1020,0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3,2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3,2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3,2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3,2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2172,8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2.7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Прочие расходы по обеспечению работы учреждений культуры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2021-2026 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УКССП,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«ЦКС»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«РДК»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«ЦБС»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«ВИХМ»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470,6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470,6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470,6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470,6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1882,4</w:t>
            </w:r>
          </w:p>
        </w:tc>
      </w:tr>
      <w:tr w:rsidR="006D3A6E" w:rsidRPr="00053625" w:rsidTr="000C5826">
        <w:tc>
          <w:tcPr>
            <w:tcW w:w="67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2.8</w:t>
            </w:r>
          </w:p>
        </w:tc>
        <w:tc>
          <w:tcPr>
            <w:tcW w:w="4150" w:type="dxa"/>
            <w:gridSpan w:val="2"/>
          </w:tcPr>
          <w:p w:rsidR="006D3A6E" w:rsidRPr="00053625" w:rsidRDefault="006D3A6E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Создание модельной муниципальной библиотеки</w:t>
            </w:r>
          </w:p>
        </w:tc>
        <w:tc>
          <w:tcPr>
            <w:tcW w:w="1299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2026</w:t>
            </w:r>
          </w:p>
        </w:tc>
        <w:tc>
          <w:tcPr>
            <w:tcW w:w="1946" w:type="dxa"/>
          </w:tcPr>
          <w:p w:rsidR="006D3A6E" w:rsidRPr="00053625" w:rsidRDefault="006D3A6E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225,00</w:t>
            </w:r>
          </w:p>
        </w:tc>
        <w:tc>
          <w:tcPr>
            <w:tcW w:w="991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225,00</w:t>
            </w:r>
          </w:p>
        </w:tc>
      </w:tr>
      <w:tr w:rsidR="006D3A6E" w:rsidRPr="00053625" w:rsidTr="000C5826">
        <w:tc>
          <w:tcPr>
            <w:tcW w:w="67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2.9</w:t>
            </w:r>
          </w:p>
        </w:tc>
        <w:tc>
          <w:tcPr>
            <w:tcW w:w="4150" w:type="dxa"/>
            <w:gridSpan w:val="2"/>
          </w:tcPr>
          <w:p w:rsidR="006D3A6E" w:rsidRPr="00053625" w:rsidRDefault="006D3A6E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Капитальный ремонт здания МБУК «Варнавинская центральная библиотека им</w:t>
            </w:r>
            <w:proofErr w:type="gramStart"/>
            <w:r>
              <w:rPr>
                <w:rFonts w:cs="Arial"/>
                <w:sz w:val="20"/>
              </w:rPr>
              <w:t>.Р</w:t>
            </w:r>
            <w:proofErr w:type="gramEnd"/>
            <w:r>
              <w:rPr>
                <w:rFonts w:cs="Arial"/>
                <w:sz w:val="20"/>
              </w:rPr>
              <w:t>язановского»</w:t>
            </w:r>
          </w:p>
        </w:tc>
        <w:tc>
          <w:tcPr>
            <w:tcW w:w="1299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2026</w:t>
            </w:r>
          </w:p>
        </w:tc>
        <w:tc>
          <w:tcPr>
            <w:tcW w:w="1946" w:type="dxa"/>
          </w:tcPr>
          <w:p w:rsidR="006D3A6E" w:rsidRPr="00053625" w:rsidRDefault="006D3A6E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10502,40</w:t>
            </w:r>
          </w:p>
        </w:tc>
        <w:tc>
          <w:tcPr>
            <w:tcW w:w="991" w:type="dxa"/>
          </w:tcPr>
          <w:p w:rsidR="006D3A6E" w:rsidRPr="00053625" w:rsidRDefault="006D3A6E" w:rsidP="001D44D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10502,4</w:t>
            </w:r>
          </w:p>
        </w:tc>
      </w:tr>
      <w:tr w:rsidR="00053625" w:rsidRPr="00053625" w:rsidTr="000C5826">
        <w:tc>
          <w:tcPr>
            <w:tcW w:w="8068" w:type="dxa"/>
            <w:gridSpan w:val="5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</w:rPr>
            </w:pP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3. Подпрограмма </w:t>
            </w:r>
          </w:p>
          <w:p w:rsidR="00053625" w:rsidRPr="00053625" w:rsidRDefault="00053625" w:rsidP="001D44D1">
            <w:pPr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«Проведение мероприятий округа» 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270,1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303,0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300,0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300,0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1370,96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3.1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Организация и проведение районных, межрайонных  и региональных  мероприятий,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гг. 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УКССП, МБУК «РДК», «ЦКС», «ЦБС», «ВИХМ» 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100,0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460,0</w:t>
            </w:r>
          </w:p>
        </w:tc>
      </w:tr>
      <w:tr w:rsidR="00053625" w:rsidRPr="00053625" w:rsidTr="000C5826"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3.2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Поддержка профессиональной деятельности работников библиотечной и музейной сфер, социально-культурной деятельности, награждение и поощрения  лучших работников учреждений культуры. 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УКССП, МБУК «РДК», «ЦКС», «ЦБС», «ВИХМ»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133,0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133,0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133,0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592,0</w:t>
            </w:r>
          </w:p>
        </w:tc>
      </w:tr>
      <w:tr w:rsidR="00053625" w:rsidRPr="00053625" w:rsidTr="000C5826">
        <w:trPr>
          <w:trHeight w:val="618"/>
        </w:trPr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3.3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Участие в межрайонных и областных мероприятиях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УКССП, МБУК «РДК», «ЦКС», «ЦБС», «ВИХМ»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50,0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240,0</w:t>
            </w:r>
          </w:p>
        </w:tc>
      </w:tr>
      <w:tr w:rsidR="00053625" w:rsidRPr="00053625" w:rsidTr="000C5826">
        <w:trPr>
          <w:trHeight w:val="618"/>
        </w:trPr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3.4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Поддержка студентов, проходящих обучение в образовательных   учреждениях  культуры, - будущих специалистов  учреждений культуры округа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УКССП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17,0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17,0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108,0</w:t>
            </w:r>
          </w:p>
        </w:tc>
      </w:tr>
      <w:tr w:rsidR="00053625" w:rsidRPr="00053625" w:rsidTr="000C5826">
        <w:trPr>
          <w:trHeight w:val="618"/>
        </w:trPr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3.5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proofErr w:type="spellStart"/>
            <w:r w:rsidRPr="00053625">
              <w:rPr>
                <w:rFonts w:cs="Arial"/>
                <w:sz w:val="20"/>
              </w:rPr>
              <w:t>Софинансирование</w:t>
            </w:r>
            <w:proofErr w:type="spellEnd"/>
            <w:r w:rsidRPr="00053625">
              <w:rPr>
                <w:rFonts w:cs="Arial"/>
                <w:sz w:val="20"/>
              </w:rPr>
              <w:t xml:space="preserve"> государственной поддержки лучшим  работникам  сельских учреждений культуры  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2023-2026 гг.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  <w:highlight w:val="yellow"/>
              </w:rPr>
            </w:pPr>
            <w:r w:rsidRPr="00053625">
              <w:rPr>
                <w:rFonts w:cs="Arial"/>
                <w:sz w:val="20"/>
              </w:rPr>
              <w:t>3,96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  <w:highlight w:val="yellow"/>
              </w:rPr>
            </w:pPr>
            <w:r w:rsidRPr="00053625">
              <w:rPr>
                <w:rFonts w:cs="Arial"/>
                <w:sz w:val="20"/>
              </w:rPr>
              <w:t>3,96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  <w:highlight w:val="yellow"/>
              </w:rPr>
            </w:pPr>
            <w:r w:rsidRPr="00053625">
              <w:rPr>
                <w:rFonts w:cs="Arial"/>
                <w:sz w:val="20"/>
              </w:rPr>
              <w:t>3,96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  <w:highlight w:val="yellow"/>
              </w:rPr>
            </w:pPr>
            <w:r w:rsidRPr="00053625">
              <w:rPr>
                <w:rFonts w:cs="Arial"/>
                <w:sz w:val="20"/>
              </w:rPr>
              <w:t>3,96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15,8</w:t>
            </w:r>
          </w:p>
        </w:tc>
      </w:tr>
      <w:tr w:rsidR="00053625" w:rsidRPr="00053625" w:rsidTr="000C5826">
        <w:trPr>
          <w:trHeight w:val="514"/>
        </w:trPr>
        <w:tc>
          <w:tcPr>
            <w:tcW w:w="8068" w:type="dxa"/>
            <w:gridSpan w:val="5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4. Подпрограмма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"Обеспечение реализации муниципальной программы»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38 736,2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76057,8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81396,7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82284,7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85588,7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85588,7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91" w:type="dxa"/>
          </w:tcPr>
          <w:p w:rsidR="00053625" w:rsidRPr="00053625" w:rsidRDefault="00053625" w:rsidP="001D44D1">
            <w:pPr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 449652,8 </w:t>
            </w:r>
          </w:p>
        </w:tc>
      </w:tr>
      <w:tr w:rsidR="00053625" w:rsidRPr="00053625" w:rsidTr="000C5826">
        <w:trPr>
          <w:trHeight w:val="618"/>
        </w:trPr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4.1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Субсидия на оказание  муниципальной  услуги по  библиотечному обслуживанию Варнавинского округа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МБУК «ВЦБС» 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10 799,7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18785,2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21873,1 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21873,1 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21873,1 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21873,1 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117077,3</w:t>
            </w:r>
          </w:p>
        </w:tc>
      </w:tr>
      <w:tr w:rsidR="00053625" w:rsidRPr="00053625" w:rsidTr="000C5826">
        <w:trPr>
          <w:trHeight w:val="618"/>
        </w:trPr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4.2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Субсидия на оказание  муниципальной услуги по предоставлению доступа к культурному наследию, находящемуся в пользовании музеев Варнавинского округа 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«ВИХМ»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6 418,4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7 982,8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8218,4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8218,4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8218,4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8218,4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47274,8</w:t>
            </w:r>
          </w:p>
        </w:tc>
      </w:tr>
      <w:tr w:rsidR="00053625" w:rsidRPr="00053625" w:rsidTr="000C5826">
        <w:trPr>
          <w:trHeight w:val="618"/>
        </w:trPr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4.3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Субсидия на оказание муниципальной услуги по обеспечению </w:t>
            </w:r>
            <w:proofErr w:type="spellStart"/>
            <w:r w:rsidRPr="00053625">
              <w:rPr>
                <w:rFonts w:cs="Arial"/>
                <w:sz w:val="20"/>
              </w:rPr>
              <w:t>культурно-досуговой</w:t>
            </w:r>
            <w:proofErr w:type="spellEnd"/>
            <w:r w:rsidRPr="00053625">
              <w:rPr>
                <w:rFonts w:cs="Arial"/>
                <w:sz w:val="20"/>
              </w:rPr>
              <w:t xml:space="preserve"> деятельности Варнавинского округа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МБУК «РДК», «ЦКС», «ЦР»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21 518,1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42192,2 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44206,6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45095,6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48399,6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48399,6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249811,6</w:t>
            </w:r>
          </w:p>
        </w:tc>
      </w:tr>
      <w:tr w:rsidR="00053625" w:rsidRPr="00053625" w:rsidTr="000C5826">
        <w:trPr>
          <w:trHeight w:val="618"/>
        </w:trPr>
        <w:tc>
          <w:tcPr>
            <w:tcW w:w="67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4.4</w:t>
            </w:r>
          </w:p>
        </w:tc>
        <w:tc>
          <w:tcPr>
            <w:tcW w:w="4150" w:type="dxa"/>
            <w:gridSpan w:val="2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Другие вопросы в области культуры</w:t>
            </w:r>
          </w:p>
        </w:tc>
        <w:tc>
          <w:tcPr>
            <w:tcW w:w="129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УКССП</w:t>
            </w:r>
          </w:p>
        </w:tc>
        <w:tc>
          <w:tcPr>
            <w:tcW w:w="1119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7097,6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7097,6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7097,6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7097,6</w:t>
            </w:r>
          </w:p>
        </w:tc>
        <w:tc>
          <w:tcPr>
            <w:tcW w:w="113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7097,6</w:t>
            </w:r>
          </w:p>
        </w:tc>
        <w:tc>
          <w:tcPr>
            <w:tcW w:w="99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35488,0</w:t>
            </w:r>
          </w:p>
        </w:tc>
      </w:tr>
    </w:tbl>
    <w:p w:rsidR="00053625" w:rsidRPr="00053625" w:rsidRDefault="00053625" w:rsidP="00053625">
      <w:pPr>
        <w:widowControl w:val="0"/>
        <w:autoSpaceDE w:val="0"/>
        <w:autoSpaceDN w:val="0"/>
        <w:adjustRightInd w:val="0"/>
        <w:outlineLvl w:val="2"/>
        <w:rPr>
          <w:rFonts w:cs="Arial"/>
          <w:b/>
          <w:szCs w:val="24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2.5.Индикаторы достижения целей и непосредственных результатов муниципальной программы.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Таблица 2. Сведения об индикаторах и непосредственных результатах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zCs w:val="24"/>
        </w:rPr>
      </w:pPr>
    </w:p>
    <w:tbl>
      <w:tblPr>
        <w:tblW w:w="15132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0"/>
        <w:gridCol w:w="4831"/>
        <w:gridCol w:w="1134"/>
        <w:gridCol w:w="993"/>
        <w:gridCol w:w="992"/>
        <w:gridCol w:w="1134"/>
        <w:gridCol w:w="1276"/>
        <w:gridCol w:w="1134"/>
        <w:gridCol w:w="992"/>
        <w:gridCol w:w="1134"/>
        <w:gridCol w:w="992"/>
      </w:tblGrid>
      <w:tr w:rsidR="00053625" w:rsidRPr="00053625" w:rsidTr="001D44D1">
        <w:trPr>
          <w:trHeight w:val="540"/>
          <w:tblHeader/>
          <w:tblCellSpacing w:w="5" w:type="nil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N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п/п</w:t>
            </w:r>
          </w:p>
        </w:tc>
        <w:tc>
          <w:tcPr>
            <w:tcW w:w="4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Наименование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индикатора/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непосредственного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результата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Ед.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измерения</w:t>
            </w:r>
          </w:p>
        </w:tc>
        <w:tc>
          <w:tcPr>
            <w:tcW w:w="8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Значение индикатора/непосредственного результата</w:t>
            </w:r>
          </w:p>
        </w:tc>
      </w:tr>
      <w:tr w:rsidR="00053625" w:rsidRPr="00053625" w:rsidTr="001D44D1">
        <w:trPr>
          <w:trHeight w:val="720"/>
          <w:tblHeader/>
          <w:tblCellSpacing w:w="5" w:type="nil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4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2022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2023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год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2024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2025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2026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2027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2028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 год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11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151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Муниципальная программа         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«Развитие культуры Варнавинского  муниципального округа на 2021-2026 годы»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u w:val="single"/>
              </w:rPr>
            </w:pPr>
            <w:r w:rsidRPr="00053625">
              <w:rPr>
                <w:rFonts w:cs="Arial"/>
                <w:sz w:val="20"/>
                <w:u w:val="single"/>
              </w:rPr>
              <w:t>Индикатор 1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Средняя заработная плата работников культуры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Руб.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14024,81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35917,4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41474,22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42354,13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46801,31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46801,31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46801,31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50000,0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u w:val="single"/>
              </w:rPr>
            </w:pPr>
            <w:r w:rsidRPr="00053625">
              <w:rPr>
                <w:rFonts w:cs="Arial"/>
                <w:sz w:val="20"/>
                <w:u w:val="single"/>
              </w:rPr>
              <w:t>Индикатор 2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Число высококвалифицированных работников в сфере культуры, % от числа квалифицированных работников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23,9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30,0</w:t>
            </w:r>
          </w:p>
        </w:tc>
      </w:tr>
      <w:tr w:rsidR="00053625" w:rsidRPr="00053625" w:rsidTr="00053625">
        <w:trPr>
          <w:trHeight w:val="877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u w:val="single"/>
              </w:rPr>
            </w:pPr>
            <w:r w:rsidRPr="00053625">
              <w:rPr>
                <w:rFonts w:cs="Arial"/>
                <w:sz w:val="20"/>
                <w:u w:val="single"/>
              </w:rPr>
              <w:t>Индикатор 3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Доля муниципальных учреждений культуры, имеющих свой Интернет-сайт от общего числа учреждений культуры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Повышение уровня удовлетворенности граждан Варнавинского района качеством предоставления государственных услуг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99,0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99,2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99,6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151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1.Подпрограмма «Пожарная безопасность учреждений культуры»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Индикатор 1.1.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Доля учреждений, в которых произойдет огнезащитная обработка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60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Индикатор 1.2.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Доля учреждений, в которых произойдет установка речевого и звукового оповещения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4,7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 Индикатор 1.3.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Доля учреждений, в которых будет установлена </w:t>
            </w:r>
            <w:proofErr w:type="spellStart"/>
            <w:r w:rsidRPr="00053625">
              <w:rPr>
                <w:rFonts w:cs="Arial"/>
                <w:sz w:val="20"/>
              </w:rPr>
              <w:t>молниезащита</w:t>
            </w:r>
            <w:proofErr w:type="spellEnd"/>
            <w:r w:rsidRPr="0005362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Индикатор 1.4.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Ремонт и замена электропроводки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Непосредственный результат 1.1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Огнезащитная обработка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Ед.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11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Непосредственный результат 1.2 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Установка речевого и звукового оповещения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12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Непосредственный результат 1.3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proofErr w:type="gramStart"/>
            <w:r w:rsidRPr="00053625">
              <w:rPr>
                <w:rFonts w:cs="Arial"/>
                <w:sz w:val="20"/>
              </w:rPr>
              <w:t>Установлена</w:t>
            </w:r>
            <w:proofErr w:type="gramEnd"/>
            <w:r w:rsidRPr="00053625">
              <w:rPr>
                <w:rFonts w:cs="Arial"/>
                <w:sz w:val="20"/>
              </w:rPr>
              <w:t xml:space="preserve"> </w:t>
            </w:r>
            <w:proofErr w:type="spellStart"/>
            <w:r w:rsidRPr="00053625">
              <w:rPr>
                <w:rFonts w:cs="Arial"/>
                <w:sz w:val="20"/>
              </w:rPr>
              <w:t>молниезащита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13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Непосредственный результат 1.4 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Ремонт и замена электропроводки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151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2.Подпрограмма   «Укрепление материально – технической базы учреждений культуры 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Индикатор 2.1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Доля отремонтированных учреждений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%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7,14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26,1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26,1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16,6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12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11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Индикатор 2.2.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Доля учреждений, в которых произойдет модернизация технического, звукового оборудования (улучшение материально-технической базы)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%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4,7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12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Непосредственный результат 2.1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Отремонтированные учреждения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13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Непосредственный результат 2.2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Модернизация технического, звукового оборудования (улучшение материально-технической базы)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Ед.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151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3.Подпрограмма «Проведение мероприятий округа»</w:t>
            </w:r>
          </w:p>
        </w:tc>
      </w:tr>
      <w:tr w:rsidR="00053625" w:rsidRPr="00053625" w:rsidTr="001D44D1">
        <w:trPr>
          <w:trHeight w:val="1287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19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Индикатор 3.1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Торжественные мероприятия, посвященные знаменательным датам России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 (от общего числа мероприятий)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0,4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Индикатор 3.2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Мероприятия патриотического характера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 (от общего числа мероприятий патриотического характера)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0,2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21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Непосредственный результат 3.1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 Количество мероприятия, посвященные знаменательным датам России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</w:t>
            </w:r>
          </w:p>
        </w:tc>
      </w:tr>
      <w:tr w:rsidR="00053625" w:rsidRPr="00053625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22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Непосредственный результат 3.2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Количество мероприятий патриотического характера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</w:tr>
    </w:tbl>
    <w:p w:rsidR="00053625" w:rsidRPr="00053625" w:rsidRDefault="00053625" w:rsidP="00053625">
      <w:pPr>
        <w:jc w:val="center"/>
        <w:rPr>
          <w:rFonts w:cs="Arial"/>
          <w:b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2.6. Меры правового регулирования</w:t>
      </w:r>
    </w:p>
    <w:p w:rsidR="00053625" w:rsidRPr="00053625" w:rsidRDefault="00053625" w:rsidP="00053625">
      <w:pPr>
        <w:ind w:firstLine="709"/>
        <w:rPr>
          <w:rFonts w:cs="Arial"/>
          <w:szCs w:val="24"/>
        </w:rPr>
      </w:pPr>
      <w:r w:rsidRPr="00053625">
        <w:rPr>
          <w:rFonts w:cs="Arial"/>
          <w:szCs w:val="24"/>
        </w:rPr>
        <w:t>Для реализации Программы разработка нормативно-правовых актов не требуется.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spacing w:line="288" w:lineRule="auto"/>
        <w:jc w:val="center"/>
        <w:outlineLvl w:val="2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2.7. Взаимодействие с территориальными отделами администрации Варнавинского муниципального округа для достижения целей и конечных результатов Программы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2"/>
        <w:rPr>
          <w:rFonts w:cs="Arial"/>
          <w:szCs w:val="24"/>
        </w:rPr>
      </w:pPr>
      <w:r w:rsidRPr="00053625">
        <w:rPr>
          <w:rFonts w:cs="Arial"/>
          <w:szCs w:val="24"/>
        </w:rPr>
        <w:t>Реализация программы предусматривает осуществление деятельности управления социальной политики Администрации Варнавинского муниципального округа как заказчика – координатора Программы во взаимодействии с территориальными отделами администрации Варнавинского муниципального округа</w:t>
      </w:r>
      <w:r w:rsidRPr="00053625">
        <w:rPr>
          <w:rFonts w:cs="Arial"/>
          <w:b/>
          <w:szCs w:val="24"/>
        </w:rPr>
        <w:t xml:space="preserve"> </w:t>
      </w:r>
      <w:r w:rsidRPr="00053625">
        <w:rPr>
          <w:rFonts w:cs="Arial"/>
          <w:szCs w:val="24"/>
        </w:rPr>
        <w:t>в рамках её полномочий.</w:t>
      </w:r>
    </w:p>
    <w:p w:rsidR="00053625" w:rsidRPr="00053625" w:rsidRDefault="00053625" w:rsidP="00053625">
      <w:pPr>
        <w:pStyle w:val="s1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b/>
          <w:color w:val="000000"/>
        </w:rPr>
      </w:pPr>
      <w:r w:rsidRPr="00053625">
        <w:rPr>
          <w:rFonts w:ascii="Arial" w:hAnsi="Arial" w:cs="Arial"/>
          <w:b/>
          <w:color w:val="000000"/>
        </w:rPr>
        <w:t>2.8.Участие государственных унитарных предприятий, акционерных обществ, общественных, научных и иных организаций в реализации мероприятий Программы.</w:t>
      </w:r>
    </w:p>
    <w:p w:rsidR="00053625" w:rsidRPr="00053625" w:rsidRDefault="00053625" w:rsidP="00053625">
      <w:pPr>
        <w:pStyle w:val="s1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000000"/>
        </w:rPr>
      </w:pPr>
      <w:r w:rsidRPr="00053625">
        <w:rPr>
          <w:rFonts w:ascii="Arial" w:hAnsi="Arial" w:cs="Arial"/>
          <w:color w:val="000000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Программы не предусмотрено.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zCs w:val="24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2.9. Обоснование объема финансовых ресурсов.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 xml:space="preserve">Таблица 3.  Ресурсное обеспечение реализации муниципальной программы за счет 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средств бюджета Варнавинского  муниципального округа</w:t>
      </w:r>
    </w:p>
    <w:tbl>
      <w:tblPr>
        <w:tblW w:w="0" w:type="auto"/>
        <w:tblCellSpacing w:w="5" w:type="nil"/>
        <w:tblInd w:w="92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25"/>
        <w:gridCol w:w="1818"/>
        <w:gridCol w:w="2268"/>
        <w:gridCol w:w="992"/>
        <w:gridCol w:w="1276"/>
        <w:gridCol w:w="1260"/>
        <w:gridCol w:w="1260"/>
        <w:gridCol w:w="1260"/>
        <w:gridCol w:w="1980"/>
      </w:tblGrid>
      <w:tr w:rsidR="00053625" w:rsidRPr="00053625" w:rsidTr="001D44D1">
        <w:trPr>
          <w:trHeight w:val="360"/>
          <w:tblCellSpacing w:w="5" w:type="nil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    Статус    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Подпрограмма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муниципальной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Муниципальный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   заказчик-  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 координатор, 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 соисполнители </w:t>
            </w:r>
          </w:p>
        </w:tc>
        <w:tc>
          <w:tcPr>
            <w:tcW w:w="8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Расходы (тыс. руб.), годы</w:t>
            </w:r>
          </w:p>
        </w:tc>
      </w:tr>
      <w:tr w:rsidR="00053625" w:rsidRPr="00053625" w:rsidTr="001D44D1">
        <w:trPr>
          <w:trHeight w:val="540"/>
          <w:tblCellSpacing w:w="5" w:type="nil"/>
        </w:trPr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2025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2026</w:t>
            </w:r>
          </w:p>
        </w:tc>
      </w:tr>
      <w:tr w:rsidR="00053625" w:rsidRPr="00053625" w:rsidTr="001D44D1">
        <w:trPr>
          <w:tblCellSpacing w:w="5" w:type="nil"/>
        </w:trPr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</w:t>
            </w:r>
          </w:p>
        </w:tc>
      </w:tr>
      <w:tr w:rsidR="00053625" w:rsidRPr="00053625" w:rsidTr="001D44D1">
        <w:trPr>
          <w:trHeight w:val="360"/>
          <w:tblCellSpacing w:w="5" w:type="nil"/>
        </w:trPr>
        <w:tc>
          <w:tcPr>
            <w:tcW w:w="382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 Муниципальная программа  «Развитие культуры  Варнавинского муниципального округа на 2021-2026 годы»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Всего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38 936,1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77257,8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102549,8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86933,1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90206,2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90206,2</w:t>
            </w:r>
          </w:p>
        </w:tc>
      </w:tr>
      <w:tr w:rsidR="00053625" w:rsidRPr="00053625" w:rsidTr="001D44D1">
        <w:trPr>
          <w:trHeight w:val="514"/>
          <w:tblCellSpacing w:w="5" w:type="nil"/>
        </w:trPr>
        <w:tc>
          <w:tcPr>
            <w:tcW w:w="382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38 936,1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77257,8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84000,5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84033,5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87407,2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87407,2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</w:tr>
      <w:tr w:rsidR="00053625" w:rsidRPr="00053625" w:rsidTr="001D44D1">
        <w:trPr>
          <w:trHeight w:val="514"/>
          <w:tblCellSpacing w:w="5" w:type="nil"/>
        </w:trPr>
        <w:tc>
          <w:tcPr>
            <w:tcW w:w="200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Подпрограмма 1</w:t>
            </w:r>
          </w:p>
        </w:tc>
        <w:tc>
          <w:tcPr>
            <w:tcW w:w="18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«Пожарная безопасность учреждений культуры»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Всего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70,0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60,0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393,1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245,2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245,2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245,2</w:t>
            </w:r>
          </w:p>
        </w:tc>
      </w:tr>
      <w:tr w:rsidR="00053625" w:rsidRPr="00053625" w:rsidTr="001D44D1">
        <w:trPr>
          <w:trHeight w:val="514"/>
          <w:tblCellSpacing w:w="5" w:type="nil"/>
        </w:trPr>
        <w:tc>
          <w:tcPr>
            <w:tcW w:w="200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Бюджет округа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393,1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245,2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245,2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245,2</w:t>
            </w:r>
          </w:p>
        </w:tc>
      </w:tr>
      <w:tr w:rsidR="00053625" w:rsidRPr="00053625" w:rsidTr="001D44D1">
        <w:trPr>
          <w:trHeight w:val="360"/>
          <w:tblCellSpacing w:w="5" w:type="nil"/>
        </w:trPr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Подпрограмма 2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«Укрепление материально-технической базы учреждений культуры»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Всего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1040,0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20374,0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4333.8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3874,0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3874,0</w:t>
            </w:r>
          </w:p>
        </w:tc>
      </w:tr>
      <w:tr w:rsidR="00053625" w:rsidRPr="00053625" w:rsidTr="001D44D1">
        <w:trPr>
          <w:trHeight w:val="360"/>
          <w:tblCellSpacing w:w="5" w:type="nil"/>
        </w:trPr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1040,0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1940,6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459,8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141,0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141,0</w:t>
            </w:r>
          </w:p>
        </w:tc>
      </w:tr>
      <w:tr w:rsidR="00053625" w:rsidRPr="00053625" w:rsidTr="001D44D1">
        <w:trPr>
          <w:trHeight w:val="360"/>
          <w:tblCellSpacing w:w="5" w:type="nil"/>
        </w:trPr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Подпрограмма 3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«Проведение  мероприятий округа»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Всего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385,9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369,8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369,8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369,8</w:t>
            </w:r>
          </w:p>
        </w:tc>
      </w:tr>
      <w:tr w:rsidR="00053625" w:rsidRPr="00053625" w:rsidTr="001D44D1">
        <w:trPr>
          <w:trHeight w:val="360"/>
          <w:tblCellSpacing w:w="5" w:type="nil"/>
        </w:trPr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270,1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303,5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304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304</w:t>
            </w:r>
          </w:p>
        </w:tc>
      </w:tr>
      <w:tr w:rsidR="00053625" w:rsidRPr="00053625" w:rsidTr="001D44D1">
        <w:trPr>
          <w:tblCellSpacing w:w="5" w:type="nil"/>
        </w:trPr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Подпрограмма 4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0C58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«Обеспечение реализации </w:t>
            </w:r>
            <w:proofErr w:type="spellStart"/>
            <w:proofErr w:type="gramStart"/>
            <w:r w:rsidRPr="00053625">
              <w:rPr>
                <w:rFonts w:cs="Arial"/>
                <w:sz w:val="20"/>
              </w:rPr>
              <w:t>му-ниципальной</w:t>
            </w:r>
            <w:proofErr w:type="spellEnd"/>
            <w:proofErr w:type="gramEnd"/>
            <w:r w:rsidRPr="00053625">
              <w:rPr>
                <w:rFonts w:cs="Arial"/>
                <w:sz w:val="20"/>
              </w:rPr>
              <w:t xml:space="preserve"> программы»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Всего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38 736,2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77257,8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bCs/>
                <w:sz w:val="20"/>
              </w:rPr>
              <w:t>81396,7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82284,7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85717,4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85717,4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53625" w:rsidRPr="00053625" w:rsidTr="001D44D1">
        <w:trPr>
          <w:trHeight w:val="330"/>
          <w:tblCellSpacing w:w="5" w:type="nil"/>
        </w:trPr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Бюджет округа 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38 736,2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77257,8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81396,7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0C5826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82284,7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0C5826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85717,4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</w:tcPr>
          <w:p w:rsidR="00053625" w:rsidRPr="00053625" w:rsidRDefault="00053625" w:rsidP="000C5826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85717,4</w:t>
            </w:r>
          </w:p>
        </w:tc>
      </w:tr>
      <w:tr w:rsidR="00053625" w:rsidRPr="00053625" w:rsidTr="001D44D1">
        <w:trPr>
          <w:trHeight w:val="330"/>
          <w:tblCellSpacing w:w="5" w:type="nil"/>
        </w:trPr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Таблица 4. Прогнозная оценка расходов на реализацию муниципальной программы за счет всех источников</w:t>
      </w:r>
    </w:p>
    <w:tbl>
      <w:tblPr>
        <w:tblW w:w="1460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2120"/>
        <w:gridCol w:w="2398"/>
        <w:gridCol w:w="1344"/>
        <w:gridCol w:w="1361"/>
        <w:gridCol w:w="1361"/>
        <w:gridCol w:w="1361"/>
        <w:gridCol w:w="1252"/>
        <w:gridCol w:w="1543"/>
      </w:tblGrid>
      <w:tr w:rsidR="00053625" w:rsidRPr="00053625" w:rsidTr="000C5826">
        <w:tc>
          <w:tcPr>
            <w:tcW w:w="1861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Статус: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Наименование программы и подпрограммы </w:t>
            </w:r>
          </w:p>
        </w:tc>
        <w:tc>
          <w:tcPr>
            <w:tcW w:w="2120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Наименование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подпрограммы</w:t>
            </w:r>
          </w:p>
        </w:tc>
        <w:tc>
          <w:tcPr>
            <w:tcW w:w="2398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Источники финансирования</w:t>
            </w:r>
          </w:p>
        </w:tc>
        <w:tc>
          <w:tcPr>
            <w:tcW w:w="8222" w:type="dxa"/>
            <w:gridSpan w:val="6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Оценка расходов (тыс. руб.), годы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2398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2022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2023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2024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2025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2026</w:t>
            </w:r>
          </w:p>
        </w:tc>
      </w:tr>
      <w:tr w:rsidR="00053625" w:rsidRPr="00053625" w:rsidTr="000C5826">
        <w:tc>
          <w:tcPr>
            <w:tcW w:w="18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120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398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10</w:t>
            </w:r>
          </w:p>
        </w:tc>
      </w:tr>
      <w:tr w:rsidR="00053625" w:rsidRPr="00053625" w:rsidTr="000C5826">
        <w:tc>
          <w:tcPr>
            <w:tcW w:w="3981" w:type="dxa"/>
            <w:gridSpan w:val="2"/>
            <w:vMerge w:val="restart"/>
          </w:tcPr>
          <w:p w:rsidR="00053625" w:rsidRPr="00053625" w:rsidRDefault="00053625" w:rsidP="001D44D1">
            <w:pPr>
              <w:rPr>
                <w:rFonts w:cs="Arial"/>
                <w:b/>
                <w:bCs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Муниципальная программа «Развитие культуры Варнавинского  муниципального округа 2021-2026 годы»     </w:t>
            </w: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Всего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38 936,1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77257,8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102549,8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86933,1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90206,2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90206,2</w:t>
            </w:r>
          </w:p>
        </w:tc>
      </w:tr>
      <w:tr w:rsidR="00053625" w:rsidRPr="00053625" w:rsidTr="000C5826">
        <w:tc>
          <w:tcPr>
            <w:tcW w:w="3981" w:type="dxa"/>
            <w:gridSpan w:val="2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Муниципальный бюджет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38 936,1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77257,8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84000,5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84033,5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2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85717,4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4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85717,4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053625" w:rsidRPr="00053625" w:rsidTr="000C5826">
        <w:tc>
          <w:tcPr>
            <w:tcW w:w="3981" w:type="dxa"/>
            <w:gridSpan w:val="2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Областной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бюджет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17852,9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2415.3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2352,9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2352,9</w:t>
            </w:r>
          </w:p>
        </w:tc>
      </w:tr>
      <w:tr w:rsidR="00053625" w:rsidRPr="00053625" w:rsidTr="000C5826">
        <w:tc>
          <w:tcPr>
            <w:tcW w:w="3981" w:type="dxa"/>
            <w:gridSpan w:val="2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Федеральный бюджет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646,2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646,2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646,2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646,2</w:t>
            </w:r>
          </w:p>
        </w:tc>
      </w:tr>
      <w:tr w:rsidR="00053625" w:rsidRPr="00053625" w:rsidTr="000C5826">
        <w:tc>
          <w:tcPr>
            <w:tcW w:w="1861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Подпрограмма 1           </w:t>
            </w:r>
          </w:p>
        </w:tc>
        <w:tc>
          <w:tcPr>
            <w:tcW w:w="2120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«Пожарная безопасность учреждений культуры»</w:t>
            </w: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Всего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70,0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60,0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393,1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245,2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245,2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245,2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Муниципальный бюджет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70,0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393,1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245,2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245,2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245,2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Областной бюджет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Федеральный бюджет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</w:tr>
      <w:tr w:rsidR="00053625" w:rsidRPr="00053625" w:rsidTr="000C5826">
        <w:tc>
          <w:tcPr>
            <w:tcW w:w="1861" w:type="dxa"/>
            <w:vMerge w:val="restart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Подпрограмма 2 </w:t>
            </w:r>
          </w:p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120" w:type="dxa"/>
            <w:vMerge w:val="restart"/>
          </w:tcPr>
          <w:p w:rsidR="00053625" w:rsidRPr="00053625" w:rsidRDefault="00053625" w:rsidP="001D44D1">
            <w:pPr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«Укрепление материально – технической базы учреждений культуры»</w:t>
            </w: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Всего, в т.ч.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1040,0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20374,0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4095,8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3874,0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3874,0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Расходы муниципального бюджета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1040,0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1940,6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1128,3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940,6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940,6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Расходы областного бюджета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17837,2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2399.3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2337,2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2337,2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Федеральный бюджет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596,2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596,2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596,2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596,2</w:t>
            </w:r>
          </w:p>
        </w:tc>
      </w:tr>
      <w:tr w:rsidR="00053625" w:rsidRPr="00053625" w:rsidTr="000C5826">
        <w:tc>
          <w:tcPr>
            <w:tcW w:w="1861" w:type="dxa"/>
            <w:vMerge w:val="restart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Подпрограмма 3           </w:t>
            </w:r>
          </w:p>
        </w:tc>
        <w:tc>
          <w:tcPr>
            <w:tcW w:w="2120" w:type="dxa"/>
            <w:vMerge w:val="restart"/>
          </w:tcPr>
          <w:p w:rsidR="00053625" w:rsidRPr="00053625" w:rsidRDefault="00053625" w:rsidP="001D44D1">
            <w:pPr>
              <w:jc w:val="both"/>
              <w:rPr>
                <w:rFonts w:cs="Arial"/>
                <w:b/>
                <w:bCs/>
                <w:sz w:val="20"/>
              </w:rPr>
            </w:pPr>
            <w:r w:rsidRPr="00053625">
              <w:rPr>
                <w:rFonts w:cs="Arial"/>
                <w:b/>
                <w:bCs/>
                <w:sz w:val="20"/>
              </w:rPr>
              <w:t>«Проведение мероприятий округа»</w:t>
            </w: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Всего, в т.ч.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100,0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336,8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369,8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369,8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369,8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Расходы муниципального бюджета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100,0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271,0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300,5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304,0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304,0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Расходы областного бюджета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15,8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15,8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15,8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15,8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Федеральный бюджет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50,0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50,0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50,0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50,0</w:t>
            </w:r>
          </w:p>
        </w:tc>
      </w:tr>
      <w:tr w:rsidR="00053625" w:rsidRPr="00053625" w:rsidTr="000C5826">
        <w:tc>
          <w:tcPr>
            <w:tcW w:w="1861" w:type="dxa"/>
            <w:vMerge w:val="restart"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 xml:space="preserve">Подпрограмма 4       </w:t>
            </w:r>
          </w:p>
        </w:tc>
        <w:tc>
          <w:tcPr>
            <w:tcW w:w="2120" w:type="dxa"/>
            <w:vMerge w:val="restart"/>
          </w:tcPr>
          <w:p w:rsidR="00053625" w:rsidRPr="00053625" w:rsidRDefault="00053625" w:rsidP="001D44D1">
            <w:pPr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«Обеспечение реализации муниципальной программы»</w:t>
            </w: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Всего, в т.ч.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53625">
              <w:rPr>
                <w:rFonts w:cs="Arial"/>
                <w:b/>
                <w:bCs/>
                <w:sz w:val="20"/>
              </w:rPr>
              <w:t>38 736,2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53625">
              <w:rPr>
                <w:rFonts w:cs="Arial"/>
                <w:b/>
                <w:bCs/>
                <w:sz w:val="20"/>
              </w:rPr>
              <w:t>76934,8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53625">
              <w:rPr>
                <w:rFonts w:cs="Arial"/>
                <w:b/>
                <w:bCs/>
                <w:sz w:val="20"/>
              </w:rPr>
              <w:t>81396,7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82284,7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85717,4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</w:rPr>
            </w:pPr>
            <w:r w:rsidRPr="00053625">
              <w:rPr>
                <w:rFonts w:cs="Arial"/>
                <w:b/>
                <w:sz w:val="20"/>
              </w:rPr>
              <w:t>85717,4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Расходы муниципального бюджета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38 736,2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76934,8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81396,7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82284,7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85717,4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85717,4</w:t>
            </w:r>
          </w:p>
        </w:tc>
      </w:tr>
      <w:tr w:rsidR="00053625" w:rsidRPr="00053625" w:rsidTr="000C5826">
        <w:tc>
          <w:tcPr>
            <w:tcW w:w="1861" w:type="dxa"/>
            <w:vMerge/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</w:p>
        </w:tc>
        <w:tc>
          <w:tcPr>
            <w:tcW w:w="2398" w:type="dxa"/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Федеральный бюджет </w:t>
            </w:r>
          </w:p>
        </w:tc>
        <w:tc>
          <w:tcPr>
            <w:tcW w:w="1344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252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1543" w:type="dxa"/>
          </w:tcPr>
          <w:p w:rsidR="00053625" w:rsidRPr="00053625" w:rsidRDefault="00053625" w:rsidP="001D44D1">
            <w:pPr>
              <w:jc w:val="center"/>
              <w:rPr>
                <w:rFonts w:cs="Arial"/>
                <w:bCs/>
                <w:sz w:val="20"/>
              </w:rPr>
            </w:pPr>
            <w:r w:rsidRPr="00053625">
              <w:rPr>
                <w:rFonts w:cs="Arial"/>
                <w:bCs/>
                <w:sz w:val="20"/>
              </w:rPr>
              <w:t>-</w:t>
            </w:r>
          </w:p>
        </w:tc>
      </w:tr>
    </w:tbl>
    <w:p w:rsidR="00053625" w:rsidRPr="00053625" w:rsidRDefault="00053625" w:rsidP="00053625">
      <w:pPr>
        <w:pStyle w:val="ConsPlusNormal"/>
        <w:widowControl/>
        <w:ind w:firstLine="0"/>
        <w:rPr>
          <w:b/>
          <w:sz w:val="24"/>
          <w:szCs w:val="24"/>
        </w:rPr>
      </w:pP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szCs w:val="24"/>
        </w:rPr>
        <w:sectPr w:rsidR="00053625" w:rsidRPr="00053625" w:rsidSect="001D44D1">
          <w:pgSz w:w="16838" w:h="11906" w:orient="landscape"/>
          <w:pgMar w:top="540" w:right="851" w:bottom="360" w:left="709" w:header="709" w:footer="23" w:gutter="0"/>
          <w:cols w:space="708"/>
          <w:docGrid w:linePitch="360"/>
        </w:sectPr>
      </w:pPr>
    </w:p>
    <w:p w:rsidR="00053625" w:rsidRPr="00053625" w:rsidRDefault="00053625" w:rsidP="00053625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053625">
        <w:rPr>
          <w:b/>
          <w:sz w:val="24"/>
          <w:szCs w:val="24"/>
        </w:rPr>
        <w:t>2.10. Анализ рисков реализации муниципальной программы</w:t>
      </w: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sz w:val="24"/>
          <w:szCs w:val="24"/>
        </w:rPr>
      </w:pPr>
    </w:p>
    <w:p w:rsidR="00053625" w:rsidRPr="00053625" w:rsidRDefault="00053625" w:rsidP="00053625">
      <w:pPr>
        <w:ind w:firstLine="709"/>
        <w:jc w:val="both"/>
        <w:rPr>
          <w:rFonts w:cs="Arial"/>
          <w:szCs w:val="24"/>
        </w:rPr>
      </w:pPr>
      <w:proofErr w:type="gramStart"/>
      <w:r w:rsidRPr="00053625">
        <w:rPr>
          <w:rFonts w:cs="Arial"/>
          <w:szCs w:val="24"/>
        </w:rPr>
        <w:t>Важное значение</w:t>
      </w:r>
      <w:proofErr w:type="gramEnd"/>
      <w:r w:rsidRPr="00053625">
        <w:rPr>
          <w:rFonts w:cs="Arial"/>
          <w:szCs w:val="24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В рамках реализации Программы могут быть выделены следующие риски ее реализации.</w:t>
      </w:r>
    </w:p>
    <w:p w:rsidR="00053625" w:rsidRPr="00053625" w:rsidRDefault="00053625" w:rsidP="00053625">
      <w:pPr>
        <w:pStyle w:val="s3"/>
        <w:spacing w:before="0" w:beforeAutospacing="0" w:after="0" w:afterAutospacing="0" w:line="288" w:lineRule="auto"/>
        <w:ind w:firstLine="709"/>
        <w:jc w:val="center"/>
        <w:rPr>
          <w:rFonts w:ascii="Arial" w:hAnsi="Arial" w:cs="Arial"/>
          <w:b/>
        </w:rPr>
      </w:pPr>
      <w:r w:rsidRPr="00053625">
        <w:rPr>
          <w:rFonts w:ascii="Arial" w:hAnsi="Arial" w:cs="Arial"/>
          <w:b/>
        </w:rPr>
        <w:t>Правовые риски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Для минимизации воздействия данной группы рисков в рамках реализации Программы планируется: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проводить мониторинг планируемых изменений в областном законодательстве в сфере культуры.</w:t>
      </w:r>
    </w:p>
    <w:p w:rsidR="00053625" w:rsidRPr="00053625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053625">
        <w:rPr>
          <w:rFonts w:ascii="Arial" w:hAnsi="Arial" w:cs="Arial"/>
          <w:b/>
        </w:rPr>
        <w:t>Финансовые риски.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053625">
        <w:rPr>
          <w:rFonts w:ascii="Arial" w:hAnsi="Arial" w:cs="Arial"/>
        </w:rPr>
        <w:t>секвестированием</w:t>
      </w:r>
      <w:proofErr w:type="spellEnd"/>
      <w:r w:rsidRPr="00053625">
        <w:rPr>
          <w:rFonts w:ascii="Arial" w:hAnsi="Arial" w:cs="Arial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Способами ограничения финансовых рисков выступают следующие меры: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определение приоритетов для первоочередного финансирования;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планирование бюджетных расходов с применением методик оценки эффективности бюджетных расходов.</w:t>
      </w:r>
    </w:p>
    <w:p w:rsidR="00053625" w:rsidRPr="00053625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053625">
        <w:rPr>
          <w:rFonts w:ascii="Arial" w:hAnsi="Arial" w:cs="Arial"/>
          <w:b/>
        </w:rPr>
        <w:t>Макроэкономические риски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Изменение стоимости предоставления государственных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культуры.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Снижение данных рисков предусматривается в рамках мероприятий 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</w:p>
    <w:p w:rsidR="00053625" w:rsidRPr="00053625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</w:p>
    <w:p w:rsidR="00053625" w:rsidRPr="00053625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053625">
        <w:rPr>
          <w:rFonts w:ascii="Arial" w:hAnsi="Arial" w:cs="Arial"/>
          <w:b/>
        </w:rPr>
        <w:t>Административные риски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 xml:space="preserve"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Подпрограммы, невыполнение ее целей и задач, </w:t>
      </w:r>
      <w:proofErr w:type="spellStart"/>
      <w:r w:rsidRPr="00053625">
        <w:rPr>
          <w:rFonts w:ascii="Arial" w:hAnsi="Arial" w:cs="Arial"/>
        </w:rPr>
        <w:t>недостижение</w:t>
      </w:r>
      <w:proofErr w:type="spellEnd"/>
      <w:r w:rsidRPr="00053625">
        <w:rPr>
          <w:rFonts w:ascii="Arial" w:hAnsi="Arial" w:cs="Arial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Основными условиями минимизации административных рисков являются: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формирование эффективной системы управления реализацией Программы;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проведение систематического аудита результативности реализации Программы;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регулярная публикация отчетов в СМИ о ходе реализации Программы;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 xml:space="preserve">- повышение </w:t>
      </w:r>
      <w:proofErr w:type="gramStart"/>
      <w:r w:rsidRPr="00053625">
        <w:rPr>
          <w:rFonts w:ascii="Arial" w:hAnsi="Arial" w:cs="Arial"/>
        </w:rPr>
        <w:t>эффективности взаимодействия участников реализации Программы</w:t>
      </w:r>
      <w:proofErr w:type="gramEnd"/>
      <w:r w:rsidRPr="00053625">
        <w:rPr>
          <w:rFonts w:ascii="Arial" w:hAnsi="Arial" w:cs="Arial"/>
        </w:rPr>
        <w:t>;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заключение и контроль реализации соглашений о взаимодействии с заинтересованными сторонами;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создание системы мониторингов реализации Программы;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- своевременная корректировка мероприятий Программы.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Реализация перечисленных мер предусмотрена в рамках реализации Программы.</w:t>
      </w:r>
    </w:p>
    <w:p w:rsidR="00053625" w:rsidRPr="00053625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</w:p>
    <w:p w:rsidR="00053625" w:rsidRPr="00053625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053625">
        <w:rPr>
          <w:rFonts w:ascii="Arial" w:hAnsi="Arial" w:cs="Arial"/>
          <w:b/>
        </w:rPr>
        <w:t>Кадровые риски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053625" w:rsidRPr="00053625" w:rsidRDefault="00053625" w:rsidP="00053625">
      <w:pPr>
        <w:pStyle w:val="s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53625">
        <w:rPr>
          <w:rFonts w:ascii="Arial" w:hAnsi="Arial" w:cs="Arial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  <w:sectPr w:rsidR="00053625" w:rsidRPr="00053625" w:rsidSect="001D44D1">
          <w:pgSz w:w="11906" w:h="16838"/>
          <w:pgMar w:top="851" w:right="567" w:bottom="709" w:left="567" w:header="709" w:footer="23" w:gutter="0"/>
          <w:cols w:space="708"/>
          <w:docGrid w:linePitch="360"/>
        </w:sectPr>
      </w:pP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  <w:r w:rsidRPr="00053625">
        <w:rPr>
          <w:b/>
          <w:sz w:val="24"/>
          <w:szCs w:val="24"/>
        </w:rPr>
        <w:t>3. Подпрограммы муниципальной программы</w:t>
      </w: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  <w:r w:rsidRPr="00053625">
        <w:rPr>
          <w:b/>
          <w:sz w:val="24"/>
          <w:szCs w:val="24"/>
        </w:rPr>
        <w:t>1. Паспорт муниципальной подпрограммы</w:t>
      </w: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 xml:space="preserve">ПАСПОРТ 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>муниципальной подпрограммы «Пожарная безопасность учреждений культуры»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(далее – подпрограмма)</w:t>
      </w:r>
    </w:p>
    <w:tbl>
      <w:tblPr>
        <w:tblpPr w:leftFromText="180" w:rightFromText="180" w:vertAnchor="text" w:horzAnchor="margin" w:tblpXSpec="center" w:tblpY="133"/>
        <w:tblW w:w="0" w:type="auto"/>
        <w:tblLayout w:type="fixed"/>
        <w:tblCellMar>
          <w:left w:w="90" w:type="dxa"/>
          <w:right w:w="90" w:type="dxa"/>
        </w:tblCellMar>
        <w:tblLook w:val="0000"/>
      </w:tblPr>
      <w:tblGrid>
        <w:gridCol w:w="1791"/>
        <w:gridCol w:w="1676"/>
        <w:gridCol w:w="2849"/>
        <w:gridCol w:w="4122"/>
      </w:tblGrid>
      <w:tr w:rsidR="00053625" w:rsidRPr="00053625" w:rsidTr="00053625"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Муниципальный заказчик </w:t>
            </w:r>
            <w:proofErr w:type="gramStart"/>
            <w:r w:rsidRPr="00053625">
              <w:rPr>
                <w:rFonts w:cs="Arial"/>
                <w:color w:val="000000"/>
                <w:sz w:val="20"/>
              </w:rPr>
              <w:t>-к</w:t>
            </w:r>
            <w:proofErr w:type="gramEnd"/>
            <w:r w:rsidRPr="00053625">
              <w:rPr>
                <w:rFonts w:cs="Arial"/>
                <w:color w:val="000000"/>
                <w:sz w:val="20"/>
              </w:rPr>
              <w:t xml:space="preserve">оординатор подпрограммы </w:t>
            </w:r>
          </w:p>
        </w:tc>
        <w:tc>
          <w:tcPr>
            <w:tcW w:w="86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Управление социальной политики  Администрации Варнавинского муниципального округа</w:t>
            </w:r>
          </w:p>
        </w:tc>
      </w:tr>
      <w:tr w:rsidR="00053625" w:rsidRPr="00053625" w:rsidTr="00053625"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Соисполнители подпрограммы </w:t>
            </w:r>
          </w:p>
        </w:tc>
        <w:tc>
          <w:tcPr>
            <w:tcW w:w="86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Отсутствуют </w:t>
            </w:r>
          </w:p>
        </w:tc>
      </w:tr>
      <w:tr w:rsidR="00053625" w:rsidRPr="00053625" w:rsidTr="00053625"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Цели 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подпрограммы 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- Реализация  прав населения Варнавинского муниципального округа на обеспечение безопасных условий жизнедеятельности по линии противопожарной защиты;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- создание предпосылок для укрепления пожарной безопасности объектов культуры;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- сокращение размера материальных потерь от пожаров;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- укрепление материально - технической базы муниципальных учреждений культуры.</w:t>
            </w:r>
          </w:p>
        </w:tc>
      </w:tr>
      <w:tr w:rsidR="00053625" w:rsidRPr="00053625" w:rsidTr="00053625"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Задачи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Программы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Обеспечение пожарной безопасности учреждений культуры Варнавинского муниципального округа путем: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- повышения уровня противопожарной защиты объектов;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- укрепления материально - технической базы; 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- уменьшения размера материального ущерба от пожаров. </w:t>
            </w:r>
          </w:p>
        </w:tc>
      </w:tr>
      <w:tr w:rsidR="00053625" w:rsidRPr="00053625" w:rsidTr="00053625"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Этапы и сроки реализации подпрограммы </w:t>
            </w:r>
          </w:p>
        </w:tc>
        <w:tc>
          <w:tcPr>
            <w:tcW w:w="86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Подпрограмма реализуется в течение 2021- 2026 годов. </w:t>
            </w:r>
          </w:p>
        </w:tc>
      </w:tr>
      <w:tr w:rsidR="00053625" w:rsidRPr="00053625" w:rsidTr="00053625"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Объем бюджетных ассигнований подпрограммы за счет средств муниципального бюджета </w:t>
            </w:r>
          </w:p>
        </w:tc>
        <w:tc>
          <w:tcPr>
            <w:tcW w:w="86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Всего на реализацию подпрограммы «Пожарная безопасность учреждений культуры» -</w:t>
            </w:r>
            <w:r w:rsidRPr="00053625">
              <w:rPr>
                <w:rFonts w:cs="Arial"/>
                <w:b/>
                <w:sz w:val="20"/>
              </w:rPr>
              <w:t xml:space="preserve"> 1010,8 тыс</w:t>
            </w:r>
            <w:proofErr w:type="gramStart"/>
            <w:r w:rsidRPr="00053625">
              <w:rPr>
                <w:rFonts w:cs="Arial"/>
                <w:b/>
                <w:sz w:val="20"/>
              </w:rPr>
              <w:t>.р</w:t>
            </w:r>
            <w:proofErr w:type="gramEnd"/>
            <w:r w:rsidRPr="00053625">
              <w:rPr>
                <w:rFonts w:cs="Arial"/>
                <w:b/>
                <w:sz w:val="20"/>
              </w:rPr>
              <w:t>ублей</w:t>
            </w:r>
            <w:r w:rsidRPr="00053625">
              <w:rPr>
                <w:rFonts w:cs="Arial"/>
                <w:sz w:val="20"/>
              </w:rPr>
              <w:t>, в том числе: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 год – 70,0 тыс.  рублей;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2022 год  - 60,0 тыс.  рублей;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2023 год – 393,1 тыс.  рублей;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2024 год – 245,2 тыс.  рублей;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2025 год – 245,2 тыс.  рублей;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2026 год – 245,2 тыс.  рублей.</w:t>
            </w:r>
          </w:p>
        </w:tc>
      </w:tr>
      <w:tr w:rsidR="00053625" w:rsidRPr="00053625" w:rsidTr="00053625">
        <w:tc>
          <w:tcPr>
            <w:tcW w:w="17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Индикаторы достижения цели и показатели непосредственных результатов  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Наименование индикаторов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Единицы измерения</w:t>
            </w:r>
          </w:p>
        </w:tc>
        <w:tc>
          <w:tcPr>
            <w:tcW w:w="4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Значения индикаторов целей программы по окончании реализации подпрограммы</w:t>
            </w:r>
          </w:p>
        </w:tc>
      </w:tr>
      <w:tr w:rsidR="00053625" w:rsidRPr="00053625" w:rsidTr="00053625">
        <w:tc>
          <w:tcPr>
            <w:tcW w:w="17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Доля учреждений, в которых произойдет огнезащитная обработка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4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23,8</w:t>
            </w:r>
          </w:p>
        </w:tc>
      </w:tr>
      <w:tr w:rsidR="00053625" w:rsidRPr="00053625" w:rsidTr="00053625">
        <w:tc>
          <w:tcPr>
            <w:tcW w:w="17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Доля учреждений, в которых произойдет установка речевого и звукового оповещения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4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14,2</w:t>
            </w:r>
          </w:p>
        </w:tc>
      </w:tr>
      <w:tr w:rsidR="00053625" w:rsidRPr="00053625" w:rsidTr="00053625">
        <w:tc>
          <w:tcPr>
            <w:tcW w:w="17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Доля учреждений, в которых будет установлена </w:t>
            </w:r>
            <w:proofErr w:type="spellStart"/>
            <w:r w:rsidRPr="00053625">
              <w:rPr>
                <w:rFonts w:cs="Arial"/>
                <w:sz w:val="20"/>
              </w:rPr>
              <w:t>молниезащита</w:t>
            </w:r>
            <w:proofErr w:type="spellEnd"/>
            <w:r w:rsidRPr="0005362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4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16,6</w:t>
            </w:r>
          </w:p>
        </w:tc>
      </w:tr>
      <w:tr w:rsidR="00053625" w:rsidRPr="00053625" w:rsidTr="00053625">
        <w:tc>
          <w:tcPr>
            <w:tcW w:w="17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Ремонт и замена электропроводки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%</w:t>
            </w:r>
          </w:p>
        </w:tc>
        <w:tc>
          <w:tcPr>
            <w:tcW w:w="4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12</w:t>
            </w:r>
          </w:p>
        </w:tc>
      </w:tr>
      <w:tr w:rsidR="00053625" w:rsidRPr="00053625" w:rsidTr="00053625">
        <w:tc>
          <w:tcPr>
            <w:tcW w:w="17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u w:val="single"/>
              </w:rPr>
            </w:pPr>
            <w:r w:rsidRPr="00053625">
              <w:rPr>
                <w:rFonts w:cs="Arial"/>
                <w:color w:val="000000"/>
                <w:sz w:val="20"/>
                <w:u w:val="single"/>
              </w:rPr>
              <w:t xml:space="preserve">Непосредственные результаты: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Реализации всех мероприятий позволят повысить уровень противопожарной защищённости объектов, укрепить  материально - техническую базу учреждений, сократив тем самым размеры возможного причинённого ущерба от пожаров.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</w:tr>
    </w:tbl>
    <w:p w:rsidR="00053625" w:rsidRPr="00053625" w:rsidRDefault="00053625" w:rsidP="00053625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 Текстовая часть муниципальной подпрограммы</w:t>
      </w: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b/>
          <w:color w:val="auto"/>
        </w:rPr>
      </w:pPr>
      <w:r w:rsidRPr="00053625">
        <w:rPr>
          <w:rFonts w:ascii="Arial" w:hAnsi="Arial" w:cs="Arial"/>
          <w:b/>
          <w:color w:val="auto"/>
        </w:rPr>
        <w:t>2.1. Характеристика текущего состояния.</w:t>
      </w:r>
    </w:p>
    <w:p w:rsidR="00053625" w:rsidRPr="00053625" w:rsidRDefault="00053625" w:rsidP="00053625">
      <w:pPr>
        <w:pStyle w:val="af5"/>
        <w:jc w:val="center"/>
        <w:rPr>
          <w:rFonts w:ascii="Arial" w:hAnsi="Arial" w:cs="Arial"/>
          <w:color w:val="auto"/>
        </w:rPr>
      </w:pP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Подпрограмма «Пожарная безопасность учреждений культуры» разработана управлением культуры, спорта и социальной  политики Администрации  Варнавинского муниципального округа на основе анализа ситуации по выполнению требований пожарной безопасности, предъявляемых к  объектам   культурно - массового назначения; выполнения  муниципальными бюджетными учреждениями культуры предписаний отдела надзорной деятельности по Варнавинскому округу.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Необходимость разработки подпрограммы связана с увеличением числа пожаров на  объектах культуры в целом по России и в Нижегородской области в частности.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 xml:space="preserve">На сегодняшний день объекты культуры района не оборудованы системой передачи сигнала о пожаре на центральный узел связи «01»; не все объекты оборудованы автоматической пожарной сигнализацией; существует необходимость установки. 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Основной причиной сложившейся ситуации  является недостаточность выделяемых целевых ассигнований на выполнение противопожарных мероприятий.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 xml:space="preserve">Реализация подпрограммы позволит решить поставленные задачи и повысить пожарную защищённость учреждений культуры Варнавинского муниципального района. 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b/>
          <w:bCs/>
          <w:color w:val="000000"/>
          <w:szCs w:val="24"/>
        </w:rPr>
        <w:t xml:space="preserve">2.2 </w:t>
      </w:r>
      <w:r w:rsidRPr="00053625">
        <w:rPr>
          <w:rFonts w:cs="Arial"/>
          <w:color w:val="000000"/>
          <w:szCs w:val="24"/>
        </w:rPr>
        <w:t xml:space="preserve"> </w:t>
      </w:r>
      <w:r w:rsidRPr="00053625">
        <w:rPr>
          <w:rFonts w:cs="Arial"/>
          <w:b/>
          <w:bCs/>
          <w:color w:val="000000"/>
          <w:szCs w:val="24"/>
        </w:rPr>
        <w:t xml:space="preserve">Цели, задачи </w:t>
      </w:r>
    </w:p>
    <w:p w:rsidR="00053625" w:rsidRPr="00053625" w:rsidRDefault="00053625" w:rsidP="00053625">
      <w:pPr>
        <w:autoSpaceDE w:val="0"/>
        <w:autoSpaceDN w:val="0"/>
        <w:adjustRightInd w:val="0"/>
        <w:ind w:firstLine="330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Основными  целями и задачами  Программы являются обеспечение пожарной безопасности учреждений культуры Варнавинского муниципального округа и создание безопасных  условий жизнедеятельности посетителей и сотрудников учреждений.</w:t>
      </w:r>
    </w:p>
    <w:p w:rsidR="00053625" w:rsidRPr="00053625" w:rsidRDefault="00053625" w:rsidP="00053625">
      <w:pPr>
        <w:autoSpaceDE w:val="0"/>
        <w:autoSpaceDN w:val="0"/>
        <w:adjustRightInd w:val="0"/>
        <w:ind w:firstLine="330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Своевременное финансирование целевой  подпрограммы «Пожарная безопасность учреждений культуры» и  возможность реализации всех программных мероприятий позволят повысить уровень противопожарной защищённости объектов, укрепить  материально - техническую базу учреждений, сократив тем самым размеры возможного причинённого ущерба от пожаров.</w:t>
      </w:r>
    </w:p>
    <w:p w:rsidR="00053625" w:rsidRPr="00053625" w:rsidRDefault="00053625" w:rsidP="00053625">
      <w:pPr>
        <w:autoSpaceDE w:val="0"/>
        <w:autoSpaceDN w:val="0"/>
        <w:adjustRightInd w:val="0"/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b/>
          <w:bCs/>
          <w:color w:val="000000"/>
          <w:szCs w:val="24"/>
        </w:rPr>
        <w:t>2.3. Сроки и этапы реализации подпрограммы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 xml:space="preserve">Подпрограмма реализуется в 2021 - 2026 годах в один этап. 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2.4. Перечень основных мероприятий подпрограммы</w:t>
      </w:r>
    </w:p>
    <w:p w:rsidR="00053625" w:rsidRPr="00053625" w:rsidRDefault="00053625" w:rsidP="00053625">
      <w:pPr>
        <w:ind w:firstLine="567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 xml:space="preserve">В рамках реализации подпрограммы будут проведены следующие мероприятия: </w:t>
      </w:r>
    </w:p>
    <w:p w:rsidR="00053625" w:rsidRPr="00053625" w:rsidRDefault="00053625" w:rsidP="00053625">
      <w:pPr>
        <w:ind w:firstLine="567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-  огнезащитная обработка </w:t>
      </w:r>
    </w:p>
    <w:p w:rsidR="00053625" w:rsidRPr="00053625" w:rsidRDefault="00053625" w:rsidP="00053625">
      <w:pPr>
        <w:ind w:firstLine="567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-  установка  и обслуживание звукового оповещения </w:t>
      </w:r>
    </w:p>
    <w:p w:rsidR="00053625" w:rsidRPr="00053625" w:rsidRDefault="00053625" w:rsidP="00053625">
      <w:pPr>
        <w:ind w:firstLine="567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-  установка </w:t>
      </w:r>
      <w:proofErr w:type="spellStart"/>
      <w:r w:rsidRPr="00053625">
        <w:rPr>
          <w:rFonts w:cs="Arial"/>
          <w:szCs w:val="24"/>
        </w:rPr>
        <w:t>молниезащиты</w:t>
      </w:r>
      <w:proofErr w:type="spellEnd"/>
      <w:r w:rsidRPr="00053625">
        <w:rPr>
          <w:rFonts w:cs="Arial"/>
          <w:szCs w:val="24"/>
        </w:rPr>
        <w:t xml:space="preserve"> </w:t>
      </w:r>
    </w:p>
    <w:p w:rsidR="00053625" w:rsidRPr="00053625" w:rsidRDefault="00053625" w:rsidP="00053625">
      <w:pPr>
        <w:ind w:firstLine="567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- ремонт и замена электропроводки.</w:t>
      </w:r>
    </w:p>
    <w:p w:rsidR="00053625" w:rsidRPr="00053625" w:rsidRDefault="00053625" w:rsidP="00053625">
      <w:pPr>
        <w:ind w:firstLine="567"/>
        <w:jc w:val="both"/>
        <w:rPr>
          <w:rFonts w:cs="Arial"/>
          <w:szCs w:val="24"/>
        </w:rPr>
      </w:pPr>
    </w:p>
    <w:p w:rsidR="00053625" w:rsidRPr="00053625" w:rsidRDefault="00053625" w:rsidP="00053625">
      <w:pPr>
        <w:ind w:firstLine="567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szCs w:val="24"/>
        </w:rPr>
        <w:t xml:space="preserve"> </w:t>
      </w:r>
      <w:r w:rsidRPr="00053625">
        <w:rPr>
          <w:rFonts w:cs="Arial"/>
          <w:color w:val="000000"/>
          <w:szCs w:val="24"/>
        </w:rPr>
        <w:t>Информация об основных мероприятиях подпрограммы приведена</w:t>
      </w:r>
      <w:r w:rsidRPr="00053625">
        <w:rPr>
          <w:rFonts w:cs="Arial"/>
          <w:b/>
          <w:color w:val="000000"/>
          <w:szCs w:val="24"/>
        </w:rPr>
        <w:t xml:space="preserve"> </w:t>
      </w:r>
      <w:r w:rsidRPr="00053625">
        <w:rPr>
          <w:rFonts w:cs="Arial"/>
          <w:color w:val="000000"/>
          <w:szCs w:val="24"/>
        </w:rPr>
        <w:t xml:space="preserve">в таблице 1 текстовой </w:t>
      </w:r>
    </w:p>
    <w:p w:rsidR="00053625" w:rsidRPr="00053625" w:rsidRDefault="00053625" w:rsidP="00053625">
      <w:pPr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муниципальной Программы.</w:t>
      </w:r>
    </w:p>
    <w:p w:rsidR="00053625" w:rsidRPr="00053625" w:rsidRDefault="00053625" w:rsidP="00053625">
      <w:pPr>
        <w:ind w:firstLine="567"/>
        <w:jc w:val="center"/>
        <w:rPr>
          <w:rFonts w:cs="Arial"/>
          <w:color w:val="000000"/>
          <w:szCs w:val="24"/>
        </w:rPr>
      </w:pPr>
    </w:p>
    <w:p w:rsidR="00053625" w:rsidRPr="00053625" w:rsidRDefault="00053625" w:rsidP="00053625">
      <w:pPr>
        <w:ind w:firstLine="567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 xml:space="preserve">2.5. Индикаторы достижения цели и непосредственные результаты реализации </w:t>
      </w:r>
    </w:p>
    <w:p w:rsidR="00053625" w:rsidRPr="00053625" w:rsidRDefault="00053625" w:rsidP="00053625">
      <w:pPr>
        <w:ind w:firstLine="567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>подпрограммы.</w:t>
      </w:r>
    </w:p>
    <w:p w:rsidR="00053625" w:rsidRPr="00053625" w:rsidRDefault="00053625" w:rsidP="00053625">
      <w:pPr>
        <w:ind w:firstLine="540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Для оценки достижения цели и решения задач подпрограммы предусмотрены следующие индикаторы и показатели непосредственных результатов реализации подпрограммы:</w:t>
      </w:r>
    </w:p>
    <w:p w:rsidR="00053625" w:rsidRPr="00053625" w:rsidRDefault="00053625" w:rsidP="00053625">
      <w:pPr>
        <w:rPr>
          <w:rFonts w:cs="Arial"/>
          <w:b/>
          <w:color w:val="000000"/>
          <w:szCs w:val="24"/>
        </w:rPr>
      </w:pPr>
    </w:p>
    <w:p w:rsidR="00053625" w:rsidRPr="00053625" w:rsidRDefault="00053625" w:rsidP="00053625">
      <w:pPr>
        <w:ind w:firstLine="709"/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>Индикаторы</w:t>
      </w:r>
      <w:r w:rsidRPr="00053625">
        <w:rPr>
          <w:rFonts w:cs="Arial"/>
          <w:color w:val="000000"/>
          <w:szCs w:val="24"/>
        </w:rPr>
        <w:t>:</w:t>
      </w:r>
    </w:p>
    <w:p w:rsidR="00053625" w:rsidRPr="00053625" w:rsidRDefault="00053625" w:rsidP="00053625">
      <w:pPr>
        <w:pStyle w:val="ConsPlusNormal"/>
        <w:ind w:firstLine="540"/>
        <w:jc w:val="both"/>
        <w:rPr>
          <w:sz w:val="24"/>
          <w:szCs w:val="24"/>
        </w:rPr>
      </w:pPr>
      <w:r w:rsidRPr="00053625">
        <w:rPr>
          <w:sz w:val="24"/>
          <w:szCs w:val="24"/>
        </w:rPr>
        <w:t>1. Доля учреждений, в которых произойдет огнезащитная обработка - 23,8%;</w:t>
      </w:r>
    </w:p>
    <w:p w:rsidR="00053625" w:rsidRPr="00053625" w:rsidRDefault="00053625" w:rsidP="00053625">
      <w:pPr>
        <w:pStyle w:val="ConsPlusNormal"/>
        <w:ind w:firstLine="540"/>
        <w:jc w:val="both"/>
        <w:rPr>
          <w:sz w:val="24"/>
          <w:szCs w:val="24"/>
        </w:rPr>
      </w:pPr>
      <w:r w:rsidRPr="00053625">
        <w:rPr>
          <w:sz w:val="24"/>
          <w:szCs w:val="24"/>
        </w:rPr>
        <w:t>2. Доля учреждений, в которых произойдет установка речевого и звукового оповещения - 14,2%;</w:t>
      </w:r>
    </w:p>
    <w:p w:rsidR="00053625" w:rsidRPr="00053625" w:rsidRDefault="00053625" w:rsidP="00053625">
      <w:pPr>
        <w:pStyle w:val="ConsPlusNormal"/>
        <w:ind w:firstLine="540"/>
        <w:jc w:val="both"/>
        <w:rPr>
          <w:sz w:val="24"/>
          <w:szCs w:val="24"/>
        </w:rPr>
      </w:pPr>
      <w:r w:rsidRPr="00053625">
        <w:rPr>
          <w:sz w:val="24"/>
          <w:szCs w:val="24"/>
        </w:rPr>
        <w:t xml:space="preserve">3. Доля учреждений, в которых будет установлена </w:t>
      </w:r>
      <w:proofErr w:type="spellStart"/>
      <w:r w:rsidRPr="00053625">
        <w:rPr>
          <w:sz w:val="24"/>
          <w:szCs w:val="24"/>
        </w:rPr>
        <w:t>молниезащиты</w:t>
      </w:r>
      <w:proofErr w:type="spellEnd"/>
      <w:r w:rsidRPr="00053625">
        <w:rPr>
          <w:sz w:val="24"/>
          <w:szCs w:val="24"/>
        </w:rPr>
        <w:t xml:space="preserve"> - 16,6%;</w:t>
      </w:r>
    </w:p>
    <w:p w:rsidR="00053625" w:rsidRPr="00053625" w:rsidRDefault="00053625" w:rsidP="00053625">
      <w:pPr>
        <w:pStyle w:val="ConsPlusNormal"/>
        <w:ind w:firstLine="540"/>
        <w:jc w:val="both"/>
        <w:rPr>
          <w:sz w:val="24"/>
          <w:szCs w:val="24"/>
        </w:rPr>
      </w:pPr>
      <w:r w:rsidRPr="00053625">
        <w:rPr>
          <w:sz w:val="24"/>
          <w:szCs w:val="24"/>
        </w:rPr>
        <w:t xml:space="preserve">4. Ремонт и замена электропроводки – 12 %. </w:t>
      </w:r>
    </w:p>
    <w:p w:rsidR="00053625" w:rsidRPr="00053625" w:rsidRDefault="00053625" w:rsidP="00053625">
      <w:pPr>
        <w:ind w:firstLine="709"/>
        <w:jc w:val="center"/>
        <w:rPr>
          <w:rFonts w:cs="Arial"/>
          <w:b/>
          <w:color w:val="000000"/>
          <w:szCs w:val="24"/>
        </w:rPr>
      </w:pPr>
    </w:p>
    <w:p w:rsidR="00053625" w:rsidRPr="00053625" w:rsidRDefault="00053625" w:rsidP="00053625">
      <w:pPr>
        <w:ind w:firstLine="709"/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>Непосредственные результаты</w:t>
      </w:r>
      <w:r w:rsidRPr="00053625">
        <w:rPr>
          <w:rFonts w:cs="Arial"/>
          <w:color w:val="000000"/>
          <w:szCs w:val="24"/>
        </w:rPr>
        <w:t>:</w:t>
      </w:r>
    </w:p>
    <w:p w:rsidR="00053625" w:rsidRPr="00053625" w:rsidRDefault="00053625" w:rsidP="00053625">
      <w:pPr>
        <w:ind w:firstLine="567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Реализации всех мероприятий позволят повысить уровень противопожарной защищённости объектов, укрепить  материально - техническую базу учреждений, сократив тем самым размеры возможного причинённого ущерба от пожаров.</w:t>
      </w:r>
    </w:p>
    <w:p w:rsidR="00053625" w:rsidRPr="00053625" w:rsidRDefault="00053625" w:rsidP="00053625">
      <w:pPr>
        <w:ind w:firstLine="567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szCs w:val="24"/>
        </w:rPr>
        <w:t xml:space="preserve">Значения индикаторов и непосредственных результатов реализации подпрограммы, запланированные по годам, приведены в таблице 2 </w:t>
      </w:r>
      <w:r w:rsidRPr="00053625">
        <w:rPr>
          <w:rFonts w:cs="Arial"/>
          <w:color w:val="000000"/>
          <w:szCs w:val="24"/>
        </w:rPr>
        <w:t>текстовой части муниципальной программы.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2.6. Меры правового регулирования</w:t>
      </w:r>
    </w:p>
    <w:p w:rsidR="00053625" w:rsidRPr="00053625" w:rsidRDefault="00053625" w:rsidP="00053625">
      <w:pPr>
        <w:ind w:firstLine="709"/>
        <w:rPr>
          <w:rFonts w:cs="Arial"/>
          <w:szCs w:val="24"/>
        </w:rPr>
      </w:pPr>
      <w:r w:rsidRPr="00053625">
        <w:rPr>
          <w:rFonts w:cs="Arial"/>
          <w:szCs w:val="24"/>
        </w:rPr>
        <w:t>Для реализации подпрограммы разработка нормативно-правовых актов не требуется.</w:t>
      </w:r>
    </w:p>
    <w:p w:rsidR="00053625" w:rsidRPr="00053625" w:rsidRDefault="00053625" w:rsidP="00053625">
      <w:pPr>
        <w:ind w:firstLine="709"/>
        <w:rPr>
          <w:rFonts w:cs="Arial"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 xml:space="preserve">2.7. Взаимодействие с территориальными отделами 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 xml:space="preserve">администрации Варнавинского муниципального округа  для достижения </w:t>
      </w:r>
    </w:p>
    <w:p w:rsidR="00053625" w:rsidRPr="00053625" w:rsidRDefault="00053625" w:rsidP="00053625">
      <w:pPr>
        <w:spacing w:line="360" w:lineRule="auto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целей и конечных результатов подпрограммы</w:t>
      </w:r>
    </w:p>
    <w:p w:rsidR="00053625" w:rsidRPr="00053625" w:rsidRDefault="00053625" w:rsidP="00053625">
      <w:pPr>
        <w:ind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Механизм реализации подпрограммы предусматривает осуществление деятельности управления социальной политики как заказчика – координатора подпрограммы во взаимодействии с территориальными отделами администрации Варнавинского муниципального округа</w:t>
      </w:r>
      <w:r w:rsidRPr="00053625">
        <w:rPr>
          <w:rFonts w:cs="Arial"/>
          <w:b/>
          <w:szCs w:val="24"/>
        </w:rPr>
        <w:t xml:space="preserve"> </w:t>
      </w:r>
      <w:r w:rsidRPr="00053625">
        <w:rPr>
          <w:rFonts w:cs="Arial"/>
          <w:szCs w:val="24"/>
        </w:rPr>
        <w:t>в рамках его полномочия</w:t>
      </w:r>
    </w:p>
    <w:p w:rsid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  <w:r w:rsidRPr="00053625">
        <w:rPr>
          <w:b/>
          <w:sz w:val="24"/>
          <w:szCs w:val="24"/>
        </w:rPr>
        <w:t>2. Паспорт муниципальной подпрограммы</w:t>
      </w:r>
    </w:p>
    <w:p w:rsidR="00053625" w:rsidRPr="00053625" w:rsidRDefault="00053625" w:rsidP="00053625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 xml:space="preserve">ПАСПОРТ 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color w:val="000000"/>
          <w:szCs w:val="24"/>
        </w:rPr>
        <w:t xml:space="preserve">муниципальной подпрограммы </w:t>
      </w:r>
      <w:r w:rsidRPr="00053625">
        <w:rPr>
          <w:rFonts w:cs="Arial"/>
          <w:b/>
          <w:szCs w:val="24"/>
        </w:rPr>
        <w:t xml:space="preserve">«Укрепление материально – технической базы 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szCs w:val="24"/>
        </w:rPr>
        <w:t>учреждений культуры»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(далее – подпрограмма)</w:t>
      </w:r>
    </w:p>
    <w:tbl>
      <w:tblPr>
        <w:tblpPr w:leftFromText="180" w:rightFromText="180" w:vertAnchor="text" w:horzAnchor="margin" w:tblpXSpec="center" w:tblpY="133"/>
        <w:tblW w:w="0" w:type="auto"/>
        <w:tblLayout w:type="fixed"/>
        <w:tblCellMar>
          <w:left w:w="90" w:type="dxa"/>
          <w:right w:w="90" w:type="dxa"/>
        </w:tblCellMar>
        <w:tblLook w:val="0000"/>
      </w:tblPr>
      <w:tblGrid>
        <w:gridCol w:w="1933"/>
        <w:gridCol w:w="1534"/>
        <w:gridCol w:w="2849"/>
        <w:gridCol w:w="2999"/>
      </w:tblGrid>
      <w:tr w:rsidR="00053625" w:rsidRPr="00053625" w:rsidTr="00053625"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Муниципальный заказчик </w:t>
            </w:r>
            <w:proofErr w:type="gramStart"/>
            <w:r w:rsidRPr="00053625">
              <w:rPr>
                <w:rFonts w:cs="Arial"/>
                <w:color w:val="000000"/>
                <w:sz w:val="22"/>
                <w:szCs w:val="22"/>
              </w:rPr>
              <w:t>-к</w:t>
            </w:r>
            <w:proofErr w:type="gramEnd"/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оординатор подпрограммы 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>Управление социальной политики  Администрации Варнавинского муниципального округа</w:t>
            </w:r>
          </w:p>
        </w:tc>
      </w:tr>
      <w:tr w:rsidR="00053625" w:rsidRPr="00053625" w:rsidTr="00053625"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Соисполнители подпрограммы 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Отсутствуют </w:t>
            </w:r>
          </w:p>
        </w:tc>
      </w:tr>
      <w:tr w:rsidR="00053625" w:rsidRPr="00053625" w:rsidTr="00053625"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Цели 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подпрограммы 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>Сохранение и развитие материально-технической базы учреждений культуры Варнавинского муниципального округа.</w:t>
            </w:r>
          </w:p>
        </w:tc>
      </w:tr>
      <w:tr w:rsidR="00053625" w:rsidRPr="00053625" w:rsidTr="00053625">
        <w:trPr>
          <w:trHeight w:val="1663"/>
        </w:trPr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>Задачи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>Программы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ConsPlusNormal"/>
              <w:widowControl/>
              <w:spacing w:line="276" w:lineRule="auto"/>
              <w:ind w:firstLine="55"/>
              <w:rPr>
                <w:sz w:val="22"/>
                <w:szCs w:val="22"/>
              </w:rPr>
            </w:pPr>
            <w:r w:rsidRPr="00053625">
              <w:rPr>
                <w:sz w:val="22"/>
                <w:szCs w:val="22"/>
              </w:rPr>
              <w:t>1. Повышение уровня материально-технической базы  обеспеченности объектов  культуры Варнавинского округа.</w:t>
            </w:r>
          </w:p>
          <w:p w:rsidR="00053625" w:rsidRPr="00053625" w:rsidRDefault="00053625" w:rsidP="001D44D1">
            <w:pPr>
              <w:ind w:firstLine="55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53625" w:rsidRPr="00053625" w:rsidTr="00053625"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Этапы и сроки реализации подпрограммы 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Подпрограмма реализуется в течение 2021 - 2026 годов. </w:t>
            </w:r>
            <w:r w:rsidRPr="00053625">
              <w:rPr>
                <w:rFonts w:cs="Arial"/>
                <w:sz w:val="22"/>
                <w:szCs w:val="22"/>
              </w:rPr>
              <w:t xml:space="preserve"> 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>Программа реализуется в один этап.</w:t>
            </w:r>
          </w:p>
        </w:tc>
      </w:tr>
      <w:tr w:rsidR="00053625" w:rsidRPr="00053625" w:rsidTr="00053625">
        <w:trPr>
          <w:trHeight w:val="1075"/>
        </w:trPr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Объем бюджетных ассигнований </w:t>
            </w:r>
            <w:proofErr w:type="spellStart"/>
            <w:proofErr w:type="gramStart"/>
            <w:r w:rsidRPr="00053625">
              <w:rPr>
                <w:rFonts w:cs="Arial"/>
                <w:color w:val="000000"/>
                <w:sz w:val="22"/>
                <w:szCs w:val="22"/>
              </w:rPr>
              <w:t>подпрограм</w:t>
            </w:r>
            <w:proofErr w:type="spellEnd"/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 мы</w:t>
            </w:r>
            <w:proofErr w:type="gramEnd"/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 за счет средств муниципального бюджета 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3625">
              <w:rPr>
                <w:rFonts w:ascii="Arial" w:hAnsi="Arial" w:cs="Arial"/>
                <w:sz w:val="22"/>
                <w:szCs w:val="22"/>
              </w:rPr>
              <w:t>Всего на реализацию подпрограммы «</w:t>
            </w:r>
            <w:r w:rsidRPr="00053625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Укрепление материально – технической базы учреждений культуры» - </w:t>
            </w:r>
            <w:r w:rsidRPr="00053625">
              <w:rPr>
                <w:rFonts w:ascii="Arial" w:hAnsi="Arial" w:cs="Arial"/>
                <w:b/>
                <w:sz w:val="22"/>
                <w:szCs w:val="22"/>
              </w:rPr>
              <w:t xml:space="preserve"> 4650,8 тыс. рублей</w:t>
            </w:r>
            <w:r w:rsidRPr="00053625">
              <w:rPr>
                <w:rFonts w:ascii="Arial" w:hAnsi="Arial" w:cs="Arial"/>
                <w:sz w:val="22"/>
                <w:szCs w:val="22"/>
              </w:rPr>
              <w:t>,   в том числе:</w:t>
            </w:r>
          </w:p>
          <w:p w:rsidR="00053625" w:rsidRPr="00053625" w:rsidRDefault="00053625" w:rsidP="001D44D1">
            <w:pPr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2021 год - 30,0 тыс. рублей;</w:t>
            </w:r>
          </w:p>
          <w:p w:rsidR="00053625" w:rsidRPr="00053625" w:rsidRDefault="00053625" w:rsidP="001D44D1">
            <w:pPr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2022 год  -  40,0 тыс. рублей;</w:t>
            </w:r>
          </w:p>
          <w:p w:rsidR="00053625" w:rsidRPr="00053625" w:rsidRDefault="00053625" w:rsidP="001D44D1">
            <w:pPr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2023 год – 1940,6 тыс. рублей;</w:t>
            </w:r>
          </w:p>
          <w:p w:rsidR="00053625" w:rsidRPr="00053625" w:rsidRDefault="00053625" w:rsidP="001D44D1">
            <w:pPr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2024 год – 1161,3 тыс. рублей;</w:t>
            </w:r>
          </w:p>
          <w:p w:rsidR="00053625" w:rsidRPr="00053625" w:rsidRDefault="00053625" w:rsidP="001D44D1">
            <w:pPr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2025 год – 1145,2 тыс. рублей;</w:t>
            </w:r>
          </w:p>
          <w:p w:rsidR="00053625" w:rsidRPr="00053625" w:rsidRDefault="00053625" w:rsidP="001D44D1">
            <w:pPr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2026 год – 1145,2 тыс. рублей;</w:t>
            </w:r>
          </w:p>
          <w:p w:rsidR="00053625" w:rsidRPr="00053625" w:rsidRDefault="00053625" w:rsidP="001D44D1">
            <w:pPr>
              <w:rPr>
                <w:rFonts w:cs="Arial"/>
                <w:sz w:val="22"/>
                <w:szCs w:val="22"/>
              </w:rPr>
            </w:pPr>
          </w:p>
        </w:tc>
      </w:tr>
      <w:tr w:rsidR="00053625" w:rsidRPr="00053625" w:rsidTr="00053625">
        <w:tc>
          <w:tcPr>
            <w:tcW w:w="19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053625">
              <w:rPr>
                <w:rFonts w:cs="Arial"/>
                <w:color w:val="000000"/>
                <w:sz w:val="22"/>
                <w:szCs w:val="22"/>
              </w:rPr>
              <w:t xml:space="preserve">Индикаторы достижения цели и показатели непосредственных результатов  </w:t>
            </w:r>
          </w:p>
        </w:tc>
        <w:tc>
          <w:tcPr>
            <w:tcW w:w="1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Наименование индикаторов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Единицы измерения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Значения индикаторов целей программы по окончании реализации подпрограммы</w:t>
            </w:r>
          </w:p>
        </w:tc>
      </w:tr>
      <w:tr w:rsidR="00053625" w:rsidRPr="00053625" w:rsidTr="00053625">
        <w:tc>
          <w:tcPr>
            <w:tcW w:w="19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Доля отремонтированных учреждений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50</w:t>
            </w:r>
          </w:p>
        </w:tc>
      </w:tr>
      <w:tr w:rsidR="00053625" w:rsidRPr="00053625" w:rsidTr="00053625">
        <w:tc>
          <w:tcPr>
            <w:tcW w:w="19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Доля учреждений, в которых произойдет модернизация технического, звукового оборудования (улучшение материально-технической базы)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26,1</w:t>
            </w:r>
          </w:p>
        </w:tc>
      </w:tr>
      <w:tr w:rsidR="00053625" w:rsidRPr="00053625" w:rsidTr="00053625">
        <w:tc>
          <w:tcPr>
            <w:tcW w:w="19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053625">
              <w:rPr>
                <w:rFonts w:cs="Arial"/>
                <w:sz w:val="22"/>
                <w:szCs w:val="22"/>
                <w:u w:val="single"/>
              </w:rPr>
              <w:t>Непосредственные результаты:</w:t>
            </w:r>
          </w:p>
          <w:p w:rsidR="00053625" w:rsidRPr="00053625" w:rsidRDefault="00053625" w:rsidP="001D44D1">
            <w:pPr>
              <w:jc w:val="both"/>
              <w:rPr>
                <w:rFonts w:cs="Arial"/>
                <w:sz w:val="22"/>
                <w:szCs w:val="22"/>
              </w:rPr>
            </w:pPr>
            <w:r w:rsidRPr="00053625">
              <w:rPr>
                <w:rFonts w:cs="Arial"/>
                <w:sz w:val="22"/>
                <w:szCs w:val="22"/>
              </w:rPr>
              <w:t>В 13 учреждениях будет улучшена материально-техническая база, приобретено звуковое оборудование, мебель, сценический материал.</w:t>
            </w:r>
          </w:p>
        </w:tc>
      </w:tr>
    </w:tbl>
    <w:p w:rsidR="00053625" w:rsidRPr="00053625" w:rsidRDefault="00053625" w:rsidP="00053625">
      <w:pPr>
        <w:autoSpaceDE w:val="0"/>
        <w:autoSpaceDN w:val="0"/>
        <w:adjustRightInd w:val="0"/>
        <w:ind w:firstLine="225"/>
        <w:rPr>
          <w:rFonts w:cs="Arial"/>
          <w:color w:val="000000"/>
          <w:szCs w:val="24"/>
        </w:rPr>
      </w:pPr>
    </w:p>
    <w:p w:rsidR="00053625" w:rsidRPr="00053625" w:rsidRDefault="00053625" w:rsidP="00053625">
      <w:pPr>
        <w:autoSpaceDE w:val="0"/>
        <w:autoSpaceDN w:val="0"/>
        <w:adjustRightInd w:val="0"/>
        <w:jc w:val="center"/>
        <w:rPr>
          <w:rFonts w:cs="Arial"/>
          <w:color w:val="000000"/>
          <w:szCs w:val="24"/>
        </w:rPr>
      </w:pPr>
    </w:p>
    <w:p w:rsidR="00053625" w:rsidRPr="00053625" w:rsidRDefault="00053625" w:rsidP="00053625">
      <w:pPr>
        <w:autoSpaceDE w:val="0"/>
        <w:autoSpaceDN w:val="0"/>
        <w:adjustRightInd w:val="0"/>
        <w:jc w:val="center"/>
        <w:rPr>
          <w:rFonts w:cs="Arial"/>
          <w:color w:val="000000"/>
          <w:szCs w:val="24"/>
        </w:rPr>
      </w:pPr>
    </w:p>
    <w:p w:rsidR="00053625" w:rsidRPr="00053625" w:rsidRDefault="00053625" w:rsidP="0005362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4"/>
        </w:rPr>
      </w:pPr>
    </w:p>
    <w:p w:rsidR="00053625" w:rsidRPr="00053625" w:rsidRDefault="00053625" w:rsidP="0005362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4"/>
        </w:rPr>
      </w:pPr>
    </w:p>
    <w:p w:rsidR="00053625" w:rsidRPr="00053625" w:rsidRDefault="00053625" w:rsidP="00053625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4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outlineLvl w:val="2"/>
        <w:rPr>
          <w:rFonts w:cs="Arial"/>
          <w:b/>
          <w:bCs/>
          <w:color w:val="000000"/>
          <w:szCs w:val="24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outlineLvl w:val="2"/>
        <w:rPr>
          <w:rFonts w:cs="Arial"/>
          <w:b/>
          <w:szCs w:val="24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cs="Arial"/>
          <w:b/>
          <w:szCs w:val="24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 Текстовая часть муниципальной подпрограммы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 xml:space="preserve">2.1. Характеристика текущего состояния </w:t>
      </w:r>
    </w:p>
    <w:p w:rsidR="00053625" w:rsidRPr="00053625" w:rsidRDefault="00053625" w:rsidP="00053625">
      <w:pPr>
        <w:ind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Состояние учреждений культуры оказывает непосредственное влияние на формирование культурных предпочтений жителей Варнавинского  муниципального округа, особенно детей и молодежи.</w:t>
      </w:r>
    </w:p>
    <w:p w:rsidR="00053625" w:rsidRPr="00053625" w:rsidRDefault="00053625" w:rsidP="00053625">
      <w:pPr>
        <w:ind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Отсутствие условий, соответствующих современным запросам населения в учреждениях культуры, негативно сказывается на его </w:t>
      </w:r>
      <w:proofErr w:type="spellStart"/>
      <w:r w:rsidRPr="00053625">
        <w:rPr>
          <w:rFonts w:cs="Arial"/>
          <w:szCs w:val="24"/>
        </w:rPr>
        <w:t>востребованности</w:t>
      </w:r>
      <w:proofErr w:type="spellEnd"/>
      <w:r w:rsidRPr="00053625">
        <w:rPr>
          <w:rFonts w:cs="Arial"/>
          <w:szCs w:val="24"/>
        </w:rPr>
        <w:t xml:space="preserve">, вносит дезорганизацию в </w:t>
      </w:r>
      <w:proofErr w:type="spellStart"/>
      <w:r w:rsidRPr="00053625">
        <w:rPr>
          <w:rFonts w:cs="Arial"/>
          <w:szCs w:val="24"/>
        </w:rPr>
        <w:t>досуговый</w:t>
      </w:r>
      <w:proofErr w:type="spellEnd"/>
      <w:r w:rsidRPr="00053625">
        <w:rPr>
          <w:rFonts w:cs="Arial"/>
          <w:szCs w:val="24"/>
        </w:rPr>
        <w:t xml:space="preserve"> процесс. </w:t>
      </w:r>
    </w:p>
    <w:p w:rsidR="00053625" w:rsidRPr="00053625" w:rsidRDefault="00053625" w:rsidP="00053625">
      <w:pPr>
        <w:ind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Вместе с тем, состояние материально-технической базы учреждений культуры продолжает ухудшаться и не способно на сегодняшний день обеспечить должное развитие культуры. Ежегодно растет число зданий,  находящихся в неудовлетворительном состоянии.</w:t>
      </w:r>
    </w:p>
    <w:p w:rsidR="00053625" w:rsidRPr="00053625" w:rsidRDefault="00053625" w:rsidP="00053625">
      <w:pPr>
        <w:ind w:firstLine="708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Высокая степень изношенности сетей теплоснабжения, энергоснабжения, водоснабжения, несоответствие современным требованиям и отсутствие систем пожарной сигнализации и другого оборудования, привело к тому, что на сегодняшний день учреждения </w:t>
      </w:r>
      <w:proofErr w:type="spellStart"/>
      <w:r w:rsidRPr="00053625">
        <w:rPr>
          <w:rFonts w:cs="Arial"/>
          <w:szCs w:val="24"/>
        </w:rPr>
        <w:t>культурно-досугового</w:t>
      </w:r>
      <w:proofErr w:type="spellEnd"/>
      <w:r w:rsidRPr="00053625">
        <w:rPr>
          <w:rFonts w:cs="Arial"/>
          <w:szCs w:val="24"/>
        </w:rPr>
        <w:t xml:space="preserve"> типа, представляют собой одну из наименее защищенных категорий объектов с массовым пребыванием людей. 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2.2. Цель и задачи подпрограммы</w:t>
      </w:r>
    </w:p>
    <w:p w:rsidR="00053625" w:rsidRPr="00053625" w:rsidRDefault="00053625" w:rsidP="00053625">
      <w:pPr>
        <w:ind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Главной целью реализации подпрограммы является сохранение и развитие материально-технической базы учреждений культуры Варнавинского муниципального округа. Для достижения поставленной цели необходимо выполнение следующих задач:</w:t>
      </w:r>
    </w:p>
    <w:p w:rsidR="00053625" w:rsidRPr="00053625" w:rsidRDefault="00053625" w:rsidP="00053625">
      <w:pPr>
        <w:pStyle w:val="ConsPlusNormal"/>
        <w:widowControl/>
        <w:spacing w:line="276" w:lineRule="auto"/>
        <w:ind w:firstLine="708"/>
        <w:rPr>
          <w:sz w:val="24"/>
          <w:szCs w:val="24"/>
        </w:rPr>
      </w:pPr>
      <w:r w:rsidRPr="00053625">
        <w:rPr>
          <w:sz w:val="24"/>
          <w:szCs w:val="24"/>
        </w:rPr>
        <w:t>1.  Повышение уровня материально-технической базы  обеспеченности объектов  культуры Варнавинского муниципального округа.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2.3. Сроки и этапы реализации подпрограммы</w:t>
      </w:r>
    </w:p>
    <w:p w:rsidR="00053625" w:rsidRPr="00053625" w:rsidRDefault="00053625" w:rsidP="00053625">
      <w:pPr>
        <w:ind w:firstLine="720"/>
        <w:jc w:val="both"/>
        <w:rPr>
          <w:rFonts w:cs="Arial"/>
          <w:b/>
          <w:szCs w:val="24"/>
        </w:rPr>
      </w:pPr>
      <w:r w:rsidRPr="00053625">
        <w:rPr>
          <w:rFonts w:cs="Arial"/>
          <w:szCs w:val="24"/>
        </w:rPr>
        <w:t>Действие подпрограммы предусмотрено на 2021-2026 годы. Подпрограмма реализуется в один этап.</w:t>
      </w:r>
      <w:r w:rsidRPr="00053625">
        <w:rPr>
          <w:rFonts w:cs="Arial"/>
          <w:b/>
          <w:szCs w:val="24"/>
        </w:rPr>
        <w:t xml:space="preserve"> 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2.4. Перечень основных мероприятий подпрограммы</w:t>
      </w:r>
    </w:p>
    <w:p w:rsidR="00053625" w:rsidRPr="00053625" w:rsidRDefault="00053625" w:rsidP="00053625">
      <w:pPr>
        <w:ind w:firstLine="567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 xml:space="preserve">В рамках реализации подпрограммы будут проведены следующие мероприятия: 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ind w:firstLine="540"/>
        <w:rPr>
          <w:rFonts w:cs="Arial"/>
          <w:szCs w:val="24"/>
        </w:rPr>
      </w:pPr>
      <w:r w:rsidRPr="00053625">
        <w:rPr>
          <w:rFonts w:cs="Arial"/>
          <w:szCs w:val="24"/>
        </w:rPr>
        <w:t>- Ремонт в муниципальных учреждениях культуры;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ind w:firstLine="540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- Приобретение  оборудование. </w:t>
      </w:r>
    </w:p>
    <w:p w:rsidR="00053625" w:rsidRPr="00053625" w:rsidRDefault="00053625" w:rsidP="00053625">
      <w:pPr>
        <w:ind w:firstLine="567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Информация об основных мероприятиях подпрограммы приведена</w:t>
      </w:r>
      <w:r w:rsidRPr="00053625">
        <w:rPr>
          <w:rFonts w:cs="Arial"/>
          <w:b/>
          <w:color w:val="000000"/>
          <w:szCs w:val="24"/>
        </w:rPr>
        <w:t xml:space="preserve"> </w:t>
      </w:r>
      <w:r w:rsidRPr="00053625">
        <w:rPr>
          <w:rFonts w:cs="Arial"/>
          <w:color w:val="000000"/>
          <w:szCs w:val="24"/>
        </w:rPr>
        <w:t>в таблице 1 текстовой муниципальной Программы.</w:t>
      </w:r>
    </w:p>
    <w:p w:rsidR="00053625" w:rsidRPr="00053625" w:rsidRDefault="00053625" w:rsidP="00053625">
      <w:pPr>
        <w:ind w:firstLine="567"/>
        <w:jc w:val="center"/>
        <w:rPr>
          <w:rFonts w:cs="Arial"/>
          <w:color w:val="000000"/>
          <w:szCs w:val="24"/>
        </w:rPr>
      </w:pPr>
    </w:p>
    <w:p w:rsidR="00053625" w:rsidRPr="00053625" w:rsidRDefault="00053625" w:rsidP="00053625">
      <w:pPr>
        <w:ind w:firstLine="567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 xml:space="preserve">2.5. Индикаторы достижения цели и непосредственные результаты реализации </w:t>
      </w:r>
    </w:p>
    <w:p w:rsidR="00053625" w:rsidRPr="00053625" w:rsidRDefault="00053625" w:rsidP="00053625">
      <w:pPr>
        <w:ind w:firstLine="567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>подпрограммы.</w:t>
      </w:r>
    </w:p>
    <w:p w:rsidR="00053625" w:rsidRPr="00053625" w:rsidRDefault="00053625" w:rsidP="00053625">
      <w:pPr>
        <w:ind w:firstLine="540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Для оценки достижения цели и решения задач подпрограммы предусмотрены следующие индикаторы и показатели непосредственных результатов реализации подпрограммы.</w:t>
      </w:r>
    </w:p>
    <w:p w:rsidR="00053625" w:rsidRPr="00053625" w:rsidRDefault="00053625" w:rsidP="00053625">
      <w:pPr>
        <w:ind w:firstLine="709"/>
        <w:jc w:val="center"/>
        <w:rPr>
          <w:rFonts w:cs="Arial"/>
          <w:b/>
          <w:color w:val="000000"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>Индикаторы</w:t>
      </w:r>
      <w:r w:rsidRPr="00053625">
        <w:rPr>
          <w:rFonts w:cs="Arial"/>
          <w:color w:val="000000"/>
          <w:szCs w:val="24"/>
        </w:rPr>
        <w:t>:</w:t>
      </w:r>
    </w:p>
    <w:p w:rsidR="00053625" w:rsidRPr="00053625" w:rsidRDefault="00053625" w:rsidP="0005362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53625">
        <w:rPr>
          <w:sz w:val="24"/>
          <w:szCs w:val="24"/>
        </w:rPr>
        <w:t>1. Доля отремонтированных учреждений,   50 % к общему числу учреждений.</w:t>
      </w:r>
    </w:p>
    <w:p w:rsidR="00053625" w:rsidRPr="00053625" w:rsidRDefault="00053625" w:rsidP="0005362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53625">
        <w:rPr>
          <w:sz w:val="24"/>
          <w:szCs w:val="24"/>
        </w:rPr>
        <w:t xml:space="preserve">2. Доля учреждений, в которых произойдет модернизация технического, звукового оборудования (улучшение материально-технической базы) 26,1% от общего числа учреждений. </w:t>
      </w:r>
    </w:p>
    <w:p w:rsidR="00053625" w:rsidRPr="00053625" w:rsidRDefault="00053625" w:rsidP="00053625">
      <w:pPr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 xml:space="preserve">                                                                </w:t>
      </w:r>
    </w:p>
    <w:p w:rsidR="00053625" w:rsidRPr="00053625" w:rsidRDefault="00053625" w:rsidP="00053625">
      <w:pPr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>Непосредственные результаты</w:t>
      </w:r>
      <w:r w:rsidRPr="00053625">
        <w:rPr>
          <w:rFonts w:cs="Arial"/>
          <w:color w:val="000000"/>
          <w:szCs w:val="24"/>
        </w:rPr>
        <w:t>:</w:t>
      </w:r>
    </w:p>
    <w:p w:rsidR="00053625" w:rsidRPr="00053625" w:rsidRDefault="00053625" w:rsidP="00053625">
      <w:pPr>
        <w:ind w:firstLine="567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szCs w:val="24"/>
        </w:rPr>
        <w:t xml:space="preserve">Значения индикаторов и непосредственных результатов реализации подпрограммы, запланированные по годам, приведены в таблице 2 </w:t>
      </w:r>
      <w:r w:rsidRPr="00053625">
        <w:rPr>
          <w:rFonts w:cs="Arial"/>
          <w:color w:val="000000"/>
          <w:szCs w:val="24"/>
        </w:rPr>
        <w:t>текстовой части муниципальной программы.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2.6. Меры правового регулирования</w:t>
      </w:r>
    </w:p>
    <w:p w:rsidR="00053625" w:rsidRPr="00053625" w:rsidRDefault="00053625" w:rsidP="00053625">
      <w:pPr>
        <w:ind w:firstLine="709"/>
        <w:rPr>
          <w:rFonts w:cs="Arial"/>
          <w:szCs w:val="24"/>
        </w:rPr>
      </w:pPr>
      <w:r w:rsidRPr="00053625">
        <w:rPr>
          <w:rFonts w:cs="Arial"/>
          <w:szCs w:val="24"/>
        </w:rPr>
        <w:t>Для реализации подпрограммы разработка нормативно-правовых актов не требуется.</w:t>
      </w:r>
    </w:p>
    <w:p w:rsidR="00053625" w:rsidRPr="00053625" w:rsidRDefault="00053625" w:rsidP="00053625">
      <w:pPr>
        <w:ind w:firstLine="709"/>
        <w:rPr>
          <w:rFonts w:cs="Arial"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 xml:space="preserve">2.7. Взаимодействие с местными поселковыми администрациями для достижения 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целей и конечных результатов подпрограммы</w:t>
      </w: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</w:p>
    <w:p w:rsidR="00053625" w:rsidRPr="00053625" w:rsidRDefault="00053625" w:rsidP="00053625">
      <w:pPr>
        <w:ind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Механизм реализации подпрограммы предусматривает осуществление деятельности управления культуры, молодежной политики и спорта как заказчика – координатора подпрограммы во взаимодействии с поселковыми администрациями в рамках его полномочий.</w:t>
      </w:r>
    </w:p>
    <w:p w:rsidR="00053625" w:rsidRPr="00053625" w:rsidRDefault="00053625" w:rsidP="00053625">
      <w:pPr>
        <w:ind w:firstLine="709"/>
        <w:jc w:val="both"/>
        <w:rPr>
          <w:rFonts w:cs="Arial"/>
          <w:szCs w:val="24"/>
        </w:rPr>
      </w:pP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053625" w:rsidRPr="00053625" w:rsidRDefault="00053625" w:rsidP="00053625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  <w:r w:rsidRPr="00053625">
        <w:rPr>
          <w:b/>
          <w:sz w:val="24"/>
          <w:szCs w:val="24"/>
        </w:rPr>
        <w:t>3. Паспорт муниципальной подпрограммы</w:t>
      </w:r>
    </w:p>
    <w:p w:rsidR="00053625" w:rsidRPr="00053625" w:rsidRDefault="00053625" w:rsidP="00053625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53625" w:rsidRPr="00053625" w:rsidRDefault="00053625" w:rsidP="00053625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 xml:space="preserve">ПАСПОРТ 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color w:val="000000"/>
          <w:szCs w:val="24"/>
        </w:rPr>
        <w:t xml:space="preserve">муниципальной подпрограммы </w:t>
      </w:r>
      <w:r w:rsidRPr="00053625">
        <w:rPr>
          <w:rFonts w:cs="Arial"/>
          <w:b/>
          <w:szCs w:val="24"/>
        </w:rPr>
        <w:t>«Проведение мероприятий округа»</w:t>
      </w:r>
    </w:p>
    <w:p w:rsidR="00053625" w:rsidRPr="00053625" w:rsidRDefault="00053625" w:rsidP="00053625">
      <w:pPr>
        <w:autoSpaceDE w:val="0"/>
        <w:autoSpaceDN w:val="0"/>
        <w:adjustRightInd w:val="0"/>
        <w:ind w:firstLine="225"/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(далее – подпрограмма)</w:t>
      </w:r>
    </w:p>
    <w:tbl>
      <w:tblPr>
        <w:tblpPr w:leftFromText="180" w:rightFromText="180" w:vertAnchor="text" w:horzAnchor="margin" w:tblpXSpec="center" w:tblpY="133"/>
        <w:tblW w:w="0" w:type="auto"/>
        <w:tblLayout w:type="fixed"/>
        <w:tblCellMar>
          <w:left w:w="90" w:type="dxa"/>
          <w:right w:w="90" w:type="dxa"/>
        </w:tblCellMar>
        <w:tblLook w:val="0000"/>
      </w:tblPr>
      <w:tblGrid>
        <w:gridCol w:w="2075"/>
        <w:gridCol w:w="1982"/>
        <w:gridCol w:w="2849"/>
        <w:gridCol w:w="2999"/>
      </w:tblGrid>
      <w:tr w:rsidR="00053625" w:rsidRPr="00053625" w:rsidTr="00053625"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Муниципальный заказчик </w:t>
            </w:r>
            <w:proofErr w:type="gramStart"/>
            <w:r w:rsidRPr="00053625">
              <w:rPr>
                <w:rFonts w:cs="Arial"/>
                <w:color w:val="000000"/>
                <w:sz w:val="20"/>
              </w:rPr>
              <w:t>-к</w:t>
            </w:r>
            <w:proofErr w:type="gramEnd"/>
            <w:r w:rsidRPr="00053625">
              <w:rPr>
                <w:rFonts w:cs="Arial"/>
                <w:color w:val="000000"/>
                <w:sz w:val="20"/>
              </w:rPr>
              <w:t xml:space="preserve">оординатор подпрограммы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Управление  культуры, спорта и социальной политики   Администрации Варнавинского муниципального округа</w:t>
            </w:r>
          </w:p>
        </w:tc>
      </w:tr>
      <w:tr w:rsidR="00053625" w:rsidRPr="00053625" w:rsidTr="00053625"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Соисполнители подпрограммы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Отсутствуют </w:t>
            </w:r>
          </w:p>
        </w:tc>
      </w:tr>
      <w:tr w:rsidR="00053625" w:rsidRPr="00053625" w:rsidTr="00053625"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Цели 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подпрограммы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Создание условий и возможностей для повышения роли культуры в воспитании и  просвещении населения Варнавинского  муниципального округа  в ее лучших традициях и достижениях, создание единого культурного пространства, организация досуга населения.</w:t>
            </w:r>
          </w:p>
          <w:p w:rsidR="00053625" w:rsidRPr="00053625" w:rsidRDefault="00053625" w:rsidP="001D44D1">
            <w:pPr>
              <w:tabs>
                <w:tab w:val="left" w:pos="8552"/>
              </w:tabs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053625" w:rsidRPr="00053625" w:rsidTr="00053625">
        <w:trPr>
          <w:trHeight w:val="1663"/>
        </w:trPr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Задачи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Программы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ConsPlusNormal"/>
              <w:ind w:firstLine="55"/>
            </w:pPr>
            <w:r w:rsidRPr="00053625">
              <w:t>- Повышение творческого потенциала района, создание единого культурного пространства.</w:t>
            </w:r>
          </w:p>
          <w:p w:rsidR="00053625" w:rsidRPr="00053625" w:rsidRDefault="00053625" w:rsidP="001D44D1">
            <w:pPr>
              <w:pStyle w:val="ConsPlusNormal"/>
              <w:ind w:firstLine="55"/>
            </w:pPr>
            <w:r w:rsidRPr="00053625">
              <w:t xml:space="preserve">- Сохранение культурного и исторического наследия, расширения доступа населения к культурным ценностям. </w:t>
            </w:r>
          </w:p>
          <w:p w:rsidR="00053625" w:rsidRPr="00053625" w:rsidRDefault="00053625" w:rsidP="001D44D1">
            <w:pPr>
              <w:pStyle w:val="ConsPlusNormal"/>
              <w:ind w:firstLine="55"/>
            </w:pPr>
            <w:r w:rsidRPr="00053625">
              <w:t>- Повышение доступности и качества оказания муниципальных услуг в сфере культуры.</w:t>
            </w:r>
          </w:p>
          <w:p w:rsidR="00053625" w:rsidRPr="00053625" w:rsidRDefault="00053625" w:rsidP="001D44D1">
            <w:pPr>
              <w:pStyle w:val="Style15"/>
              <w:widowControl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ascii="Arial" w:hAnsi="Arial" w:cs="Arial"/>
                <w:sz w:val="20"/>
                <w:szCs w:val="20"/>
              </w:rPr>
              <w:t>- У</w:t>
            </w:r>
            <w:r w:rsidRPr="00053625">
              <w:rPr>
                <w:rStyle w:val="FontStyle207"/>
                <w:rFonts w:ascii="Arial" w:hAnsi="Arial" w:cs="Arial"/>
                <w:sz w:val="20"/>
                <w:szCs w:val="20"/>
              </w:rPr>
              <w:t xml:space="preserve">величение количества мероприятий, способствующих выявлению и поддержке одаренных детей и молодежи. </w:t>
            </w:r>
          </w:p>
          <w:p w:rsidR="00053625" w:rsidRPr="00053625" w:rsidRDefault="00053625" w:rsidP="001D44D1">
            <w:pPr>
              <w:pStyle w:val="ConsPlusNormal"/>
              <w:ind w:firstLine="55"/>
            </w:pPr>
          </w:p>
        </w:tc>
      </w:tr>
      <w:tr w:rsidR="00053625" w:rsidRPr="00053625" w:rsidTr="00053625"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Этапы и сроки реализации подпрограммы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Подпрограмма реализуется в течение 2021 - 2026 годов. </w:t>
            </w:r>
            <w:r w:rsidRPr="00053625">
              <w:rPr>
                <w:rFonts w:cs="Arial"/>
                <w:sz w:val="20"/>
              </w:rPr>
              <w:t xml:space="preserve"> 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Программа реализуется в один этап.</w:t>
            </w:r>
          </w:p>
        </w:tc>
      </w:tr>
      <w:tr w:rsidR="00053625" w:rsidRPr="00053625" w:rsidTr="00053625">
        <w:trPr>
          <w:trHeight w:val="1075"/>
        </w:trPr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>Объем бюджетных ассигнований подпрограммы за счет средств бюджета округа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Всего на реализацию подпрограммы «Проведение  мероприятий округа» - </w:t>
            </w:r>
            <w:r w:rsidRPr="00053625">
              <w:rPr>
                <w:rFonts w:cs="Arial"/>
                <w:b/>
                <w:sz w:val="20"/>
              </w:rPr>
              <w:t>1070,5  тысяч рублей</w:t>
            </w:r>
            <w:r w:rsidRPr="00053625">
              <w:rPr>
                <w:rFonts w:cs="Arial"/>
                <w:sz w:val="20"/>
              </w:rPr>
              <w:t>,   в том числе: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 год – 100,0 тыс.  рублей;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2022 год – 100,0  тыс. рублей;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2023 год – 270,5 тыс. рублей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2024 год – 300,0  тыс. рублей;</w:t>
            </w:r>
          </w:p>
          <w:p w:rsidR="00053625" w:rsidRPr="00053625" w:rsidRDefault="00053625" w:rsidP="001D44D1">
            <w:pPr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2025 год – 300,0  тыс. рублей.</w:t>
            </w:r>
          </w:p>
        </w:tc>
      </w:tr>
      <w:tr w:rsidR="00053625" w:rsidRPr="00053625" w:rsidTr="00053625">
        <w:tc>
          <w:tcPr>
            <w:tcW w:w="20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053625">
              <w:rPr>
                <w:rFonts w:cs="Arial"/>
                <w:color w:val="000000"/>
                <w:sz w:val="20"/>
              </w:rPr>
              <w:t xml:space="preserve">Индикаторы достижения цели и показатели непосредственных результатов  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Наименование индикаторов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Единицы измерения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Значения индикаторов целей программы по окончании реализации подпрограммы</w:t>
            </w:r>
          </w:p>
        </w:tc>
      </w:tr>
      <w:tr w:rsidR="00053625" w:rsidRPr="00053625" w:rsidTr="00053625">
        <w:tc>
          <w:tcPr>
            <w:tcW w:w="20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Торжественные мероприятия, посвященные знаменательным датам и памятным России 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шт.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17</w:t>
            </w:r>
          </w:p>
        </w:tc>
      </w:tr>
      <w:tr w:rsidR="00053625" w:rsidRPr="00053625" w:rsidTr="00053625">
        <w:tc>
          <w:tcPr>
            <w:tcW w:w="20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Мероприятия патриотического характера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шт. 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6</w:t>
            </w:r>
          </w:p>
        </w:tc>
      </w:tr>
      <w:tr w:rsidR="00053625" w:rsidRPr="00053625" w:rsidTr="00053625">
        <w:tc>
          <w:tcPr>
            <w:tcW w:w="20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jc w:val="center"/>
              <w:rPr>
                <w:rFonts w:cs="Arial"/>
                <w:sz w:val="20"/>
                <w:u w:val="single"/>
              </w:rPr>
            </w:pPr>
            <w:r w:rsidRPr="00053625">
              <w:rPr>
                <w:rFonts w:cs="Arial"/>
                <w:sz w:val="20"/>
                <w:u w:val="single"/>
              </w:rPr>
              <w:t xml:space="preserve">Непосредственные результаты: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В течение года в учреждениях культуры для жителей </w:t>
            </w:r>
            <w:r w:rsidRPr="00053625">
              <w:rPr>
                <w:rFonts w:cs="Arial"/>
                <w:color w:val="000000"/>
                <w:sz w:val="20"/>
              </w:rPr>
              <w:t>муниципального округа</w:t>
            </w:r>
            <w:r w:rsidRPr="00053625">
              <w:rPr>
                <w:rFonts w:cs="Arial"/>
                <w:sz w:val="20"/>
              </w:rPr>
              <w:t xml:space="preserve"> пройдет 23 крупных мероприятия. В том числе патриотического характера – 6, праздничные мероприятия к знаменательным датам России - 17  </w:t>
            </w:r>
          </w:p>
        </w:tc>
      </w:tr>
    </w:tbl>
    <w:p w:rsidR="00053625" w:rsidRPr="00053625" w:rsidRDefault="00053625" w:rsidP="00053625">
      <w:pPr>
        <w:widowControl w:val="0"/>
        <w:autoSpaceDE w:val="0"/>
        <w:autoSpaceDN w:val="0"/>
        <w:adjustRightInd w:val="0"/>
        <w:outlineLvl w:val="2"/>
        <w:rPr>
          <w:rFonts w:cs="Arial"/>
          <w:b/>
          <w:szCs w:val="24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cs="Arial"/>
          <w:b/>
          <w:szCs w:val="24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 Текстовая часть муниципальной подпрограммы</w:t>
      </w:r>
    </w:p>
    <w:p w:rsidR="00053625" w:rsidRPr="00053625" w:rsidRDefault="00053625" w:rsidP="00053625">
      <w:pPr>
        <w:ind w:left="709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 xml:space="preserve">2.1. Характеристика текущего состояния </w:t>
      </w:r>
    </w:p>
    <w:p w:rsidR="00053625" w:rsidRPr="00053625" w:rsidRDefault="00053625" w:rsidP="00053625">
      <w:pPr>
        <w:ind w:left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Подпрограмма «Проведение мероприятий округа» направлена  на сохранение и популяризацию культурного наследия района, организация досуга населения, привлечение внимания общества  к его изучению, повышению качества муниципальных услуг, представляемых в отрасли культуры. Сфера подпрограммы охватывает: </w:t>
      </w:r>
    </w:p>
    <w:p w:rsidR="00053625" w:rsidRPr="00053625" w:rsidRDefault="00053625" w:rsidP="00053625">
      <w:pPr>
        <w:ind w:left="709"/>
        <w:contextualSpacing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              - проведение массовых мероприятий к знаменательным и памятным датам России;</w:t>
      </w:r>
    </w:p>
    <w:p w:rsidR="00053625" w:rsidRPr="00053625" w:rsidRDefault="00053625" w:rsidP="00053625">
      <w:pPr>
        <w:ind w:left="709"/>
        <w:contextualSpacing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              - мероприятия патриотического характера;</w:t>
      </w:r>
    </w:p>
    <w:p w:rsidR="00053625" w:rsidRPr="00053625" w:rsidRDefault="00053625" w:rsidP="00053625">
      <w:pPr>
        <w:ind w:left="709"/>
        <w:contextualSpacing/>
        <w:rPr>
          <w:rFonts w:cs="Arial"/>
          <w:color w:val="000000"/>
          <w:szCs w:val="24"/>
        </w:rPr>
      </w:pPr>
      <w:r w:rsidRPr="00053625">
        <w:rPr>
          <w:rFonts w:cs="Arial"/>
          <w:szCs w:val="24"/>
        </w:rPr>
        <w:t xml:space="preserve">              - развитие  </w:t>
      </w:r>
      <w:r w:rsidRPr="00053625">
        <w:rPr>
          <w:rFonts w:cs="Arial"/>
          <w:color w:val="000000"/>
          <w:szCs w:val="24"/>
        </w:rPr>
        <w:t xml:space="preserve">социально-культурной деятельности.  </w:t>
      </w:r>
    </w:p>
    <w:p w:rsidR="00053625" w:rsidRPr="00053625" w:rsidRDefault="00053625" w:rsidP="00053625">
      <w:pPr>
        <w:rPr>
          <w:rFonts w:cs="Arial"/>
          <w:bCs/>
          <w:color w:val="000000"/>
          <w:szCs w:val="24"/>
        </w:rPr>
      </w:pPr>
      <w:r w:rsidRPr="00053625">
        <w:rPr>
          <w:rFonts w:cs="Arial"/>
          <w:bCs/>
          <w:color w:val="000000"/>
          <w:szCs w:val="24"/>
        </w:rPr>
        <w:t xml:space="preserve">            Сеть </w:t>
      </w:r>
      <w:proofErr w:type="spellStart"/>
      <w:r w:rsidRPr="00053625">
        <w:rPr>
          <w:rFonts w:cs="Arial"/>
          <w:bCs/>
          <w:color w:val="000000"/>
          <w:szCs w:val="24"/>
        </w:rPr>
        <w:t>культурно-досуговых</w:t>
      </w:r>
      <w:proofErr w:type="spellEnd"/>
      <w:r w:rsidRPr="00053625">
        <w:rPr>
          <w:rFonts w:cs="Arial"/>
          <w:bCs/>
          <w:color w:val="000000"/>
          <w:szCs w:val="24"/>
        </w:rPr>
        <w:t xml:space="preserve"> учреждений</w:t>
      </w:r>
      <w:r w:rsidRPr="00053625">
        <w:rPr>
          <w:rFonts w:cs="Arial"/>
          <w:color w:val="000000"/>
          <w:szCs w:val="24"/>
        </w:rPr>
        <w:t xml:space="preserve"> клубного типа по состоянию на 01.01.2021 года </w:t>
      </w:r>
      <w:r w:rsidRPr="00053625">
        <w:rPr>
          <w:rFonts w:cs="Arial"/>
          <w:bCs/>
          <w:color w:val="000000"/>
          <w:szCs w:val="24"/>
        </w:rPr>
        <w:t>составляет:</w:t>
      </w:r>
    </w:p>
    <w:p w:rsidR="00053625" w:rsidRPr="00053625" w:rsidRDefault="00053625" w:rsidP="00053625">
      <w:pPr>
        <w:ind w:left="709"/>
        <w:rPr>
          <w:rFonts w:cs="Arial"/>
          <w:bCs/>
          <w:color w:val="000000"/>
          <w:szCs w:val="24"/>
        </w:rPr>
      </w:pPr>
      <w:r w:rsidRPr="00053625">
        <w:rPr>
          <w:rFonts w:cs="Arial"/>
          <w:bCs/>
          <w:color w:val="000000"/>
          <w:szCs w:val="24"/>
        </w:rPr>
        <w:t xml:space="preserve">             -клубные учреждения – 11 </w:t>
      </w:r>
      <w:proofErr w:type="gramStart"/>
      <w:r w:rsidRPr="00053625">
        <w:rPr>
          <w:rFonts w:cs="Arial"/>
          <w:bCs/>
          <w:color w:val="000000"/>
          <w:szCs w:val="24"/>
        </w:rPr>
        <w:t>стационарных</w:t>
      </w:r>
      <w:proofErr w:type="gramEnd"/>
      <w:r w:rsidRPr="00053625">
        <w:rPr>
          <w:rFonts w:cs="Arial"/>
          <w:bCs/>
          <w:color w:val="000000"/>
          <w:szCs w:val="24"/>
        </w:rPr>
        <w:t xml:space="preserve">; </w:t>
      </w:r>
    </w:p>
    <w:p w:rsidR="00053625" w:rsidRPr="00053625" w:rsidRDefault="00053625" w:rsidP="00053625">
      <w:pPr>
        <w:ind w:left="709"/>
        <w:rPr>
          <w:rFonts w:cs="Arial"/>
          <w:bCs/>
          <w:color w:val="000000"/>
          <w:szCs w:val="24"/>
        </w:rPr>
      </w:pPr>
      <w:r w:rsidRPr="00053625">
        <w:rPr>
          <w:rFonts w:cs="Arial"/>
          <w:bCs/>
          <w:color w:val="000000"/>
          <w:szCs w:val="24"/>
        </w:rPr>
        <w:t xml:space="preserve">            - Централизованная библиотечная система; Центральная библиотека, Центральная детская библиотека им. </w:t>
      </w:r>
      <w:proofErr w:type="spellStart"/>
      <w:r w:rsidRPr="00053625">
        <w:rPr>
          <w:rFonts w:cs="Arial"/>
          <w:bCs/>
          <w:color w:val="000000"/>
          <w:szCs w:val="24"/>
        </w:rPr>
        <w:t>А.А.Сизова</w:t>
      </w:r>
      <w:proofErr w:type="spellEnd"/>
      <w:r w:rsidRPr="00053625">
        <w:rPr>
          <w:rFonts w:cs="Arial"/>
          <w:bCs/>
          <w:color w:val="000000"/>
          <w:szCs w:val="24"/>
        </w:rPr>
        <w:t>, 10  филиалов;</w:t>
      </w:r>
    </w:p>
    <w:p w:rsidR="00053625" w:rsidRPr="00053625" w:rsidRDefault="00053625" w:rsidP="00053625">
      <w:pPr>
        <w:ind w:left="709"/>
        <w:rPr>
          <w:rFonts w:cs="Arial"/>
          <w:bCs/>
          <w:color w:val="000000"/>
          <w:szCs w:val="24"/>
        </w:rPr>
      </w:pPr>
      <w:r w:rsidRPr="00053625">
        <w:rPr>
          <w:rFonts w:cs="Arial"/>
          <w:bCs/>
          <w:color w:val="000000"/>
          <w:szCs w:val="24"/>
        </w:rPr>
        <w:t xml:space="preserve">           -</w:t>
      </w:r>
      <w:r w:rsidRPr="00053625">
        <w:rPr>
          <w:rFonts w:cs="Arial"/>
          <w:bCs/>
          <w:color w:val="000000"/>
          <w:szCs w:val="24"/>
        </w:rPr>
        <w:tab/>
        <w:t xml:space="preserve">Детская школа искусств -1 </w:t>
      </w:r>
    </w:p>
    <w:p w:rsidR="00053625" w:rsidRPr="00053625" w:rsidRDefault="00053625" w:rsidP="00053625">
      <w:pPr>
        <w:ind w:left="709"/>
        <w:rPr>
          <w:rFonts w:cs="Arial"/>
          <w:bCs/>
          <w:color w:val="000000"/>
          <w:szCs w:val="24"/>
        </w:rPr>
      </w:pPr>
      <w:r w:rsidRPr="00053625">
        <w:rPr>
          <w:rFonts w:cs="Arial"/>
          <w:bCs/>
          <w:color w:val="000000"/>
          <w:szCs w:val="24"/>
        </w:rPr>
        <w:t xml:space="preserve">          -  Варнавинский историко-художественный музей-1</w:t>
      </w:r>
    </w:p>
    <w:p w:rsidR="00053625" w:rsidRPr="00053625" w:rsidRDefault="00053625" w:rsidP="00053625">
      <w:pPr>
        <w:ind w:left="709"/>
        <w:rPr>
          <w:rFonts w:cs="Arial"/>
          <w:bCs/>
          <w:color w:val="000000"/>
          <w:szCs w:val="24"/>
        </w:rPr>
      </w:pPr>
      <w:r w:rsidRPr="00053625">
        <w:rPr>
          <w:rFonts w:cs="Arial"/>
          <w:bCs/>
          <w:color w:val="000000"/>
          <w:szCs w:val="24"/>
        </w:rPr>
        <w:t xml:space="preserve">       -    Центр ремесел – 1</w:t>
      </w:r>
    </w:p>
    <w:p w:rsidR="00053625" w:rsidRPr="00053625" w:rsidRDefault="00053625" w:rsidP="00053625">
      <w:pPr>
        <w:rPr>
          <w:rFonts w:cs="Arial"/>
          <w:szCs w:val="24"/>
        </w:rPr>
      </w:pPr>
      <w:r w:rsidRPr="00053625">
        <w:rPr>
          <w:rFonts w:cs="Arial"/>
          <w:bCs/>
          <w:color w:val="000000"/>
          <w:szCs w:val="24"/>
        </w:rPr>
        <w:t xml:space="preserve">             </w:t>
      </w:r>
      <w:r w:rsidRPr="00053625">
        <w:rPr>
          <w:rFonts w:cs="Arial"/>
          <w:szCs w:val="24"/>
        </w:rPr>
        <w:t>Приоритетные тематические направления в деятельности учреждений культуры:</w:t>
      </w:r>
    </w:p>
    <w:p w:rsidR="00053625" w:rsidRPr="00053625" w:rsidRDefault="00053625" w:rsidP="00053625">
      <w:pPr>
        <w:rPr>
          <w:rFonts w:cs="Arial"/>
          <w:szCs w:val="24"/>
        </w:rPr>
      </w:pP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Гражданско-патриотическое воспитание; 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Правовое просвещение;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Духовно-нравственное воспитание;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Обслуживание жителей с  ограниченными возможностями здоровья;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Поддержка семьи, семейных ценностей. Помощь в организации семейного досуга;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Информационная поддержка образования;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Экологическое просвещение населения;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Формирование здорового образа жизни;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Художественно-эстетическое образование;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ind w:left="709" w:firstLine="360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Эстетическое воспитание подрастающего поколения через систему обучения в музыкальных и художественных школах;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Развитие сети платных услуг;</w:t>
      </w:r>
    </w:p>
    <w:p w:rsidR="00053625" w:rsidRPr="00053625" w:rsidRDefault="00053625" w:rsidP="00053625">
      <w:pPr>
        <w:numPr>
          <w:ilvl w:val="0"/>
          <w:numId w:val="7"/>
        </w:numPr>
        <w:tabs>
          <w:tab w:val="left" w:pos="851"/>
          <w:tab w:val="left" w:pos="1276"/>
        </w:tabs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Укрепление материально-технической базы учреждений, выполнение правил и норм технической и пожарной безопасности.</w:t>
      </w:r>
    </w:p>
    <w:p w:rsidR="00053625" w:rsidRPr="00053625" w:rsidRDefault="00053625" w:rsidP="00053625">
      <w:pPr>
        <w:tabs>
          <w:tab w:val="left" w:pos="851"/>
          <w:tab w:val="left" w:pos="4536"/>
        </w:tabs>
        <w:ind w:left="709"/>
        <w:jc w:val="both"/>
        <w:rPr>
          <w:rFonts w:cs="Arial"/>
          <w:szCs w:val="24"/>
        </w:rPr>
      </w:pPr>
    </w:p>
    <w:p w:rsidR="00053625" w:rsidRPr="00053625" w:rsidRDefault="00053625" w:rsidP="00053625">
      <w:pPr>
        <w:pStyle w:val="s35"/>
        <w:shd w:val="clear" w:color="auto" w:fill="FFFFFF"/>
        <w:ind w:left="709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053625">
        <w:rPr>
          <w:rFonts w:ascii="Arial" w:hAnsi="Arial" w:cs="Arial"/>
          <w:b w:val="0"/>
          <w:color w:val="000000"/>
          <w:sz w:val="24"/>
          <w:szCs w:val="24"/>
        </w:rPr>
        <w:t>Результатами реализации основных  мероприятий станут:</w:t>
      </w:r>
    </w:p>
    <w:p w:rsidR="00053625" w:rsidRPr="00053625" w:rsidRDefault="00053625" w:rsidP="00053625">
      <w:pPr>
        <w:pStyle w:val="s35"/>
        <w:shd w:val="clear" w:color="auto" w:fill="FFFFFF"/>
        <w:ind w:left="709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053625">
        <w:rPr>
          <w:rFonts w:ascii="Arial" w:hAnsi="Arial" w:cs="Arial"/>
          <w:b w:val="0"/>
          <w:color w:val="000000"/>
          <w:sz w:val="24"/>
          <w:szCs w:val="24"/>
        </w:rPr>
        <w:t>-увеличение количества культурно-массовых мероприятий и  участников художественной самодеятельности;</w:t>
      </w:r>
    </w:p>
    <w:p w:rsidR="00053625" w:rsidRPr="00053625" w:rsidRDefault="00053625" w:rsidP="00053625">
      <w:pPr>
        <w:pStyle w:val="s35"/>
        <w:shd w:val="clear" w:color="auto" w:fill="FFFFFF"/>
        <w:ind w:left="709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053625">
        <w:rPr>
          <w:rFonts w:ascii="Arial" w:hAnsi="Arial" w:cs="Arial"/>
          <w:b w:val="0"/>
          <w:color w:val="000000"/>
          <w:sz w:val="24"/>
          <w:szCs w:val="24"/>
        </w:rPr>
        <w:t xml:space="preserve">-повышение качества и доступности услуг </w:t>
      </w:r>
      <w:proofErr w:type="spellStart"/>
      <w:r w:rsidRPr="00053625">
        <w:rPr>
          <w:rFonts w:ascii="Arial" w:hAnsi="Arial" w:cs="Arial"/>
          <w:b w:val="0"/>
          <w:color w:val="000000"/>
          <w:sz w:val="24"/>
          <w:szCs w:val="24"/>
        </w:rPr>
        <w:t>культурно-досуговых</w:t>
      </w:r>
      <w:proofErr w:type="spellEnd"/>
      <w:r w:rsidRPr="00053625">
        <w:rPr>
          <w:rFonts w:ascii="Arial" w:hAnsi="Arial" w:cs="Arial"/>
          <w:b w:val="0"/>
          <w:color w:val="000000"/>
          <w:sz w:val="24"/>
          <w:szCs w:val="24"/>
        </w:rPr>
        <w:t xml:space="preserve"> учреждений; </w:t>
      </w:r>
    </w:p>
    <w:p w:rsidR="00053625" w:rsidRPr="00053625" w:rsidRDefault="00053625" w:rsidP="00053625">
      <w:pPr>
        <w:pStyle w:val="s35"/>
        <w:shd w:val="clear" w:color="auto" w:fill="FFFFFF"/>
        <w:ind w:left="709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053625">
        <w:rPr>
          <w:rFonts w:ascii="Arial" w:hAnsi="Arial" w:cs="Arial"/>
          <w:b w:val="0"/>
          <w:color w:val="000000"/>
          <w:sz w:val="24"/>
          <w:szCs w:val="24"/>
        </w:rPr>
        <w:t xml:space="preserve">-расширение разнообразия  услуг и форм  </w:t>
      </w:r>
      <w:proofErr w:type="spellStart"/>
      <w:r w:rsidRPr="00053625">
        <w:rPr>
          <w:rFonts w:ascii="Arial" w:hAnsi="Arial" w:cs="Arial"/>
          <w:b w:val="0"/>
          <w:color w:val="000000"/>
          <w:sz w:val="24"/>
          <w:szCs w:val="24"/>
        </w:rPr>
        <w:t>культурно-досуговой</w:t>
      </w:r>
      <w:proofErr w:type="spellEnd"/>
      <w:r w:rsidRPr="00053625">
        <w:rPr>
          <w:rFonts w:ascii="Arial" w:hAnsi="Arial" w:cs="Arial"/>
          <w:b w:val="0"/>
          <w:color w:val="000000"/>
          <w:sz w:val="24"/>
          <w:szCs w:val="24"/>
        </w:rPr>
        <w:t xml:space="preserve">  деятельности. </w:t>
      </w:r>
    </w:p>
    <w:p w:rsidR="00053625" w:rsidRPr="00053625" w:rsidRDefault="00053625" w:rsidP="00053625">
      <w:pPr>
        <w:ind w:left="709"/>
        <w:jc w:val="both"/>
        <w:rPr>
          <w:rFonts w:cs="Arial"/>
          <w:szCs w:val="24"/>
        </w:rPr>
      </w:pPr>
    </w:p>
    <w:p w:rsidR="00053625" w:rsidRPr="00053625" w:rsidRDefault="00053625" w:rsidP="00053625">
      <w:pPr>
        <w:ind w:left="709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2.2. Цель и задачи подпрограммы</w:t>
      </w:r>
    </w:p>
    <w:p w:rsidR="00053625" w:rsidRPr="00053625" w:rsidRDefault="00053625" w:rsidP="00053625">
      <w:pPr>
        <w:ind w:left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Главной целью реализации подпрограммы является создание условий и возможностей для повышения роли культуры в воспитании и  просвещении населения Варнавинского</w:t>
      </w:r>
      <w:r w:rsidRPr="00053625">
        <w:rPr>
          <w:rFonts w:cs="Arial"/>
          <w:color w:val="000000"/>
          <w:szCs w:val="24"/>
        </w:rPr>
        <w:t xml:space="preserve"> муниципального округа</w:t>
      </w:r>
      <w:r w:rsidRPr="00053625">
        <w:rPr>
          <w:rFonts w:cs="Arial"/>
          <w:szCs w:val="24"/>
        </w:rPr>
        <w:t xml:space="preserve"> в ее лучших традициях и достижениях, создание единого культурного пространства, организация досуга населения. Для достижения поставленной цели необходимо выполнение следующих задач:</w:t>
      </w:r>
    </w:p>
    <w:p w:rsidR="00053625" w:rsidRPr="00053625" w:rsidRDefault="00053625" w:rsidP="00053625">
      <w:pPr>
        <w:numPr>
          <w:ilvl w:val="0"/>
          <w:numId w:val="9"/>
        </w:numPr>
        <w:spacing w:line="276" w:lineRule="auto"/>
        <w:rPr>
          <w:rFonts w:cs="Arial"/>
          <w:szCs w:val="24"/>
        </w:rPr>
      </w:pPr>
      <w:r w:rsidRPr="00053625">
        <w:rPr>
          <w:rFonts w:cs="Arial"/>
          <w:szCs w:val="24"/>
        </w:rPr>
        <w:t>Повышение творческого потенциала района, создание единого культурного пространства;</w:t>
      </w:r>
    </w:p>
    <w:p w:rsidR="00053625" w:rsidRPr="00053625" w:rsidRDefault="00053625" w:rsidP="00053625">
      <w:pPr>
        <w:numPr>
          <w:ilvl w:val="0"/>
          <w:numId w:val="9"/>
        </w:numPr>
        <w:tabs>
          <w:tab w:val="left" w:pos="1276"/>
        </w:tabs>
        <w:spacing w:line="276" w:lineRule="auto"/>
        <w:ind w:left="709" w:firstLine="1080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Сохранение культурного и исторического наследия, расширения доступа населения к </w:t>
      </w:r>
      <w:proofErr w:type="gramStart"/>
      <w:r w:rsidRPr="00053625">
        <w:rPr>
          <w:rFonts w:cs="Arial"/>
          <w:szCs w:val="24"/>
        </w:rPr>
        <w:t xml:space="preserve">куль    </w:t>
      </w:r>
      <w:proofErr w:type="spellStart"/>
      <w:r w:rsidRPr="00053625">
        <w:rPr>
          <w:rFonts w:cs="Arial"/>
          <w:szCs w:val="24"/>
        </w:rPr>
        <w:t>турным</w:t>
      </w:r>
      <w:proofErr w:type="spellEnd"/>
      <w:proofErr w:type="gramEnd"/>
      <w:r w:rsidRPr="00053625">
        <w:rPr>
          <w:rFonts w:cs="Arial"/>
          <w:szCs w:val="24"/>
        </w:rPr>
        <w:t xml:space="preserve"> ценностям;</w:t>
      </w:r>
    </w:p>
    <w:p w:rsidR="00053625" w:rsidRPr="00053625" w:rsidRDefault="00053625" w:rsidP="00053625">
      <w:pPr>
        <w:numPr>
          <w:ilvl w:val="0"/>
          <w:numId w:val="9"/>
        </w:numPr>
        <w:tabs>
          <w:tab w:val="left" w:pos="1276"/>
        </w:tabs>
        <w:spacing w:line="276" w:lineRule="auto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Повышение доступности и качества оказания муниципальных услуг в сфере культуры;</w:t>
      </w:r>
    </w:p>
    <w:p w:rsidR="00053625" w:rsidRPr="00053625" w:rsidRDefault="00053625" w:rsidP="00053625">
      <w:pPr>
        <w:numPr>
          <w:ilvl w:val="0"/>
          <w:numId w:val="9"/>
        </w:numPr>
        <w:tabs>
          <w:tab w:val="left" w:pos="1276"/>
        </w:tabs>
        <w:spacing w:line="276" w:lineRule="auto"/>
        <w:ind w:left="709" w:firstLine="1080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Увеличение количества мероприятий, способствующих выявлению и поддержке одаренных детей и молодежи.</w:t>
      </w:r>
    </w:p>
    <w:p w:rsidR="00053625" w:rsidRPr="00053625" w:rsidRDefault="00053625" w:rsidP="00053625">
      <w:pPr>
        <w:ind w:left="709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2.3. Сроки и этапы реализации подпрограммы</w:t>
      </w:r>
    </w:p>
    <w:p w:rsidR="00053625" w:rsidRPr="00053625" w:rsidRDefault="00053625" w:rsidP="00053625">
      <w:pPr>
        <w:ind w:left="709"/>
        <w:jc w:val="both"/>
        <w:rPr>
          <w:rFonts w:cs="Arial"/>
          <w:b/>
          <w:szCs w:val="24"/>
        </w:rPr>
      </w:pPr>
      <w:r w:rsidRPr="00053625">
        <w:rPr>
          <w:rFonts w:cs="Arial"/>
          <w:szCs w:val="24"/>
        </w:rPr>
        <w:t>Действие подпрограммы предусмотрено на 2021-2026 годы. Подпрограмма реализуется в один этап.</w:t>
      </w:r>
      <w:r w:rsidRPr="00053625">
        <w:rPr>
          <w:rFonts w:cs="Arial"/>
          <w:b/>
          <w:szCs w:val="24"/>
        </w:rPr>
        <w:t xml:space="preserve"> </w:t>
      </w:r>
    </w:p>
    <w:p w:rsidR="00053625" w:rsidRPr="00053625" w:rsidRDefault="00053625" w:rsidP="00053625">
      <w:pPr>
        <w:ind w:left="709"/>
        <w:jc w:val="center"/>
        <w:rPr>
          <w:rFonts w:cs="Arial"/>
          <w:b/>
          <w:szCs w:val="24"/>
        </w:rPr>
      </w:pPr>
    </w:p>
    <w:p w:rsidR="00053625" w:rsidRPr="00053625" w:rsidRDefault="00053625" w:rsidP="00053625">
      <w:pPr>
        <w:ind w:left="709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2.4. Перечень основных мероприятий подпрограммы</w:t>
      </w:r>
    </w:p>
    <w:p w:rsidR="00053625" w:rsidRPr="00053625" w:rsidRDefault="00053625" w:rsidP="00053625">
      <w:pPr>
        <w:ind w:left="709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 xml:space="preserve">В рамках реализации подпрограммы будут проведены следующие мероприятия: 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ind w:left="709"/>
        <w:rPr>
          <w:rFonts w:cs="Arial"/>
          <w:szCs w:val="24"/>
        </w:rPr>
      </w:pPr>
      <w:r w:rsidRPr="00053625">
        <w:rPr>
          <w:rFonts w:cs="Arial"/>
          <w:szCs w:val="24"/>
        </w:rPr>
        <w:t>- Торжественные мероприятия к знаменательным и памятным датам России;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ind w:left="709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- Мероприятия патриотического характера. </w:t>
      </w:r>
    </w:p>
    <w:p w:rsidR="00053625" w:rsidRPr="00053625" w:rsidRDefault="00053625" w:rsidP="00053625">
      <w:pPr>
        <w:ind w:left="709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Информация об основных мероприятиях подпрограммы приведена</w:t>
      </w:r>
      <w:r w:rsidRPr="00053625">
        <w:rPr>
          <w:rFonts w:cs="Arial"/>
          <w:b/>
          <w:color w:val="000000"/>
          <w:szCs w:val="24"/>
        </w:rPr>
        <w:t xml:space="preserve"> </w:t>
      </w:r>
      <w:r w:rsidRPr="00053625">
        <w:rPr>
          <w:rFonts w:cs="Arial"/>
          <w:color w:val="000000"/>
          <w:szCs w:val="24"/>
        </w:rPr>
        <w:t>в таблице 1 текстовой муниципальной Программы.</w:t>
      </w:r>
    </w:p>
    <w:p w:rsidR="00053625" w:rsidRPr="00053625" w:rsidRDefault="00053625" w:rsidP="00053625">
      <w:pPr>
        <w:ind w:left="709"/>
        <w:jc w:val="center"/>
        <w:rPr>
          <w:rFonts w:cs="Arial"/>
          <w:color w:val="000000"/>
          <w:szCs w:val="24"/>
        </w:rPr>
      </w:pPr>
    </w:p>
    <w:p w:rsidR="00053625" w:rsidRPr="00053625" w:rsidRDefault="00053625" w:rsidP="00053625">
      <w:pPr>
        <w:ind w:left="709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 xml:space="preserve">2.5. Индикаторы достижения цели и непосредственные результаты реализации </w:t>
      </w:r>
    </w:p>
    <w:p w:rsidR="00053625" w:rsidRPr="00053625" w:rsidRDefault="00053625" w:rsidP="00053625">
      <w:pPr>
        <w:ind w:left="709"/>
        <w:jc w:val="center"/>
        <w:rPr>
          <w:rFonts w:cs="Arial"/>
          <w:b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>подпрограммы.</w:t>
      </w:r>
    </w:p>
    <w:p w:rsidR="00053625" w:rsidRPr="00053625" w:rsidRDefault="00053625" w:rsidP="00053625">
      <w:pPr>
        <w:ind w:left="709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color w:val="000000"/>
          <w:szCs w:val="24"/>
        </w:rPr>
        <w:t>Для оценки достижения цели и решения задач подпрограммы предусмотрены следующие индикаторы и показатели непосредственных результатов реализации подпрограммы.</w:t>
      </w:r>
    </w:p>
    <w:p w:rsidR="00053625" w:rsidRPr="00053625" w:rsidRDefault="00053625" w:rsidP="00053625">
      <w:pPr>
        <w:ind w:left="709"/>
        <w:jc w:val="center"/>
        <w:rPr>
          <w:rFonts w:cs="Arial"/>
          <w:b/>
          <w:color w:val="000000"/>
          <w:szCs w:val="24"/>
        </w:rPr>
      </w:pPr>
    </w:p>
    <w:p w:rsidR="00053625" w:rsidRPr="00053625" w:rsidRDefault="00053625" w:rsidP="00053625">
      <w:pPr>
        <w:ind w:left="709"/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>Индикаторы</w:t>
      </w:r>
      <w:r w:rsidRPr="00053625">
        <w:rPr>
          <w:rFonts w:cs="Arial"/>
          <w:color w:val="000000"/>
          <w:szCs w:val="24"/>
        </w:rPr>
        <w:t>:</w:t>
      </w:r>
    </w:p>
    <w:p w:rsidR="00053625" w:rsidRPr="00053625" w:rsidRDefault="00053625" w:rsidP="00053625">
      <w:pPr>
        <w:pStyle w:val="ConsPlusNormal"/>
        <w:widowControl/>
        <w:ind w:left="709" w:firstLine="0"/>
        <w:jc w:val="both"/>
        <w:rPr>
          <w:sz w:val="24"/>
          <w:szCs w:val="24"/>
        </w:rPr>
      </w:pPr>
      <w:r w:rsidRPr="00053625">
        <w:rPr>
          <w:sz w:val="24"/>
          <w:szCs w:val="24"/>
        </w:rPr>
        <w:t xml:space="preserve">1. Торжественные мероприятия, посвященные знаменательным датам и памятным России </w:t>
      </w:r>
    </w:p>
    <w:p w:rsidR="00053625" w:rsidRPr="00053625" w:rsidRDefault="00053625" w:rsidP="00053625">
      <w:pPr>
        <w:pStyle w:val="ConsPlusNormal"/>
        <w:widowControl/>
        <w:ind w:left="709" w:firstLine="0"/>
        <w:jc w:val="both"/>
        <w:rPr>
          <w:sz w:val="24"/>
          <w:szCs w:val="24"/>
        </w:rPr>
      </w:pPr>
      <w:r w:rsidRPr="00053625">
        <w:rPr>
          <w:sz w:val="24"/>
          <w:szCs w:val="24"/>
        </w:rPr>
        <w:t xml:space="preserve">2. Мероприятия патриотического характера </w:t>
      </w:r>
    </w:p>
    <w:p w:rsidR="00053625" w:rsidRPr="00053625" w:rsidRDefault="00053625" w:rsidP="00053625">
      <w:pPr>
        <w:pStyle w:val="ConsPlusNormal"/>
        <w:widowControl/>
        <w:ind w:left="709" w:firstLine="0"/>
        <w:jc w:val="both"/>
        <w:rPr>
          <w:sz w:val="24"/>
          <w:szCs w:val="24"/>
        </w:rPr>
      </w:pPr>
    </w:p>
    <w:p w:rsidR="00053625" w:rsidRPr="00053625" w:rsidRDefault="00053625" w:rsidP="00053625">
      <w:pPr>
        <w:ind w:left="709"/>
        <w:jc w:val="center"/>
        <w:rPr>
          <w:rFonts w:cs="Arial"/>
          <w:color w:val="000000"/>
          <w:szCs w:val="24"/>
        </w:rPr>
      </w:pPr>
      <w:r w:rsidRPr="00053625">
        <w:rPr>
          <w:rFonts w:cs="Arial"/>
          <w:b/>
          <w:color w:val="000000"/>
          <w:szCs w:val="24"/>
        </w:rPr>
        <w:t>Непосредственные результаты</w:t>
      </w:r>
      <w:r w:rsidRPr="00053625">
        <w:rPr>
          <w:rFonts w:cs="Arial"/>
          <w:color w:val="000000"/>
          <w:szCs w:val="24"/>
        </w:rPr>
        <w:t>:</w:t>
      </w:r>
    </w:p>
    <w:p w:rsidR="00053625" w:rsidRPr="00053625" w:rsidRDefault="00053625" w:rsidP="00053625">
      <w:pPr>
        <w:ind w:left="709"/>
        <w:jc w:val="both"/>
        <w:rPr>
          <w:rFonts w:cs="Arial"/>
          <w:color w:val="000000"/>
          <w:szCs w:val="24"/>
        </w:rPr>
      </w:pPr>
      <w:r w:rsidRPr="00053625">
        <w:rPr>
          <w:rFonts w:cs="Arial"/>
          <w:szCs w:val="24"/>
        </w:rPr>
        <w:t xml:space="preserve">Значения индикаторов и непосредственных результатов реализации подпрограммы, запланированные по годам, приведены в таблице 2 </w:t>
      </w:r>
      <w:r w:rsidRPr="00053625">
        <w:rPr>
          <w:rFonts w:cs="Arial"/>
          <w:color w:val="000000"/>
          <w:szCs w:val="24"/>
        </w:rPr>
        <w:t>текстовой части муниципальной программы.</w:t>
      </w:r>
    </w:p>
    <w:p w:rsidR="00053625" w:rsidRPr="00053625" w:rsidRDefault="00053625" w:rsidP="00053625">
      <w:pPr>
        <w:ind w:left="709"/>
        <w:jc w:val="center"/>
        <w:rPr>
          <w:rFonts w:cs="Arial"/>
          <w:b/>
          <w:szCs w:val="24"/>
        </w:rPr>
      </w:pPr>
    </w:p>
    <w:p w:rsidR="00053625" w:rsidRPr="00053625" w:rsidRDefault="00053625" w:rsidP="00053625">
      <w:pPr>
        <w:ind w:left="709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2.6. Меры правового регулирования</w:t>
      </w:r>
    </w:p>
    <w:p w:rsidR="00053625" w:rsidRPr="00053625" w:rsidRDefault="00053625" w:rsidP="00053625">
      <w:pPr>
        <w:ind w:left="709"/>
        <w:rPr>
          <w:rFonts w:cs="Arial"/>
          <w:szCs w:val="24"/>
        </w:rPr>
      </w:pPr>
      <w:r w:rsidRPr="00053625">
        <w:rPr>
          <w:rFonts w:cs="Arial"/>
          <w:szCs w:val="24"/>
        </w:rPr>
        <w:t>Для реализации подпрограммы разработка нормативно-правовых актов не требуется.</w:t>
      </w:r>
    </w:p>
    <w:p w:rsidR="00053625" w:rsidRPr="00053625" w:rsidRDefault="00053625" w:rsidP="00053625">
      <w:pPr>
        <w:ind w:left="709"/>
        <w:rPr>
          <w:rFonts w:cs="Arial"/>
          <w:szCs w:val="24"/>
        </w:rPr>
      </w:pP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ПАСПОРТ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подпрограммы «Обеспечение реализации муниципальной программы»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 xml:space="preserve">муниципальной программы 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«Развитие культуры Варнавинского муниципального округа на 2021-2026 годы»</w:t>
      </w:r>
    </w:p>
    <w:p w:rsidR="00053625" w:rsidRPr="00053625" w:rsidRDefault="00053625" w:rsidP="00053625">
      <w:pPr>
        <w:widowControl w:val="0"/>
        <w:autoSpaceDE w:val="0"/>
        <w:autoSpaceDN w:val="0"/>
        <w:adjustRightInd w:val="0"/>
        <w:jc w:val="center"/>
        <w:rPr>
          <w:rFonts w:cs="Arial"/>
          <w:szCs w:val="24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0"/>
        <w:gridCol w:w="6721"/>
      </w:tblGrid>
      <w:tr w:rsidR="00053625" w:rsidRPr="00053625" w:rsidTr="000C5826">
        <w:trPr>
          <w:tblCellSpacing w:w="5" w:type="nil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Муниципальный заказчик-координатор подпрограммы 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Управление культуры, спорта и социальной политики Администрации Варнавинского муниципального округа  </w:t>
            </w:r>
          </w:p>
        </w:tc>
      </w:tr>
      <w:tr w:rsidR="00053625" w:rsidRPr="00053625" w:rsidTr="000C5826">
        <w:trPr>
          <w:tblCellSpacing w:w="5" w:type="nil"/>
        </w:trPr>
        <w:tc>
          <w:tcPr>
            <w:tcW w:w="3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Соисполнители подпрограммы  </w:t>
            </w:r>
          </w:p>
        </w:tc>
        <w:tc>
          <w:tcPr>
            <w:tcW w:w="672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i/>
                <w:sz w:val="20"/>
              </w:rPr>
              <w:t xml:space="preserve"> </w:t>
            </w:r>
            <w:r w:rsidRPr="00053625">
              <w:rPr>
                <w:rFonts w:cs="Arial"/>
                <w:sz w:val="20"/>
              </w:rPr>
              <w:t xml:space="preserve">Отсутствуют </w:t>
            </w:r>
          </w:p>
        </w:tc>
      </w:tr>
      <w:tr w:rsidR="00053625" w:rsidRPr="00053625" w:rsidTr="000C5826">
        <w:trPr>
          <w:tblCellSpacing w:w="5" w:type="nil"/>
        </w:trPr>
        <w:tc>
          <w:tcPr>
            <w:tcW w:w="3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Цели подпрограммы   </w:t>
            </w:r>
          </w:p>
        </w:tc>
        <w:tc>
          <w:tcPr>
            <w:tcW w:w="672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Обеспечение деятельности муниципальных бюджетных учреждений культуры, создание условий для реализации госпрограммы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053625" w:rsidRPr="00053625" w:rsidTr="000C5826">
        <w:trPr>
          <w:tblCellSpacing w:w="5" w:type="nil"/>
        </w:trPr>
        <w:tc>
          <w:tcPr>
            <w:tcW w:w="3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Задачи программы   </w:t>
            </w:r>
          </w:p>
        </w:tc>
        <w:tc>
          <w:tcPr>
            <w:tcW w:w="672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Повышение доступности и качества оказания муниципальных услуг в сфере культуры.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jc w:val="both"/>
              <w:rPr>
                <w:rStyle w:val="FontStyle207"/>
                <w:rFonts w:ascii="Arial" w:hAnsi="Arial" w:cs="Arial"/>
                <w:sz w:val="20"/>
                <w:szCs w:val="20"/>
              </w:rPr>
            </w:pPr>
            <w:r w:rsidRPr="00053625">
              <w:rPr>
                <w:rFonts w:cs="Arial"/>
                <w:sz w:val="20"/>
              </w:rPr>
              <w:t>Обеспечение эффективного исполнения муниципальных функций.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053625" w:rsidRPr="00053625" w:rsidTr="000C5826">
        <w:trPr>
          <w:tblCellSpacing w:w="5" w:type="nil"/>
        </w:trPr>
        <w:tc>
          <w:tcPr>
            <w:tcW w:w="3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 xml:space="preserve">Этапы и сроки реализации программы   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672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Программа реализуется в течение 2021-2026 годов.</w:t>
            </w:r>
          </w:p>
          <w:p w:rsidR="00053625" w:rsidRPr="00053625" w:rsidRDefault="00053625" w:rsidP="001D44D1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Программа реализуется в один этап.</w:t>
            </w:r>
          </w:p>
        </w:tc>
      </w:tr>
      <w:tr w:rsidR="00053625" w:rsidRPr="00053625" w:rsidTr="000C5826">
        <w:trPr>
          <w:tblCellSpacing w:w="5" w:type="nil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Объемы бюджетных  ассигнований подпрограммы за счет средств муниципального бюджета (тыс</w:t>
            </w:r>
            <w:proofErr w:type="gramStart"/>
            <w:r w:rsidRPr="00053625">
              <w:rPr>
                <w:rFonts w:cs="Arial"/>
                <w:sz w:val="20"/>
              </w:rPr>
              <w:t>.р</w:t>
            </w:r>
            <w:proofErr w:type="gramEnd"/>
            <w:r w:rsidRPr="00053625">
              <w:rPr>
                <w:rFonts w:cs="Arial"/>
                <w:sz w:val="20"/>
              </w:rPr>
              <w:t>уб.)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672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pStyle w:val="ConsPlusNormal"/>
              <w:widowControl/>
              <w:ind w:firstLine="0"/>
              <w:jc w:val="both"/>
            </w:pPr>
            <w:r w:rsidRPr="00053625">
              <w:t xml:space="preserve">Подпрограмма предполагает финансирование за счет средств муниципального бюджета в сумме </w:t>
            </w:r>
            <w:r w:rsidRPr="00053625">
              <w:rPr>
                <w:b/>
              </w:rPr>
              <w:t xml:space="preserve"> 457905,7 тыс. рублей</w:t>
            </w:r>
            <w:r w:rsidRPr="00053625">
              <w:t xml:space="preserve">, в том числе по годам: </w:t>
            </w:r>
          </w:p>
          <w:p w:rsidR="00053625" w:rsidRPr="00053625" w:rsidRDefault="00053625" w:rsidP="001D44D1">
            <w:pPr>
              <w:pStyle w:val="ConsPlusNormal"/>
              <w:widowControl/>
              <w:ind w:firstLine="0"/>
              <w:jc w:val="both"/>
            </w:pP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2021 год – 38 736,2 тыс.  рублей;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2022 год – 76 934.8  тыс.  рублей;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2023 год –84000,5 тыс.  рублей;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2024 год – 83 874,5 тыс.  рублей;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2025 год – 87407,2 тыс.  рублей;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2026 год – 87407,2 тыс.  рублей.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053625" w:rsidRPr="00053625" w:rsidTr="000C5826">
        <w:trPr>
          <w:trHeight w:val="2076"/>
          <w:tblCellSpacing w:w="5" w:type="nil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72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3625" w:rsidRPr="00053625" w:rsidRDefault="00053625" w:rsidP="001D44D1">
            <w:pPr>
              <w:pStyle w:val="ConsPlusNormal"/>
              <w:widowControl/>
              <w:ind w:firstLine="0"/>
              <w:jc w:val="both"/>
            </w:pPr>
            <w:r w:rsidRPr="00053625">
              <w:t>По окончании реализации подпрограммы будут достигнуты следующие значения индикаторов:</w:t>
            </w:r>
          </w:p>
          <w:p w:rsidR="00053625" w:rsidRPr="00053625" w:rsidRDefault="00053625" w:rsidP="001D44D1">
            <w:pPr>
              <w:pStyle w:val="ConsPlusNormal"/>
              <w:widowControl/>
              <w:ind w:firstLine="0"/>
              <w:jc w:val="both"/>
              <w:rPr>
                <w:b/>
              </w:rPr>
            </w:pPr>
            <w:r w:rsidRPr="00053625">
              <w:rPr>
                <w:b/>
              </w:rPr>
              <w:t>Индикатор достижения цели:</w:t>
            </w:r>
          </w:p>
          <w:p w:rsidR="00053625" w:rsidRPr="00053625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053625">
              <w:rPr>
                <w:rFonts w:cs="Arial"/>
                <w:sz w:val="20"/>
              </w:rPr>
              <w:t>Обеспечение выполнения плана мероприятий  («дорожной карты») «Изменения в отраслях социальной сферы, направленные на повышение эффективности сферы культуры в Нижегородской области»</w:t>
            </w:r>
          </w:p>
        </w:tc>
      </w:tr>
    </w:tbl>
    <w:p w:rsidR="00053625" w:rsidRDefault="00053625" w:rsidP="00053625">
      <w:pPr>
        <w:tabs>
          <w:tab w:val="left" w:pos="1703"/>
        </w:tabs>
        <w:rPr>
          <w:rFonts w:cs="Arial"/>
          <w:b/>
          <w:szCs w:val="24"/>
        </w:rPr>
      </w:pPr>
      <w:bookmarkStart w:id="0" w:name="Par30"/>
      <w:bookmarkStart w:id="1" w:name="Par388"/>
      <w:bookmarkStart w:id="2" w:name="Par396"/>
      <w:bookmarkEnd w:id="0"/>
      <w:bookmarkEnd w:id="1"/>
      <w:bookmarkEnd w:id="2"/>
    </w:p>
    <w:p w:rsidR="00053625" w:rsidRDefault="00053625" w:rsidP="00053625">
      <w:pPr>
        <w:rPr>
          <w:rFonts w:cs="Arial"/>
          <w:szCs w:val="24"/>
        </w:rPr>
      </w:pPr>
    </w:p>
    <w:p w:rsidR="00053625" w:rsidRPr="00053625" w:rsidRDefault="00053625" w:rsidP="00053625">
      <w:pPr>
        <w:tabs>
          <w:tab w:val="left" w:pos="0"/>
        </w:tabs>
        <w:rPr>
          <w:rFonts w:cs="Arial"/>
          <w:b/>
          <w:szCs w:val="24"/>
        </w:rPr>
      </w:pPr>
      <w:r>
        <w:rPr>
          <w:rFonts w:cs="Arial"/>
          <w:szCs w:val="24"/>
        </w:rPr>
        <w:tab/>
      </w:r>
      <w:r w:rsidRPr="00053625">
        <w:rPr>
          <w:rFonts w:cs="Arial"/>
          <w:b/>
          <w:szCs w:val="24"/>
        </w:rPr>
        <w:t>4. Оценка планируемой эффективности муниципальной программы.</w:t>
      </w:r>
    </w:p>
    <w:p w:rsidR="00053625" w:rsidRPr="00053625" w:rsidRDefault="00053625" w:rsidP="00053625">
      <w:pPr>
        <w:ind w:hanging="61"/>
        <w:jc w:val="both"/>
        <w:rPr>
          <w:rFonts w:cs="Arial"/>
          <w:szCs w:val="24"/>
        </w:rPr>
      </w:pP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 При условии полного финансирования Программы: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1. Выполнение текущего и декоративного ремонта в муниципальных учреждениях культуры позволит улучшить качество предоставляемых услуг </w:t>
      </w:r>
      <w:proofErr w:type="spellStart"/>
      <w:r w:rsidRPr="00053625">
        <w:rPr>
          <w:rFonts w:cs="Arial"/>
          <w:szCs w:val="24"/>
        </w:rPr>
        <w:t>культурно-досугового</w:t>
      </w:r>
      <w:proofErr w:type="spellEnd"/>
      <w:r w:rsidRPr="00053625">
        <w:rPr>
          <w:rFonts w:cs="Arial"/>
          <w:szCs w:val="24"/>
        </w:rPr>
        <w:t xml:space="preserve"> типа образовательных услуг населению.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2. Увеличение количества культурно-массовых мероприятий и  участников художественной самодеятельности;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3. Повышение качества и доступности услуг </w:t>
      </w:r>
      <w:proofErr w:type="spellStart"/>
      <w:r w:rsidRPr="00053625">
        <w:rPr>
          <w:rFonts w:cs="Arial"/>
          <w:szCs w:val="24"/>
        </w:rPr>
        <w:t>культурно-досуговых</w:t>
      </w:r>
      <w:proofErr w:type="spellEnd"/>
      <w:r w:rsidRPr="00053625">
        <w:rPr>
          <w:rFonts w:cs="Arial"/>
          <w:szCs w:val="24"/>
        </w:rPr>
        <w:t xml:space="preserve"> учреждений; 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4. Расширение разнообразия  услуг и форм  </w:t>
      </w:r>
      <w:proofErr w:type="spellStart"/>
      <w:r w:rsidRPr="00053625">
        <w:rPr>
          <w:rFonts w:cs="Arial"/>
          <w:szCs w:val="24"/>
        </w:rPr>
        <w:t>культурно-досуговой</w:t>
      </w:r>
      <w:proofErr w:type="spellEnd"/>
      <w:r w:rsidRPr="00053625">
        <w:rPr>
          <w:rFonts w:cs="Arial"/>
          <w:szCs w:val="24"/>
        </w:rPr>
        <w:t xml:space="preserve">  деятельности. 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5. Сокращение объемов незавершенного строительства.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6. Повышение уровня обеспеченности объектами культуры как городского, так и сельского населения Варнавинского </w:t>
      </w:r>
      <w:r w:rsidRPr="00053625">
        <w:rPr>
          <w:rFonts w:cs="Arial"/>
          <w:color w:val="000000"/>
          <w:szCs w:val="24"/>
        </w:rPr>
        <w:t>муниципального округа</w:t>
      </w:r>
      <w:r w:rsidRPr="00053625">
        <w:rPr>
          <w:rFonts w:cs="Arial"/>
          <w:szCs w:val="24"/>
        </w:rPr>
        <w:t>.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7. Организация и проведение государственных праздников и общественно значимых мероприятий позволит повысить уровень самосознания и духовно-нравственный потенциал общества.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8. Поддержка выставочной деятельности будет способствовать популяризации и развитию изобразительного искусства региона. 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>9. Повышения уровня противопожарной защиты объектов.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 10. Укрепления материально - технической базы. </w:t>
      </w:r>
    </w:p>
    <w:p w:rsidR="00053625" w:rsidRPr="00053625" w:rsidRDefault="00053625" w:rsidP="00053625">
      <w:pPr>
        <w:ind w:left="709" w:firstLine="709"/>
        <w:jc w:val="both"/>
        <w:rPr>
          <w:rFonts w:cs="Arial"/>
          <w:szCs w:val="24"/>
        </w:rPr>
      </w:pPr>
      <w:r w:rsidRPr="00053625">
        <w:rPr>
          <w:rFonts w:cs="Arial"/>
          <w:szCs w:val="24"/>
        </w:rPr>
        <w:t xml:space="preserve">  11. Уменьшения размера материального ущерба от пожаров.</w:t>
      </w:r>
    </w:p>
    <w:p w:rsidR="000C5826" w:rsidRDefault="000C5826" w:rsidP="00053625">
      <w:pPr>
        <w:jc w:val="center"/>
        <w:rPr>
          <w:rFonts w:cs="Arial"/>
          <w:b/>
          <w:szCs w:val="24"/>
        </w:rPr>
      </w:pPr>
    </w:p>
    <w:p w:rsidR="00053625" w:rsidRPr="00053625" w:rsidRDefault="00053625" w:rsidP="00053625">
      <w:pPr>
        <w:jc w:val="center"/>
        <w:rPr>
          <w:rFonts w:cs="Arial"/>
          <w:b/>
          <w:szCs w:val="24"/>
        </w:rPr>
      </w:pPr>
      <w:r w:rsidRPr="00053625">
        <w:rPr>
          <w:rFonts w:cs="Arial"/>
          <w:b/>
          <w:szCs w:val="24"/>
        </w:rPr>
        <w:t>Список сокращений</w:t>
      </w:r>
    </w:p>
    <w:tbl>
      <w:tblPr>
        <w:tblW w:w="0" w:type="auto"/>
        <w:jc w:val="center"/>
        <w:tblInd w:w="76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1656"/>
        <w:gridCol w:w="6612"/>
      </w:tblGrid>
      <w:tr w:rsidR="00053625" w:rsidRPr="00053625" w:rsidTr="001D44D1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УКССП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 xml:space="preserve">Управление культуры, спорта и социальной политики Администрации Варнавинского  муниципального округа </w:t>
            </w:r>
          </w:p>
        </w:tc>
      </w:tr>
      <w:tr w:rsidR="00053625" w:rsidRPr="00053625" w:rsidTr="001D44D1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МБУК «ЦБС»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053625" w:rsidRPr="00053625" w:rsidTr="001D44D1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МБУК «ВИХМ»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Муниципальное бюджетное учреждение культуры «Варнавинский историко-художественный музей»</w:t>
            </w:r>
          </w:p>
        </w:tc>
      </w:tr>
      <w:tr w:rsidR="00053625" w:rsidRPr="00053625" w:rsidTr="001D44D1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МБУК «РДК»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Муниципальное бюджетное учреждение культуры «Районный дом культуры»</w:t>
            </w:r>
          </w:p>
        </w:tc>
      </w:tr>
      <w:tr w:rsidR="00053625" w:rsidRPr="00053625" w:rsidTr="001D44D1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МБУК «ЦКС»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Муниципальное бюджетное учреждение культуры «Централизованная клубная  система»</w:t>
            </w:r>
          </w:p>
        </w:tc>
      </w:tr>
      <w:tr w:rsidR="00053625" w:rsidRPr="00053625" w:rsidTr="001D44D1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МО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Муниципальное образование</w:t>
            </w:r>
          </w:p>
        </w:tc>
      </w:tr>
      <w:tr w:rsidR="00053625" w:rsidRPr="00053625" w:rsidTr="001D44D1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МБОУ ДО «ДШИ»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Муниципальное бюджетное образовательное учреждение дополнительного образования «Детская  школа искусств»</w:t>
            </w:r>
          </w:p>
        </w:tc>
      </w:tr>
      <w:tr w:rsidR="00053625" w:rsidRPr="00053625" w:rsidTr="001D44D1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jc w:val="center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ТК РФ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053625" w:rsidRDefault="00053625" w:rsidP="001D44D1">
            <w:pPr>
              <w:pStyle w:val="af5"/>
              <w:rPr>
                <w:rFonts w:ascii="Arial" w:hAnsi="Arial" w:cs="Arial"/>
                <w:color w:val="auto"/>
              </w:rPr>
            </w:pPr>
            <w:r w:rsidRPr="00053625">
              <w:rPr>
                <w:rFonts w:ascii="Arial" w:hAnsi="Arial" w:cs="Arial"/>
                <w:color w:val="auto"/>
              </w:rPr>
              <w:t>Трудовой Кодекс Российской Федерации</w:t>
            </w:r>
          </w:p>
        </w:tc>
      </w:tr>
    </w:tbl>
    <w:p w:rsidR="00053625" w:rsidRPr="00053625" w:rsidRDefault="00053625" w:rsidP="000C5826">
      <w:pPr>
        <w:pStyle w:val="af5"/>
        <w:jc w:val="both"/>
        <w:rPr>
          <w:rFonts w:ascii="Arial" w:hAnsi="Arial" w:cs="Arial"/>
          <w:color w:val="auto"/>
        </w:rPr>
      </w:pPr>
    </w:p>
    <w:sectPr w:rsidR="00053625" w:rsidRPr="00053625" w:rsidSect="000A6BD3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ED" w:rsidRDefault="002A50ED" w:rsidP="00053625">
      <w:r>
        <w:separator/>
      </w:r>
    </w:p>
  </w:endnote>
  <w:endnote w:type="continuationSeparator" w:id="1">
    <w:p w:rsidR="002A50ED" w:rsidRDefault="002A50ED" w:rsidP="0005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D1" w:rsidRDefault="001D44D1" w:rsidP="001D44D1">
    <w:pPr>
      <w:pStyle w:val="afa"/>
    </w:pPr>
  </w:p>
  <w:p w:rsidR="001D44D1" w:rsidRDefault="001D44D1" w:rsidP="001D44D1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0ED" w:rsidRDefault="002A50ED" w:rsidP="00053625">
      <w:r>
        <w:separator/>
      </w:r>
    </w:p>
  </w:footnote>
  <w:footnote w:type="continuationSeparator" w:id="1">
    <w:p w:rsidR="002A50ED" w:rsidRDefault="002A50ED" w:rsidP="00053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D1" w:rsidRDefault="002B62E4" w:rsidP="001D44D1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1D44D1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1D44D1" w:rsidRDefault="001D44D1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D1" w:rsidRDefault="002B62E4" w:rsidP="001D44D1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1D44D1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B55936">
      <w:rPr>
        <w:rStyle w:val="af9"/>
        <w:noProof/>
      </w:rPr>
      <w:t>18</w:t>
    </w:r>
    <w:r>
      <w:rPr>
        <w:rStyle w:val="af9"/>
      </w:rPr>
      <w:fldChar w:fldCharType="end"/>
    </w:r>
  </w:p>
  <w:p w:rsidR="001D44D1" w:rsidRDefault="001D44D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27A2E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A408DA8"/>
    <w:lvl w:ilvl="0">
      <w:numFmt w:val="bullet"/>
      <w:lvlText w:val="*"/>
      <w:lvlJc w:val="left"/>
    </w:lvl>
  </w:abstractNum>
  <w:abstractNum w:abstractNumId="2">
    <w:nsid w:val="005A1F92"/>
    <w:multiLevelType w:val="hybridMultilevel"/>
    <w:tmpl w:val="B2A848A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29649A6"/>
    <w:multiLevelType w:val="hybridMultilevel"/>
    <w:tmpl w:val="44DAD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C19D4"/>
    <w:multiLevelType w:val="multilevel"/>
    <w:tmpl w:val="749C243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3CC104BC"/>
    <w:multiLevelType w:val="hybridMultilevel"/>
    <w:tmpl w:val="BA500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A53686"/>
    <w:multiLevelType w:val="hybridMultilevel"/>
    <w:tmpl w:val="D67857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176978"/>
    <w:multiLevelType w:val="hybridMultilevel"/>
    <w:tmpl w:val="0A52654A"/>
    <w:lvl w:ilvl="0" w:tplc="F83C96AE">
      <w:start w:val="4"/>
      <w:numFmt w:val="decimal"/>
      <w:lvlText w:val="%1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35"/>
        </w:tabs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55"/>
        </w:tabs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75"/>
        </w:tabs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95"/>
        </w:tabs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115"/>
        </w:tabs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835"/>
        </w:tabs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55"/>
        </w:tabs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75"/>
        </w:tabs>
        <w:ind w:left="10275" w:hanging="180"/>
      </w:pPr>
    </w:lvl>
  </w:abstractNum>
  <w:abstractNum w:abstractNumId="8">
    <w:nsid w:val="7525678D"/>
    <w:multiLevelType w:val="singleLevel"/>
    <w:tmpl w:val="D2B6163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75BD2922"/>
    <w:multiLevelType w:val="hybridMultilevel"/>
    <w:tmpl w:val="4E8810A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FCD"/>
    <w:rsid w:val="00053625"/>
    <w:rsid w:val="00075DFF"/>
    <w:rsid w:val="0009728D"/>
    <w:rsid w:val="000A6BD3"/>
    <w:rsid w:val="000C5826"/>
    <w:rsid w:val="00152EB8"/>
    <w:rsid w:val="001D44D1"/>
    <w:rsid w:val="002000BC"/>
    <w:rsid w:val="00235C7A"/>
    <w:rsid w:val="002A50ED"/>
    <w:rsid w:val="002B62E4"/>
    <w:rsid w:val="00386660"/>
    <w:rsid w:val="004009FA"/>
    <w:rsid w:val="0040406D"/>
    <w:rsid w:val="00480392"/>
    <w:rsid w:val="0048427C"/>
    <w:rsid w:val="004C7FCD"/>
    <w:rsid w:val="005B52A1"/>
    <w:rsid w:val="00621186"/>
    <w:rsid w:val="00633940"/>
    <w:rsid w:val="006D3A6E"/>
    <w:rsid w:val="00700114"/>
    <w:rsid w:val="00763815"/>
    <w:rsid w:val="00833136"/>
    <w:rsid w:val="00A025C6"/>
    <w:rsid w:val="00A566CC"/>
    <w:rsid w:val="00AB4CD8"/>
    <w:rsid w:val="00B02F2F"/>
    <w:rsid w:val="00B42FF9"/>
    <w:rsid w:val="00B55936"/>
    <w:rsid w:val="00BC7C32"/>
    <w:rsid w:val="00CB4F30"/>
    <w:rsid w:val="00CC3272"/>
    <w:rsid w:val="00DE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0">
    <w:name w:val="Normal"/>
    <w:qFormat/>
    <w:rsid w:val="004C7FCD"/>
    <w:rPr>
      <w:rFonts w:ascii="Arial" w:hAnsi="Arial"/>
      <w:sz w:val="24"/>
    </w:rPr>
  </w:style>
  <w:style w:type="paragraph" w:styleId="1">
    <w:name w:val="heading 1"/>
    <w:aliases w:val=" Знак13"/>
    <w:basedOn w:val="a0"/>
    <w:next w:val="a0"/>
    <w:link w:val="10"/>
    <w:qFormat/>
    <w:rsid w:val="004C7FCD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aliases w:val=" Знак12"/>
    <w:basedOn w:val="a0"/>
    <w:next w:val="a0"/>
    <w:link w:val="20"/>
    <w:qFormat/>
    <w:rsid w:val="004C7FCD"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aliases w:val=" Знак11"/>
    <w:basedOn w:val="a0"/>
    <w:next w:val="a0"/>
    <w:link w:val="30"/>
    <w:qFormat/>
    <w:rsid w:val="0005362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aliases w:val=" Знак10"/>
    <w:basedOn w:val="a0"/>
    <w:next w:val="a0"/>
    <w:link w:val="40"/>
    <w:qFormat/>
    <w:rsid w:val="0005362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aliases w:val=" Знак9"/>
    <w:basedOn w:val="a0"/>
    <w:next w:val="a0"/>
    <w:link w:val="50"/>
    <w:qFormat/>
    <w:rsid w:val="0005362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aliases w:val=" Знак8"/>
    <w:basedOn w:val="a0"/>
    <w:next w:val="a0"/>
    <w:link w:val="60"/>
    <w:qFormat/>
    <w:rsid w:val="0005362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aliases w:val=" Знак7"/>
    <w:basedOn w:val="a0"/>
    <w:next w:val="a0"/>
    <w:link w:val="70"/>
    <w:qFormat/>
    <w:rsid w:val="0005362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aliases w:val=" Знак6"/>
    <w:basedOn w:val="a0"/>
    <w:next w:val="a0"/>
    <w:link w:val="80"/>
    <w:qFormat/>
    <w:rsid w:val="00053625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val="en-US" w:eastAsia="en-US" w:bidi="en-US"/>
    </w:rPr>
  </w:style>
  <w:style w:type="paragraph" w:styleId="9">
    <w:name w:val="heading 9"/>
    <w:aliases w:val=" Знак5"/>
    <w:basedOn w:val="a0"/>
    <w:next w:val="a0"/>
    <w:link w:val="90"/>
    <w:qFormat/>
    <w:rsid w:val="0005362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C7F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aliases w:val=" Знак11 Знак"/>
    <w:basedOn w:val="a1"/>
    <w:link w:val="3"/>
    <w:rsid w:val="00053625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aliases w:val=" Знак10 Знак"/>
    <w:basedOn w:val="a1"/>
    <w:link w:val="4"/>
    <w:rsid w:val="00053625"/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50">
    <w:name w:val="Заголовок 5 Знак"/>
    <w:aliases w:val=" Знак9 Знак"/>
    <w:basedOn w:val="a1"/>
    <w:link w:val="5"/>
    <w:rsid w:val="00053625"/>
    <w:rPr>
      <w:rFonts w:ascii="Cambria" w:hAnsi="Cambria"/>
      <w:color w:val="243F60"/>
      <w:sz w:val="22"/>
      <w:szCs w:val="22"/>
      <w:lang w:val="en-US" w:eastAsia="en-US" w:bidi="en-US"/>
    </w:rPr>
  </w:style>
  <w:style w:type="character" w:customStyle="1" w:styleId="60">
    <w:name w:val="Заголовок 6 Знак"/>
    <w:aliases w:val=" Знак8 Знак"/>
    <w:basedOn w:val="a1"/>
    <w:link w:val="6"/>
    <w:rsid w:val="00053625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0">
    <w:name w:val="Заголовок 7 Знак"/>
    <w:aliases w:val=" Знак7 Знак"/>
    <w:basedOn w:val="a1"/>
    <w:link w:val="7"/>
    <w:rsid w:val="00053625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aliases w:val=" Знак6 Знак"/>
    <w:basedOn w:val="a1"/>
    <w:link w:val="8"/>
    <w:rsid w:val="00053625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aliases w:val=" Знак5 Знак"/>
    <w:basedOn w:val="a1"/>
    <w:link w:val="9"/>
    <w:rsid w:val="00053625"/>
    <w:rPr>
      <w:rFonts w:ascii="Cambria" w:hAnsi="Cambria"/>
      <w:i/>
      <w:iCs/>
      <w:color w:val="404040"/>
      <w:lang w:val="en-US" w:eastAsia="en-US" w:bidi="en-US"/>
    </w:rPr>
  </w:style>
  <w:style w:type="character" w:customStyle="1" w:styleId="10">
    <w:name w:val="Заголовок 1 Знак"/>
    <w:aliases w:val=" Знак13 Знак"/>
    <w:basedOn w:val="a1"/>
    <w:link w:val="1"/>
    <w:rsid w:val="00053625"/>
    <w:rPr>
      <w:sz w:val="40"/>
    </w:rPr>
  </w:style>
  <w:style w:type="character" w:customStyle="1" w:styleId="20">
    <w:name w:val="Заголовок 2 Знак"/>
    <w:aliases w:val=" Знак12 Знак"/>
    <w:basedOn w:val="a1"/>
    <w:link w:val="2"/>
    <w:rsid w:val="00053625"/>
    <w:rPr>
      <w:sz w:val="32"/>
    </w:rPr>
  </w:style>
  <w:style w:type="paragraph" w:styleId="a4">
    <w:name w:val="caption"/>
    <w:basedOn w:val="a0"/>
    <w:next w:val="a0"/>
    <w:qFormat/>
    <w:rsid w:val="00053625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en-US" w:eastAsia="en-US" w:bidi="en-US"/>
    </w:rPr>
  </w:style>
  <w:style w:type="paragraph" w:styleId="a5">
    <w:name w:val="Title"/>
    <w:aliases w:val=" Знак4"/>
    <w:basedOn w:val="a0"/>
    <w:next w:val="a0"/>
    <w:link w:val="a6"/>
    <w:qFormat/>
    <w:rsid w:val="0005362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aliases w:val=" Знак4 Знак"/>
    <w:basedOn w:val="a1"/>
    <w:link w:val="a5"/>
    <w:rsid w:val="00053625"/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7">
    <w:name w:val="Subtitle"/>
    <w:aliases w:val=" Знак3"/>
    <w:basedOn w:val="a0"/>
    <w:next w:val="a0"/>
    <w:link w:val="a8"/>
    <w:qFormat/>
    <w:rsid w:val="0005362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Cs w:val="24"/>
      <w:lang w:val="en-US" w:eastAsia="en-US" w:bidi="en-US"/>
    </w:rPr>
  </w:style>
  <w:style w:type="character" w:customStyle="1" w:styleId="a8">
    <w:name w:val="Подзаголовок Знак"/>
    <w:aliases w:val=" Знак3 Знак"/>
    <w:basedOn w:val="a1"/>
    <w:link w:val="a7"/>
    <w:rsid w:val="00053625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styleId="a9">
    <w:name w:val="Strong"/>
    <w:basedOn w:val="a1"/>
    <w:qFormat/>
    <w:rsid w:val="00053625"/>
    <w:rPr>
      <w:b/>
      <w:bCs/>
    </w:rPr>
  </w:style>
  <w:style w:type="character" w:styleId="aa">
    <w:name w:val="Emphasis"/>
    <w:basedOn w:val="a1"/>
    <w:qFormat/>
    <w:rsid w:val="00053625"/>
    <w:rPr>
      <w:i/>
      <w:iCs/>
    </w:rPr>
  </w:style>
  <w:style w:type="paragraph" w:styleId="ab">
    <w:name w:val="No Spacing"/>
    <w:qFormat/>
    <w:rsid w:val="00053625"/>
    <w:rPr>
      <w:rFonts w:ascii="Calibri" w:eastAsia="Calibri" w:hAnsi="Calibri"/>
      <w:sz w:val="22"/>
      <w:szCs w:val="22"/>
      <w:lang w:val="en-US" w:eastAsia="en-US" w:bidi="en-US"/>
    </w:rPr>
  </w:style>
  <w:style w:type="paragraph" w:styleId="ac">
    <w:name w:val="List Paragraph"/>
    <w:basedOn w:val="a0"/>
    <w:qFormat/>
    <w:rsid w:val="00053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21">
    <w:name w:val="Цитата 2 Знак"/>
    <w:basedOn w:val="a0"/>
    <w:next w:val="a0"/>
    <w:link w:val="22"/>
    <w:qFormat/>
    <w:rsid w:val="00053625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2">
    <w:name w:val="Цитата 2 Знак Знак"/>
    <w:basedOn w:val="a1"/>
    <w:link w:val="21"/>
    <w:rsid w:val="00053625"/>
    <w:rPr>
      <w:rFonts w:ascii="Calibri" w:eastAsia="Calibri" w:hAnsi="Calibri"/>
      <w:i/>
      <w:iCs/>
      <w:color w:val="000000"/>
      <w:sz w:val="22"/>
      <w:szCs w:val="22"/>
      <w:lang w:val="en-US" w:eastAsia="en-US" w:bidi="en-US"/>
    </w:rPr>
  </w:style>
  <w:style w:type="paragraph" w:customStyle="1" w:styleId="ad">
    <w:name w:val="Выделенная цитата Знак"/>
    <w:basedOn w:val="a0"/>
    <w:next w:val="a0"/>
    <w:link w:val="ae"/>
    <w:qFormat/>
    <w:rsid w:val="0005362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e">
    <w:name w:val="Выделенная цитата Знак Знак"/>
    <w:basedOn w:val="a1"/>
    <w:link w:val="ad"/>
    <w:rsid w:val="00053625"/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">
    <w:name w:val="Subtle Emphasis"/>
    <w:basedOn w:val="a1"/>
    <w:qFormat/>
    <w:rsid w:val="00053625"/>
    <w:rPr>
      <w:i/>
      <w:iCs/>
      <w:color w:val="808080"/>
    </w:rPr>
  </w:style>
  <w:style w:type="character" w:styleId="af0">
    <w:name w:val="Intense Emphasis"/>
    <w:basedOn w:val="a1"/>
    <w:qFormat/>
    <w:rsid w:val="00053625"/>
    <w:rPr>
      <w:b/>
      <w:bCs/>
      <w:i/>
      <w:iCs/>
      <w:color w:val="4F81BD"/>
    </w:rPr>
  </w:style>
  <w:style w:type="character" w:styleId="af1">
    <w:name w:val="Subtle Reference"/>
    <w:basedOn w:val="a1"/>
    <w:qFormat/>
    <w:rsid w:val="00053625"/>
    <w:rPr>
      <w:smallCaps/>
      <w:color w:val="C0504D"/>
      <w:u w:val="single"/>
    </w:rPr>
  </w:style>
  <w:style w:type="character" w:styleId="af2">
    <w:name w:val="Intense Reference"/>
    <w:basedOn w:val="a1"/>
    <w:qFormat/>
    <w:rsid w:val="00053625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1"/>
    <w:qFormat/>
    <w:rsid w:val="00053625"/>
    <w:rPr>
      <w:b/>
      <w:bCs/>
      <w:smallCaps/>
      <w:spacing w:val="5"/>
    </w:rPr>
  </w:style>
  <w:style w:type="paragraph" w:styleId="af4">
    <w:name w:val="TOC Heading"/>
    <w:basedOn w:val="1"/>
    <w:next w:val="a0"/>
    <w:qFormat/>
    <w:rsid w:val="0005362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customStyle="1" w:styleId="af5">
    <w:name w:val="Нормальный"/>
    <w:rsid w:val="000536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6">
    <w:name w:val="Заголовок"/>
    <w:rsid w:val="0005362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af7">
    <w:name w:val="header"/>
    <w:aliases w:val=" Знак2 Знак"/>
    <w:basedOn w:val="a0"/>
    <w:link w:val="11"/>
    <w:rsid w:val="00053625"/>
    <w:pPr>
      <w:tabs>
        <w:tab w:val="center" w:pos="4677"/>
        <w:tab w:val="right" w:pos="9355"/>
      </w:tabs>
    </w:pPr>
    <w:rPr>
      <w:rFonts w:ascii="Times New Roman" w:hAnsi="Times New Roman"/>
      <w:szCs w:val="24"/>
    </w:rPr>
  </w:style>
  <w:style w:type="character" w:customStyle="1" w:styleId="af8">
    <w:name w:val="Верхний колонтитул Знак"/>
    <w:basedOn w:val="a1"/>
    <w:link w:val="af7"/>
    <w:uiPriority w:val="99"/>
    <w:rsid w:val="00053625"/>
    <w:rPr>
      <w:rFonts w:ascii="Arial" w:hAnsi="Arial"/>
      <w:sz w:val="24"/>
    </w:rPr>
  </w:style>
  <w:style w:type="character" w:customStyle="1" w:styleId="11">
    <w:name w:val="Верхний колонтитул Знак1"/>
    <w:aliases w:val=" Знак2 Знак Знак"/>
    <w:basedOn w:val="a1"/>
    <w:link w:val="af7"/>
    <w:rsid w:val="00053625"/>
    <w:rPr>
      <w:sz w:val="24"/>
      <w:szCs w:val="24"/>
    </w:rPr>
  </w:style>
  <w:style w:type="character" w:styleId="af9">
    <w:name w:val="page number"/>
    <w:basedOn w:val="a1"/>
    <w:rsid w:val="00053625"/>
  </w:style>
  <w:style w:type="paragraph" w:styleId="afa">
    <w:name w:val="footer"/>
    <w:aliases w:val=" Знак1 Знак"/>
    <w:basedOn w:val="a0"/>
    <w:link w:val="12"/>
    <w:rsid w:val="00053625"/>
    <w:pPr>
      <w:tabs>
        <w:tab w:val="center" w:pos="4677"/>
        <w:tab w:val="right" w:pos="9355"/>
      </w:tabs>
    </w:pPr>
    <w:rPr>
      <w:rFonts w:ascii="Times New Roman" w:hAnsi="Times New Roman"/>
      <w:szCs w:val="24"/>
    </w:rPr>
  </w:style>
  <w:style w:type="character" w:customStyle="1" w:styleId="afb">
    <w:name w:val="Нижний колонтитул Знак"/>
    <w:basedOn w:val="a1"/>
    <w:link w:val="afa"/>
    <w:uiPriority w:val="99"/>
    <w:rsid w:val="00053625"/>
    <w:rPr>
      <w:rFonts w:ascii="Arial" w:hAnsi="Arial"/>
      <w:sz w:val="24"/>
    </w:rPr>
  </w:style>
  <w:style w:type="character" w:customStyle="1" w:styleId="12">
    <w:name w:val="Нижний колонтитул Знак1"/>
    <w:aliases w:val=" Знак1 Знак Знак"/>
    <w:basedOn w:val="a1"/>
    <w:link w:val="afa"/>
    <w:rsid w:val="00053625"/>
    <w:rPr>
      <w:sz w:val="24"/>
      <w:szCs w:val="24"/>
    </w:rPr>
  </w:style>
  <w:style w:type="character" w:customStyle="1" w:styleId="WW-Absatz-Standardschriftart">
    <w:name w:val="WW-Absatz-Standardschriftart"/>
    <w:rsid w:val="00053625"/>
  </w:style>
  <w:style w:type="paragraph" w:customStyle="1" w:styleId="Style10">
    <w:name w:val="Style10"/>
    <w:basedOn w:val="a0"/>
    <w:rsid w:val="0005362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/>
      <w:szCs w:val="24"/>
    </w:rPr>
  </w:style>
  <w:style w:type="character" w:customStyle="1" w:styleId="FontStyle19">
    <w:name w:val="Font Style19"/>
    <w:basedOn w:val="a1"/>
    <w:rsid w:val="00053625"/>
    <w:rPr>
      <w:rFonts w:ascii="Times New Roman" w:hAnsi="Times New Roman" w:cs="Times New Roman" w:hint="default"/>
      <w:sz w:val="22"/>
      <w:szCs w:val="22"/>
    </w:rPr>
  </w:style>
  <w:style w:type="paragraph" w:styleId="a">
    <w:name w:val="List Bullet"/>
    <w:basedOn w:val="a0"/>
    <w:unhideWhenUsed/>
    <w:rsid w:val="00053625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c">
    <w:name w:val="Body Text"/>
    <w:aliases w:val=" Знак Знак"/>
    <w:basedOn w:val="a0"/>
    <w:link w:val="13"/>
    <w:rsid w:val="00053625"/>
    <w:pPr>
      <w:jc w:val="center"/>
    </w:pPr>
    <w:rPr>
      <w:sz w:val="32"/>
      <w:szCs w:val="24"/>
    </w:rPr>
  </w:style>
  <w:style w:type="character" w:customStyle="1" w:styleId="afd">
    <w:name w:val="Основной текст Знак"/>
    <w:basedOn w:val="a1"/>
    <w:link w:val="afc"/>
    <w:uiPriority w:val="99"/>
    <w:rsid w:val="00053625"/>
    <w:rPr>
      <w:rFonts w:ascii="Arial" w:hAnsi="Arial"/>
      <w:sz w:val="24"/>
    </w:rPr>
  </w:style>
  <w:style w:type="character" w:customStyle="1" w:styleId="13">
    <w:name w:val="Основной текст Знак1"/>
    <w:aliases w:val=" Знак Знак Знак"/>
    <w:basedOn w:val="a1"/>
    <w:link w:val="afc"/>
    <w:rsid w:val="00053625"/>
    <w:rPr>
      <w:rFonts w:ascii="Arial" w:hAnsi="Arial"/>
      <w:sz w:val="32"/>
      <w:szCs w:val="24"/>
    </w:rPr>
  </w:style>
  <w:style w:type="paragraph" w:styleId="afe">
    <w:name w:val="Normal (Web)"/>
    <w:basedOn w:val="a0"/>
    <w:unhideWhenUsed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f">
    <w:name w:val="Body Text Indent"/>
    <w:basedOn w:val="a0"/>
    <w:link w:val="aff0"/>
    <w:rsid w:val="00053625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0">
    <w:name w:val="Основной текст с отступом Знак"/>
    <w:basedOn w:val="a1"/>
    <w:link w:val="aff"/>
    <w:rsid w:val="00053625"/>
    <w:rPr>
      <w:rFonts w:ascii="Calibri" w:hAnsi="Calibri"/>
      <w:sz w:val="22"/>
      <w:szCs w:val="22"/>
    </w:rPr>
  </w:style>
  <w:style w:type="character" w:customStyle="1" w:styleId="FontStyle207">
    <w:name w:val="Font Style207"/>
    <w:rsid w:val="00053625"/>
    <w:rPr>
      <w:rFonts w:ascii="Times New Roman" w:hAnsi="Times New Roman" w:cs="Times New Roman"/>
      <w:sz w:val="26"/>
      <w:szCs w:val="26"/>
    </w:rPr>
  </w:style>
  <w:style w:type="paragraph" w:customStyle="1" w:styleId="menubasetext1">
    <w:name w:val="menu_base_text1"/>
    <w:basedOn w:val="a0"/>
    <w:rsid w:val="0005362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ascii="Times New Roman" w:hAnsi="Times New Roman"/>
      <w:sz w:val="20"/>
    </w:rPr>
  </w:style>
  <w:style w:type="paragraph" w:customStyle="1" w:styleId="Style25">
    <w:name w:val="Style25"/>
    <w:basedOn w:val="a0"/>
    <w:rsid w:val="00053625"/>
    <w:pPr>
      <w:widowControl w:val="0"/>
      <w:autoSpaceDE w:val="0"/>
      <w:autoSpaceDN w:val="0"/>
      <w:adjustRightInd w:val="0"/>
      <w:spacing w:line="360" w:lineRule="exact"/>
      <w:ind w:firstLine="739"/>
      <w:jc w:val="both"/>
    </w:pPr>
    <w:rPr>
      <w:rFonts w:ascii="Times New Roman" w:hAnsi="Times New Roman"/>
      <w:szCs w:val="24"/>
    </w:rPr>
  </w:style>
  <w:style w:type="paragraph" w:customStyle="1" w:styleId="s1">
    <w:name w:val="s_1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23">
    <w:name w:val="Body Text Indent 2"/>
    <w:basedOn w:val="a0"/>
    <w:link w:val="24"/>
    <w:rsid w:val="00053625"/>
    <w:pPr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1"/>
    <w:link w:val="23"/>
    <w:rsid w:val="00053625"/>
    <w:rPr>
      <w:sz w:val="28"/>
      <w:szCs w:val="24"/>
    </w:rPr>
  </w:style>
  <w:style w:type="paragraph" w:styleId="25">
    <w:name w:val="Body Text 2"/>
    <w:basedOn w:val="a0"/>
    <w:link w:val="26"/>
    <w:rsid w:val="00053625"/>
    <w:pPr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basedOn w:val="a1"/>
    <w:link w:val="25"/>
    <w:rsid w:val="00053625"/>
    <w:rPr>
      <w:sz w:val="28"/>
      <w:szCs w:val="24"/>
    </w:rPr>
  </w:style>
  <w:style w:type="paragraph" w:styleId="31">
    <w:name w:val="Body Text Indent 3"/>
    <w:basedOn w:val="a0"/>
    <w:link w:val="32"/>
    <w:rsid w:val="00053625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53625"/>
    <w:rPr>
      <w:sz w:val="16"/>
      <w:szCs w:val="16"/>
    </w:rPr>
  </w:style>
  <w:style w:type="paragraph" w:styleId="aff1">
    <w:name w:val="Plain Text"/>
    <w:basedOn w:val="a0"/>
    <w:link w:val="aff2"/>
    <w:rsid w:val="000536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aff2">
    <w:name w:val="Текст Знак"/>
    <w:basedOn w:val="a1"/>
    <w:link w:val="aff1"/>
    <w:rsid w:val="00053625"/>
    <w:rPr>
      <w:rFonts w:ascii="Courier New" w:hAnsi="Courier New" w:cs="Courier New"/>
    </w:rPr>
  </w:style>
  <w:style w:type="character" w:styleId="aff3">
    <w:name w:val="FollowedHyperlink"/>
    <w:rsid w:val="00053625"/>
    <w:rPr>
      <w:color w:val="800080"/>
      <w:u w:val="single"/>
    </w:rPr>
  </w:style>
  <w:style w:type="paragraph" w:styleId="33">
    <w:name w:val="Body Text 3"/>
    <w:basedOn w:val="a0"/>
    <w:link w:val="34"/>
    <w:rsid w:val="0005362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053625"/>
    <w:rPr>
      <w:sz w:val="16"/>
      <w:szCs w:val="16"/>
    </w:rPr>
  </w:style>
  <w:style w:type="paragraph" w:customStyle="1" w:styleId="xl25">
    <w:name w:val="xl25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har">
    <w:name w:val="Char Знак"/>
    <w:basedOn w:val="a0"/>
    <w:rsid w:val="0005362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0">
    <w:name w:val="Char Знак"/>
    <w:basedOn w:val="a0"/>
    <w:rsid w:val="0005362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3">
    <w:name w:val="s_3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27">
    <w:name w:val="Стиль 2 Знак"/>
    <w:basedOn w:val="a0"/>
    <w:link w:val="28"/>
    <w:qFormat/>
    <w:rsid w:val="00053625"/>
    <w:pPr>
      <w:spacing w:line="276" w:lineRule="auto"/>
      <w:ind w:firstLine="709"/>
      <w:jc w:val="both"/>
    </w:pPr>
    <w:rPr>
      <w:rFonts w:ascii="Calibri" w:eastAsia="Calibri" w:hAnsi="Calibri"/>
      <w:b/>
      <w:i/>
      <w:szCs w:val="22"/>
      <w:lang w:eastAsia="en-US"/>
    </w:rPr>
  </w:style>
  <w:style w:type="character" w:customStyle="1" w:styleId="28">
    <w:name w:val="Стиль 2 Знак Знак"/>
    <w:link w:val="27"/>
    <w:rsid w:val="00053625"/>
    <w:rPr>
      <w:rFonts w:ascii="Calibri" w:eastAsia="Calibri" w:hAnsi="Calibri"/>
      <w:b/>
      <w:i/>
      <w:sz w:val="24"/>
      <w:szCs w:val="22"/>
      <w:lang w:eastAsia="en-US"/>
    </w:rPr>
  </w:style>
  <w:style w:type="paragraph" w:customStyle="1" w:styleId="14">
    <w:name w:val="Знак1 Знак Знак"/>
    <w:basedOn w:val="a0"/>
    <w:rsid w:val="00053625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f4">
    <w:name w:val="Знак"/>
    <w:rsid w:val="00053625"/>
    <w:rPr>
      <w:b/>
      <w:sz w:val="28"/>
      <w:lang w:val="ru-RU" w:eastAsia="ru-RU" w:bidi="ar-SA"/>
    </w:rPr>
  </w:style>
  <w:style w:type="paragraph" w:customStyle="1" w:styleId="s35">
    <w:name w:val="s_35"/>
    <w:basedOn w:val="a0"/>
    <w:rsid w:val="00053625"/>
    <w:pPr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rsid w:val="0005362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ConsPlusCell">
    <w:name w:val="ConsPlusCell"/>
    <w:rsid w:val="0005362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rsid w:val="00053625"/>
    <w:pPr>
      <w:autoSpaceDE w:val="0"/>
      <w:autoSpaceDN w:val="0"/>
      <w:adjustRightInd w:val="0"/>
    </w:pPr>
    <w:rPr>
      <w:rFonts w:ascii="Arial CYR" w:eastAsia="Calibri" w:hAnsi="Arial CYR" w:cs="Arial CYR"/>
      <w:b/>
      <w:bCs/>
      <w:sz w:val="24"/>
      <w:szCs w:val="24"/>
      <w:lang w:eastAsia="en-US"/>
    </w:rPr>
  </w:style>
  <w:style w:type="character" w:customStyle="1" w:styleId="51">
    <w:name w:val="Знак Знак5"/>
    <w:basedOn w:val="a1"/>
    <w:rsid w:val="00053625"/>
    <w:rPr>
      <w:sz w:val="32"/>
    </w:rPr>
  </w:style>
  <w:style w:type="character" w:styleId="aff5">
    <w:name w:val="Hyperlink"/>
    <w:basedOn w:val="a1"/>
    <w:rsid w:val="000536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4903-9336-4C0C-9147-630E7894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27</Pages>
  <Words>6066</Words>
  <Characters>45928</Characters>
  <Application>Microsoft Office Word</Application>
  <DocSecurity>0</DocSecurity>
  <Lines>382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Пользователь Windows</cp:lastModifiedBy>
  <cp:revision>2</cp:revision>
  <cp:lastPrinted>2024-04-15T11:49:00Z</cp:lastPrinted>
  <dcterms:created xsi:type="dcterms:W3CDTF">2026-01-21T11:44:00Z</dcterms:created>
  <dcterms:modified xsi:type="dcterms:W3CDTF">2026-01-21T11:44:00Z</dcterms:modified>
</cp:coreProperties>
</file>