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1446" w14:textId="6A30DB05" w:rsidR="0056509C" w:rsidRDefault="0056509C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УТВЕРЖДЕН </w:t>
      </w:r>
    </w:p>
    <w:p w14:paraId="11143012" w14:textId="210A3814" w:rsidR="0056509C" w:rsidRDefault="0056509C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постановлением </w:t>
      </w:r>
      <w:r w:rsidRPr="0056509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администрации </w:t>
      </w:r>
    </w:p>
    <w:p w14:paraId="6E480E05" w14:textId="21FA0EBD" w:rsidR="0056509C" w:rsidRPr="0056509C" w:rsidRDefault="0056509C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56509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Варнавинского муниципального округа </w:t>
      </w:r>
    </w:p>
    <w:p w14:paraId="6A3F9686" w14:textId="14E22E92" w:rsidR="0056509C" w:rsidRDefault="0056509C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56509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 </w:t>
      </w:r>
      <w:r w:rsidR="003141EA">
        <w:rPr>
          <w:rFonts w:ascii="Times New Roman" w:eastAsia="Calibri" w:hAnsi="Times New Roman" w:cs="Times New Roman"/>
          <w:spacing w:val="2"/>
          <w:sz w:val="28"/>
          <w:szCs w:val="28"/>
        </w:rPr>
        <w:t>13.02.2026</w:t>
      </w:r>
      <w:r w:rsidRPr="0056509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года № </w:t>
      </w:r>
      <w:r w:rsidR="003141EA">
        <w:rPr>
          <w:rFonts w:ascii="Times New Roman" w:eastAsia="Calibri" w:hAnsi="Times New Roman" w:cs="Times New Roman"/>
          <w:spacing w:val="2"/>
          <w:sz w:val="28"/>
          <w:szCs w:val="28"/>
        </w:rPr>
        <w:t>70</w:t>
      </w:r>
    </w:p>
    <w:p w14:paraId="0ADD3339" w14:textId="77777777" w:rsidR="0056509C" w:rsidRDefault="0056509C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037CEB7A" w14:textId="77777777" w:rsidR="0056509C" w:rsidRDefault="0056509C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7B5DDAA8" w14:textId="17C95828" w:rsidR="00AF63F1" w:rsidRPr="00E633E2" w:rsidRDefault="00777AB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r w:rsidR="000E0D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орядок (п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лан</w:t>
      </w:r>
      <w:r w:rsidR="000E0D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)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действий</w:t>
      </w:r>
      <w:r w:rsidR="000E0D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 аварийных ситуаций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BA77C6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сфере 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</w:t>
      </w:r>
      <w:r w:rsidR="00D662D2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Варнавинском</w:t>
      </w:r>
      <w:r w:rsidR="00AF63F1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E43ED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</w:t>
      </w:r>
      <w:r w:rsidR="00D662D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E43ED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округ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е Нижегородской области</w:t>
      </w:r>
      <w:r w:rsidR="00B4754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5A9A65C0" w14:textId="77777777" w:rsidR="001169C1" w:rsidRPr="00E633E2" w:rsidRDefault="001169C1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703E675D" w14:textId="77777777" w:rsidR="007639BF" w:rsidRPr="00E633E2" w:rsidRDefault="007639BF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1. Общие положения</w:t>
      </w:r>
    </w:p>
    <w:p w14:paraId="25105B37" w14:textId="3D619DCC" w:rsidR="00613EDC" w:rsidRPr="00E633E2" w:rsidRDefault="003618D4" w:rsidP="003618D4">
      <w:pPr>
        <w:pStyle w:val="ac"/>
        <w:shd w:val="clear" w:color="auto" w:fill="FFFFFF"/>
        <w:snapToGrid/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1.1. 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Настоящий Порядок (план) действий по ликвидации последствий аварийных ситуаций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сфере теплоснабжения в </w:t>
      </w:r>
      <w:r w:rsidR="00D662D2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Варнавинском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муниципальном</w:t>
      </w:r>
      <w:r w:rsidR="00D662D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округе Нижегородской области 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(далее – Порядок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)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</w:p>
    <w:p w14:paraId="7F880D57" w14:textId="77777777"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Жилищного кодекса Российской Федерации;</w:t>
      </w:r>
    </w:p>
    <w:p w14:paraId="2174C3EF" w14:textId="77777777"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21 декабря 1994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68-ФЗ «О защите населения и территорий от чрезвычайных ситуаций природного и техногенного характера»;</w:t>
      </w:r>
    </w:p>
    <w:p w14:paraId="178D6F15" w14:textId="77777777"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6 октября 2003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131-ФЗ «Об общих принципах организации местного самоуправления в Российской Федерации»;</w:t>
      </w:r>
    </w:p>
    <w:p w14:paraId="27EB4881" w14:textId="77777777"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27 июля 2010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190-ФЗ «О теплоснабжении»;</w:t>
      </w:r>
    </w:p>
    <w:p w14:paraId="08494878" w14:textId="77777777" w:rsidR="00AA09BA" w:rsidRPr="00E633E2" w:rsidRDefault="00AA09BA" w:rsidP="00AA09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Федерального закона от 7 декабря 2011 г. № 416-ФЗ «О водоснабжении и водоотведении»;</w:t>
      </w:r>
    </w:p>
    <w:p w14:paraId="7E6DE1A2" w14:textId="77777777" w:rsidR="003618D4" w:rsidRPr="00E633E2" w:rsidRDefault="003618D4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Федерального закона от 20 марта 2025 г. № 33-ФЗ «Об общих принципах организации местного самоуправления в единой системе публичной власти»</w:t>
      </w:r>
      <w:r w:rsidR="00AA09BA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;</w:t>
      </w:r>
    </w:p>
    <w:p w14:paraId="5875ECFA" w14:textId="77777777"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24 марта 1997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 334 «О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14:paraId="3F1106AA" w14:textId="77777777"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30 декабря 2003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 794 «О единой государственной системе предупреждения и ликвидации чрезвычайных ситуаций»;</w:t>
      </w:r>
    </w:p>
    <w:p w14:paraId="0B398B6A" w14:textId="77777777"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6 мая 2011 г. 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№ 354 «О предоставлении коммунальных услуг собственникам и пользователям помещений в многоквартирных домах и жилых домов»;</w:t>
      </w:r>
    </w:p>
    <w:p w14:paraId="7821B804" w14:textId="77777777" w:rsidR="00A973F0" w:rsidRDefault="00A973F0" w:rsidP="00AA09BA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39A62B50" w14:textId="4255FEEE" w:rsidR="00AA09BA" w:rsidRPr="00E633E2" w:rsidRDefault="00AA09BA" w:rsidP="00AA09BA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постановления Правительства Российской Федерации от 2 июня 2022 г.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  <w:t>№ 1014 «О расследовании причин аварийных ситуаций в сфере теплоснабжения»;</w:t>
      </w:r>
    </w:p>
    <w:p w14:paraId="36D872AE" w14:textId="77777777"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Министерства энергетики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Российской Федерации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 сентября 2018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757 «Об утверждении Правил переключений в электроустановках»;</w:t>
      </w:r>
    </w:p>
    <w:p w14:paraId="28B45627" w14:textId="77777777" w:rsidR="00AA09BA" w:rsidRPr="00E633E2" w:rsidRDefault="00AA09BA" w:rsidP="00A5194C">
      <w:pPr>
        <w:spacing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приказа Министерства энергетики Российской Федерации </w:t>
      </w:r>
      <w:r w:rsidR="00A5194C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от 14 мая 2025 г. № 511 «Об утверждении Правил технической эксплуатации объектов теплоснабжения и теплопотребляющих установок»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;</w:t>
      </w:r>
    </w:p>
    <w:p w14:paraId="2959E0F3" w14:textId="77777777"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p_1"/>
      <w:bookmarkEnd w:id="0"/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Госстроя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России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20 августа 2001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комплекса»;</w:t>
      </w:r>
    </w:p>
    <w:p w14:paraId="78178864" w14:textId="77777777"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Министерства энергетики Российской Федерации от </w:t>
      </w:r>
      <w:r w:rsidR="00BE5D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 ноября </w:t>
      </w:r>
      <w:r w:rsidR="00BE5D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  <w:t xml:space="preserve">2024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</w:p>
    <w:p w14:paraId="39D8546C" w14:textId="77777777" w:rsidR="001E1013" w:rsidRPr="00E633E2" w:rsidRDefault="00BE5D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риказа Министерства </w:t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регионального развития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Российской Федерации</w:t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14 апреля 2008 г. 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№ 48 «Об утверждении Методики проведения мониторинга выполнения производственных и инвестиционных программ организаций коммунального комплекса»;</w:t>
      </w:r>
    </w:p>
    <w:p w14:paraId="3B2B82E2" w14:textId="77777777" w:rsidR="001E1013" w:rsidRPr="00E633E2" w:rsidRDefault="00BE5D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риказа МЧС России от </w:t>
      </w:r>
      <w:r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5 июля 2021 г. </w:t>
      </w:r>
      <w:r w:rsidR="001E1013"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№ 429 «Об установлении критериев информации о чрезвычайных ситуациях природного и техногенного характера». </w:t>
      </w:r>
    </w:p>
    <w:p w14:paraId="0F48F52A" w14:textId="77777777" w:rsidR="003D5ECC" w:rsidRPr="00E633E2" w:rsidRDefault="003618D4" w:rsidP="003618D4">
      <w:pPr>
        <w:pStyle w:val="ac"/>
        <w:shd w:val="clear" w:color="auto" w:fill="FFFFFF"/>
        <w:snapToGrid/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1.2. </w:t>
      </w:r>
      <w:r w:rsidR="00222D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Порядок </w:t>
      </w:r>
      <w:r w:rsidR="003D5EC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разработан в целях</w:t>
      </w:r>
      <w:r w:rsidR="000D081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:</w:t>
      </w:r>
    </w:p>
    <w:p w14:paraId="7CF216A9" w14:textId="3504A162" w:rsidR="000D081E" w:rsidRPr="00E633E2" w:rsidRDefault="000D081E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- повышения эффективности, устойчивости и надежности функционирования объектов жилищно-коммунального хозяйства на территории </w:t>
      </w:r>
      <w:r w:rsidR="00D662D2">
        <w:rPr>
          <w:rFonts w:ascii="Times New Roman" w:hAnsi="Times New Roman" w:cs="Times New Roman"/>
          <w:sz w:val="28"/>
          <w:szCs w:val="28"/>
          <w:lang w:eastAsia="zh-CN"/>
        </w:rPr>
        <w:t>Варнавинского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округа</w:t>
      </w:r>
      <w:r w:rsidR="005D658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6E5C3964" w14:textId="4672D5AF" w:rsidR="000D081E" w:rsidRPr="00E633E2" w:rsidRDefault="000D081E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- мобилизации усилий по ликвидации 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>аварий (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далее 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/>
        <w:t xml:space="preserve">также –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технологически</w:t>
      </w:r>
      <w:r w:rsidR="007F15FF" w:rsidRPr="00E633E2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нарушени</w:t>
      </w:r>
      <w:r w:rsidR="007F15FF" w:rsidRPr="00E633E2">
        <w:rPr>
          <w:rFonts w:ascii="Times New Roman" w:hAnsi="Times New Roman" w:cs="Times New Roman"/>
          <w:sz w:val="28"/>
          <w:szCs w:val="28"/>
          <w:lang w:eastAsia="zh-CN"/>
        </w:rPr>
        <w:t>я, аварийные ситуации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и 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последствий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аварийных ситуаций на объектах теплоснабжения </w:t>
      </w:r>
      <w:r w:rsidR="00D662D2">
        <w:rPr>
          <w:rFonts w:ascii="Times New Roman" w:hAnsi="Times New Roman" w:cs="Times New Roman"/>
          <w:sz w:val="28"/>
          <w:szCs w:val="28"/>
          <w:lang w:eastAsia="zh-CN"/>
        </w:rPr>
        <w:t>Варнавинского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муниципального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5D6588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D658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6312B606" w14:textId="7075AC01" w:rsidR="000D081E" w:rsidRPr="00E633E2" w:rsidRDefault="000D081E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- снижения уровня технологических нарушений и аварийных ситуаций на объектах теплоснабжения, минимизаци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последствий возникновения технологических нарушений и аварийных ситуаций на объектах теплоснабжения </w:t>
      </w:r>
      <w:r w:rsidR="00D662D2">
        <w:rPr>
          <w:rFonts w:ascii="Times New Roman" w:hAnsi="Times New Roman" w:cs="Times New Roman"/>
          <w:sz w:val="28"/>
          <w:szCs w:val="28"/>
          <w:lang w:eastAsia="zh-CN"/>
        </w:rPr>
        <w:t>Варнавинского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8A1DDD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A1DDD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5FDDF864" w14:textId="77777777" w:rsidR="000D081E" w:rsidRPr="00E633E2" w:rsidRDefault="000D081E" w:rsidP="003618D4">
      <w:pPr>
        <w:pStyle w:val="ac"/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="00DE480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нем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477E2950" w14:textId="4E609BB2" w:rsidR="00221442" w:rsidRPr="00E633E2" w:rsidRDefault="00221442" w:rsidP="00D662D2">
      <w:pPr>
        <w:pStyle w:val="ac"/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1.</w:t>
      </w:r>
      <w:r w:rsidR="00DE480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 Электронное моделирование аварийных ситуаций</w:t>
      </w:r>
      <w:r w:rsidR="009C4F7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системах теплоснабжения </w:t>
      </w:r>
      <w:r w:rsidR="00D662D2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>муниципального</w:t>
      </w:r>
      <w:r w:rsidR="00A82A9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округа </w:t>
      </w:r>
      <w:r w:rsidR="00A82A9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не применяется.</w:t>
      </w:r>
    </w:p>
    <w:p w14:paraId="4E03C112" w14:textId="77777777" w:rsidR="004F40D2" w:rsidRPr="00E633E2" w:rsidRDefault="004F40D2" w:rsidP="00F34A0F">
      <w:pPr>
        <w:pStyle w:val="ac"/>
        <w:shd w:val="clear" w:color="auto" w:fill="FFFFFF"/>
        <w:snapToGrid/>
        <w:spacing w:line="276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14:paraId="0112B5AC" w14:textId="71C42292" w:rsidR="003A5AF2" w:rsidRPr="00E633E2" w:rsidRDefault="00DC739E" w:rsidP="00F34A0F">
      <w:pPr>
        <w:pStyle w:val="ac"/>
        <w:shd w:val="clear" w:color="auto" w:fill="FFFFFF"/>
        <w:snapToGrid/>
        <w:spacing w:line="276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2. С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ценарии наиболее вероятных аварий</w:t>
      </w:r>
      <w:r w:rsidR="004F40D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и наиболее опасных по</w:t>
      </w:r>
      <w:r w:rsid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последствиям аварий, а также источники (места) их возникновения</w:t>
      </w:r>
    </w:p>
    <w:p w14:paraId="45D02AB3" w14:textId="77777777" w:rsidR="00C46FF5" w:rsidRPr="00E633E2" w:rsidRDefault="001169C1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.1.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Порядок </w:t>
      </w:r>
      <w:r w:rsidR="00C46FF5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составляется </w:t>
      </w:r>
      <w:r w:rsidR="00B4754F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д</w:t>
      </w:r>
      <w:r w:rsidR="00C46FF5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ля:</w:t>
      </w:r>
    </w:p>
    <w:p w14:paraId="5E02FD1A" w14:textId="77777777"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определения возможных сценариев возникновения и развития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конкретизации технических средств и действий производственного персонала и спецподразделений по локализации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14:paraId="33B4BF37" w14:textId="77777777"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создания благоприятных условий для успешного выполнения мероприятий по ликвидации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14:paraId="3818629E" w14:textId="77777777"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бесперебойного удовлетворения потребностей населения при ликвидации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</w:p>
    <w:p w14:paraId="1A8C25BC" w14:textId="2843541A"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Наиболее вероятными причинами возникновения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работе системы теплоснабжения </w:t>
      </w:r>
      <w:r w:rsidR="00D662D2" w:rsidRPr="00D662D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Варнавинского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муниципального округа</w:t>
      </w:r>
      <w:r w:rsidR="00BF104D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могут послужить: </w:t>
      </w:r>
    </w:p>
    <w:p w14:paraId="0D906B13" w14:textId="77777777"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неблагоприятные погодно-климатические явления (ураганы, смерчи, бури, сильные ветры, сильные морозы, снегопады и метели, обледенение и гололед); </w:t>
      </w:r>
    </w:p>
    <w:p w14:paraId="78688034" w14:textId="77777777"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человеческий фактор (неправильные действия персонала); </w:t>
      </w:r>
    </w:p>
    <w:p w14:paraId="5C0B55F5" w14:textId="77777777"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прекращение подачи электрической энергии, холодной воды, топлива на источник тепловой энергии; </w:t>
      </w:r>
    </w:p>
    <w:p w14:paraId="39ED76A4" w14:textId="77777777" w:rsidR="00C46FF5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 внепланов</w:t>
      </w:r>
      <w:r w:rsidR="00515E4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останов</w:t>
      </w:r>
      <w:r w:rsidR="00515E4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ка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(выход из строя) оборудования на объектах системы теплоснабжения</w:t>
      </w:r>
      <w:r w:rsidR="00107118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14:paraId="65ED34DD" w14:textId="77777777" w:rsidR="00107118" w:rsidRPr="00E633E2" w:rsidRDefault="00107118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- внешние воздействия (прилеты БПЛА, террористические акты).</w:t>
      </w:r>
    </w:p>
    <w:p w14:paraId="5811E078" w14:textId="77777777" w:rsidR="003A5AF2" w:rsidRPr="00E633E2" w:rsidRDefault="001169C1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.2. Сценарии наиболее вероятных </w:t>
      </w:r>
      <w:r w:rsidR="00F8327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аварий 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 наиболее опасных по последствиям </w:t>
      </w:r>
      <w:r w:rsidR="00F8327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а также </w:t>
      </w:r>
      <w:r w:rsidR="00F8327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источники (места)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их возникновения указаны в Приложени</w:t>
      </w:r>
      <w:r w:rsidR="00743E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EB3C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 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Порядку</w:t>
      </w:r>
      <w:r w:rsidR="00CD4581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40DD41CC" w14:textId="77777777" w:rsidR="00F8327B" w:rsidRDefault="00F8327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4AEAB03A" w14:textId="58ECDA22" w:rsidR="00386BF8" w:rsidRPr="00E633E2" w:rsidRDefault="001169C1" w:rsidP="00897CBB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3</w:t>
      </w:r>
      <w:r w:rsidR="00BD41D7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.</w:t>
      </w:r>
      <w:r w:rsidR="00C46FF5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Количество сил и средств, используемых для локализации и ликвидации</w:t>
      </w:r>
      <w:r w:rsid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последствий аварий на</w:t>
      </w:r>
      <w:r w:rsidR="00743E8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объекте теплоснабжения</w:t>
      </w:r>
      <w:r w:rsid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386BF8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(далее - силы и средства)</w:t>
      </w:r>
    </w:p>
    <w:p w14:paraId="28777E35" w14:textId="77777777" w:rsidR="003C4292" w:rsidRPr="00E633E2" w:rsidRDefault="003D5ECC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="00BD41D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.1. </w:t>
      </w:r>
      <w:r w:rsidR="00CB223E" w:rsidRPr="00E633E2">
        <w:rPr>
          <w:rFonts w:ascii="Times New Roman" w:hAnsi="Times New Roman" w:cs="Times New Roman"/>
          <w:sz w:val="28"/>
        </w:rPr>
        <w:t xml:space="preserve">В режиме повседневной деятельности на объектах теплоснабжения осуществляется дежурство специалистов. </w:t>
      </w:r>
    </w:p>
    <w:p w14:paraId="0B3188A1" w14:textId="77777777" w:rsidR="003C4292" w:rsidRPr="00E633E2" w:rsidRDefault="003C4292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К работам при ликвидации последствий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020A09" w:rsidRPr="00E633E2">
        <w:rPr>
          <w:rFonts w:ascii="Times New Roman" w:hAnsi="Times New Roman" w:cs="Times New Roman"/>
          <w:sz w:val="28"/>
        </w:rPr>
        <w:t xml:space="preserve"> </w:t>
      </w:r>
      <w:r w:rsidRPr="00E633E2">
        <w:rPr>
          <w:rFonts w:ascii="Times New Roman" w:hAnsi="Times New Roman" w:cs="Times New Roman"/>
          <w:sz w:val="28"/>
        </w:rPr>
        <w:t xml:space="preserve">привлекаются специалисты: диспетчерской службы, оперативный персонал котельных, </w:t>
      </w:r>
      <w:r w:rsidRPr="00E633E2">
        <w:rPr>
          <w:rFonts w:ascii="Times New Roman" w:hAnsi="Times New Roman" w:cs="Times New Roman"/>
          <w:sz w:val="28"/>
        </w:rPr>
        <w:lastRenderedPageBreak/>
        <w:t>аварийно-ремонтные бригады, спе</w:t>
      </w:r>
      <w:r w:rsidR="00221442" w:rsidRPr="00E633E2">
        <w:rPr>
          <w:rFonts w:ascii="Times New Roman" w:hAnsi="Times New Roman" w:cs="Times New Roman"/>
          <w:sz w:val="28"/>
        </w:rPr>
        <w:t>циальная техника и оборудование (</w:t>
      </w:r>
      <w:r w:rsidRPr="00E633E2">
        <w:rPr>
          <w:rFonts w:ascii="Times New Roman" w:hAnsi="Times New Roman" w:cs="Times New Roman"/>
          <w:sz w:val="28"/>
        </w:rPr>
        <w:t>как в рабочее время</w:t>
      </w:r>
      <w:r w:rsidR="00221442" w:rsidRPr="00E633E2">
        <w:rPr>
          <w:rFonts w:ascii="Times New Roman" w:hAnsi="Times New Roman" w:cs="Times New Roman"/>
          <w:sz w:val="28"/>
        </w:rPr>
        <w:t>, так и в круглосуточном режиме)</w:t>
      </w:r>
      <w:r w:rsidRPr="00E633E2">
        <w:rPr>
          <w:rFonts w:ascii="Times New Roman" w:hAnsi="Times New Roman" w:cs="Times New Roman"/>
          <w:sz w:val="28"/>
        </w:rPr>
        <w:t xml:space="preserve"> организаций, в ведении которых находятся объекты теплоснабжения. </w:t>
      </w:r>
    </w:p>
    <w:p w14:paraId="06534602" w14:textId="77777777" w:rsidR="00CB223E" w:rsidRPr="00E633E2" w:rsidRDefault="00CB223E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Время готовности к работам по ликвидации аварии - 45 мин. </w:t>
      </w:r>
    </w:p>
    <w:p w14:paraId="43B17313" w14:textId="77777777" w:rsidR="00CB223E" w:rsidRPr="00E633E2" w:rsidRDefault="00CB223E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3.2. Для ликвидации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hAnsi="Times New Roman" w:cs="Times New Roman"/>
          <w:sz w:val="28"/>
        </w:rPr>
        <w:t xml:space="preserve"> создаются и используются: </w:t>
      </w:r>
    </w:p>
    <w:p w14:paraId="09986A29" w14:textId="77777777" w:rsidR="00CB223E" w:rsidRPr="00E633E2" w:rsidRDefault="00CB223E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>- электронные модели схемы теплоснабжения в программном комплексе</w:t>
      </w:r>
      <w:r w:rsidR="00DE4800" w:rsidRPr="00E633E2">
        <w:rPr>
          <w:rFonts w:ascii="Times New Roman" w:hAnsi="Times New Roman" w:cs="Times New Roman"/>
          <w:sz w:val="28"/>
        </w:rPr>
        <w:t>,</w:t>
      </w:r>
      <w:r w:rsidRPr="00E633E2">
        <w:rPr>
          <w:rFonts w:ascii="Times New Roman" w:hAnsi="Times New Roman" w:cs="Times New Roman"/>
          <w:sz w:val="28"/>
        </w:rPr>
        <w:t xml:space="preserve"> находящиеся в ресурсоснабжающих организациях</w:t>
      </w:r>
      <w:r w:rsidR="00DE4800" w:rsidRPr="00E633E2">
        <w:rPr>
          <w:rFonts w:ascii="Times New Roman" w:hAnsi="Times New Roman" w:cs="Times New Roman"/>
          <w:sz w:val="28"/>
        </w:rPr>
        <w:t>,</w:t>
      </w:r>
      <w:r w:rsidRPr="00E633E2">
        <w:rPr>
          <w:rFonts w:ascii="Times New Roman" w:hAnsi="Times New Roman" w:cs="Times New Roman"/>
          <w:sz w:val="28"/>
        </w:rPr>
        <w:t xml:space="preserve"> для занесения оперативных данных с целью принятия своевременного решения по переключению потребителей в зоне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="00020A09" w:rsidRPr="00E633E2">
        <w:rPr>
          <w:rFonts w:ascii="Times New Roman" w:hAnsi="Times New Roman" w:cs="Times New Roman"/>
          <w:sz w:val="28"/>
        </w:rPr>
        <w:t xml:space="preserve"> </w:t>
      </w:r>
      <w:r w:rsidRPr="00E633E2">
        <w:rPr>
          <w:rFonts w:ascii="Times New Roman" w:hAnsi="Times New Roman" w:cs="Times New Roman"/>
          <w:sz w:val="28"/>
        </w:rPr>
        <w:t>(при наличии);</w:t>
      </w:r>
    </w:p>
    <w:p w14:paraId="372D5A99" w14:textId="28591980" w:rsidR="003C4292" w:rsidRPr="00E633E2" w:rsidRDefault="00020A09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- </w:t>
      </w:r>
      <w:r w:rsidR="003C4292" w:rsidRPr="00E633E2">
        <w:rPr>
          <w:rFonts w:ascii="Times New Roman" w:hAnsi="Times New Roman" w:cs="Times New Roman"/>
          <w:sz w:val="28"/>
        </w:rPr>
        <w:t>резервы финансовых и материальных ресурсов</w:t>
      </w:r>
      <w:r w:rsidR="00944CF4" w:rsidRPr="00E633E2">
        <w:rPr>
          <w:rFonts w:ascii="Times New Roman" w:hAnsi="Times New Roman" w:cs="Times New Roman"/>
          <w:sz w:val="28"/>
        </w:rPr>
        <w:t xml:space="preserve"> </w:t>
      </w:r>
      <w:r w:rsidR="00D662D2" w:rsidRPr="00D662D2">
        <w:rPr>
          <w:rFonts w:ascii="Times New Roman" w:hAnsi="Times New Roman" w:cs="Times New Roman"/>
          <w:sz w:val="28"/>
        </w:rPr>
        <w:t xml:space="preserve">Варнавинского </w:t>
      </w:r>
      <w:r w:rsidR="00944CF4" w:rsidRPr="00E633E2">
        <w:rPr>
          <w:rFonts w:ascii="Times New Roman" w:hAnsi="Times New Roman" w:cs="Times New Roman"/>
          <w:sz w:val="28"/>
        </w:rPr>
        <w:t>муниципального</w:t>
      </w:r>
      <w:r w:rsidR="003C4292" w:rsidRPr="00E633E2">
        <w:rPr>
          <w:rFonts w:ascii="Times New Roman" w:hAnsi="Times New Roman" w:cs="Times New Roman"/>
          <w:sz w:val="28"/>
        </w:rPr>
        <w:t xml:space="preserve"> округа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3C4292" w:rsidRPr="00E633E2">
        <w:rPr>
          <w:rFonts w:ascii="Times New Roman" w:hAnsi="Times New Roman" w:cs="Times New Roman"/>
          <w:sz w:val="28"/>
        </w:rPr>
        <w:t xml:space="preserve">; </w:t>
      </w:r>
    </w:p>
    <w:p w14:paraId="61F95FCB" w14:textId="2097D9F2" w:rsidR="003C4292" w:rsidRPr="00E633E2" w:rsidRDefault="003C4292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>- резервы финансовых и материальных ресурсов организаций</w:t>
      </w:r>
      <w:r w:rsidR="00221442" w:rsidRPr="00E633E2">
        <w:rPr>
          <w:rFonts w:ascii="Times New Roman" w:hAnsi="Times New Roman" w:cs="Times New Roman"/>
          <w:sz w:val="28"/>
        </w:rPr>
        <w:t xml:space="preserve">, </w:t>
      </w:r>
      <w:r w:rsidR="00B4754F" w:rsidRPr="00E633E2">
        <w:rPr>
          <w:rFonts w:ascii="Times New Roman" w:hAnsi="Times New Roman" w:cs="Times New Roman"/>
          <w:sz w:val="28"/>
        </w:rPr>
        <w:t xml:space="preserve">функционирующих в системах теплоснабжения </w:t>
      </w:r>
      <w:r w:rsidR="00221442" w:rsidRPr="00E633E2">
        <w:rPr>
          <w:rFonts w:ascii="Times New Roman" w:hAnsi="Times New Roman" w:cs="Times New Roman"/>
          <w:sz w:val="28"/>
        </w:rPr>
        <w:t xml:space="preserve">на территории </w:t>
      </w:r>
      <w:r w:rsidR="00D662D2" w:rsidRPr="00D662D2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Варнавинского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 округа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221442" w:rsidRPr="00E633E2">
        <w:rPr>
          <w:rFonts w:ascii="Times New Roman" w:hAnsi="Times New Roman" w:cs="Times New Roman"/>
          <w:sz w:val="28"/>
        </w:rPr>
        <w:t>.</w:t>
      </w:r>
    </w:p>
    <w:p w14:paraId="36DCE223" w14:textId="11C039F0" w:rsidR="004960B4" w:rsidRDefault="004960B4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Количество сил и средств, используемых для локализации и ликвидации последствий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на объектах теплоснабжения </w:t>
      </w:r>
      <w:r w:rsidR="00D662D2" w:rsidRPr="00D662D2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Варнавинского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округа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303F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приведено в таблице</w:t>
      </w:r>
      <w:r w:rsidR="00303F45" w:rsidRPr="00E633E2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p w14:paraId="1319B68E" w14:textId="77777777" w:rsidR="00F167DD" w:rsidRDefault="00F167DD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9C3A39E" w14:textId="77777777" w:rsidR="00F167DD" w:rsidRDefault="00F167DD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A9638FC" w14:textId="77777777" w:rsidR="00F167DD" w:rsidRDefault="00F167DD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2AE7F40" w14:textId="77777777" w:rsidR="00F167DD" w:rsidRDefault="00F167DD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A489F6B" w14:textId="77777777" w:rsidR="00F167DD" w:rsidRDefault="00F167DD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11577B8" w14:textId="77777777" w:rsidR="00F167DD" w:rsidRDefault="00F167DD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37A02EC" w14:textId="77777777" w:rsidR="00F167DD" w:rsidRDefault="00F167DD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D4D8626" w14:textId="77777777" w:rsidR="00F167DD" w:rsidRDefault="00F167DD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72E192F" w14:textId="77777777" w:rsidR="00F167DD" w:rsidRDefault="00F167DD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A32BD60" w14:textId="77777777" w:rsidR="00F167DD" w:rsidRDefault="00F167DD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50D406E" w14:textId="77777777" w:rsidR="00F167DD" w:rsidRDefault="00F167DD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8E032CA" w14:textId="77777777" w:rsidR="00F167DD" w:rsidRDefault="00F167DD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752F309" w14:textId="77777777" w:rsidR="003141EA" w:rsidRDefault="003141EA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8F6ABF2" w14:textId="77777777" w:rsidR="003141EA" w:rsidRDefault="003141EA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C88FFD9" w14:textId="77777777" w:rsidR="003141EA" w:rsidRDefault="003141EA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D083E9C" w14:textId="77777777" w:rsidR="003141EA" w:rsidRDefault="003141EA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0E9B0DD" w14:textId="77777777" w:rsidR="003141EA" w:rsidRDefault="003141EA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51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6"/>
        <w:gridCol w:w="3458"/>
        <w:gridCol w:w="622"/>
        <w:gridCol w:w="591"/>
        <w:gridCol w:w="591"/>
        <w:gridCol w:w="972"/>
        <w:gridCol w:w="630"/>
        <w:gridCol w:w="819"/>
        <w:gridCol w:w="600"/>
        <w:gridCol w:w="897"/>
        <w:gridCol w:w="1348"/>
      </w:tblGrid>
      <w:tr w:rsidR="004960B4" w:rsidRPr="00E633E2" w14:paraId="01474BFE" w14:textId="77777777" w:rsidTr="00023D5E">
        <w:trPr>
          <w:trHeight w:val="1622"/>
        </w:trPr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2810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№ п/п</w:t>
            </w:r>
          </w:p>
        </w:tc>
        <w:tc>
          <w:tcPr>
            <w:tcW w:w="1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D55D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Наименование организации</w:t>
            </w:r>
          </w:p>
        </w:tc>
        <w:tc>
          <w:tcPr>
            <w:tcW w:w="32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2BAD" w14:textId="72AA6FB6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Информация о сформированных аварийных бригадах на объектах ЖКХ и в сфере эксплуатации жилищного фонда на территории </w:t>
            </w:r>
            <w:r w:rsidR="00D662D2" w:rsidRPr="00D662D2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Варнавинского</w:t>
            </w:r>
            <w:r w:rsidR="00303F45" w:rsidRPr="00E633E2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</w:tr>
      <w:tr w:rsidR="00023D5E" w:rsidRPr="00E633E2" w14:paraId="2721497F" w14:textId="77777777" w:rsidTr="00F167DD">
        <w:trPr>
          <w:trHeight w:val="20"/>
        </w:trPr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EEF8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7391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D44DFD" w14:textId="77777777" w:rsidR="004960B4" w:rsidRPr="00E633E2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всего бригад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C0CFF9" w14:textId="77777777" w:rsidR="004960B4" w:rsidRPr="00E633E2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общая численность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F73236" w14:textId="77777777" w:rsidR="004960B4" w:rsidRPr="00E633E2" w:rsidRDefault="0079413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количество</w:t>
            </w:r>
            <w:r w:rsidR="004960B4"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спецтехники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28A5" w14:textId="77777777" w:rsidR="004960B4" w:rsidRPr="00E633E2" w:rsidRDefault="004960B4" w:rsidP="00F34A0F">
            <w:pPr>
              <w:spacing w:line="276" w:lineRule="auto"/>
              <w:ind w:left="92" w:right="184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 аварийных бригад РСО</w:t>
            </w:r>
          </w:p>
        </w:tc>
        <w:tc>
          <w:tcPr>
            <w:tcW w:w="13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126A" w14:textId="77777777" w:rsidR="004960B4" w:rsidRPr="00E633E2" w:rsidRDefault="004960B4" w:rsidP="00F34A0F">
            <w:pPr>
              <w:spacing w:line="276" w:lineRule="auto"/>
              <w:ind w:left="100" w:righ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 организаций, осуществляющих эксплуатацию жилищного фонда (УК, ТСЖ, ТСН и др.)</w:t>
            </w:r>
          </w:p>
        </w:tc>
      </w:tr>
      <w:tr w:rsidR="00023D5E" w:rsidRPr="00E633E2" w14:paraId="4864B537" w14:textId="77777777" w:rsidTr="00F167DD">
        <w:trPr>
          <w:cantSplit/>
          <w:trHeight w:val="2039"/>
        </w:trPr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5093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DD28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4BDB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E201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2B36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6C9135" w14:textId="77777777" w:rsidR="004960B4" w:rsidRPr="00E633E2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всего бригад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0B68E3" w14:textId="77777777" w:rsidR="004960B4" w:rsidRPr="00E633E2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общая численность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C37CA4" w14:textId="77777777" w:rsidR="004960B4" w:rsidRPr="00E633E2" w:rsidRDefault="0079413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количество</w:t>
            </w:r>
            <w:r w:rsidR="004960B4"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спецтехники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9197EA" w14:textId="77777777" w:rsidR="004960B4" w:rsidRPr="00E633E2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всего бригад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DBAE8" w14:textId="77777777" w:rsidR="004960B4" w:rsidRPr="00E633E2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общая численность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83A63" w14:textId="77777777" w:rsidR="004960B4" w:rsidRPr="00E633E2" w:rsidRDefault="0079413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количество</w:t>
            </w:r>
            <w:r w:rsidR="004960B4"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спецтехники</w:t>
            </w:r>
          </w:p>
        </w:tc>
      </w:tr>
      <w:tr w:rsidR="00023D5E" w:rsidRPr="00E633E2" w14:paraId="0A1E86CE" w14:textId="77777777" w:rsidTr="00F167DD">
        <w:trPr>
          <w:trHeight w:val="20"/>
        </w:trPr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E33C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24FFC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528F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313E3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чел.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C06E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3B6A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2A3A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чел.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A8F1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1664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E94C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чел.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E2D4" w14:textId="77777777"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</w:tr>
      <w:tr w:rsidR="00023D5E" w:rsidRPr="00E633E2" w14:paraId="4E1BC757" w14:textId="77777777" w:rsidTr="00F167DD">
        <w:trPr>
          <w:trHeight w:val="202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519F" w14:textId="77777777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10DC" w14:textId="711CD9A7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sz w:val="24"/>
                <w:szCs w:val="24"/>
              </w:rPr>
              <w:t>МУП «Северное ЖКХ»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A86F" w14:textId="7AD6C05E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5C01" w14:textId="1B9EDB26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5640" w14:textId="384A042B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9E76" w14:textId="0A8EA46A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B3BD" w14:textId="1D46323A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2D34" w14:textId="2901ABFF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290A" w14:textId="40300FB5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35EE" w14:textId="0ED763D4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C860" w14:textId="781D8405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3D5E" w:rsidRPr="00E633E2" w14:paraId="18AD6DA0" w14:textId="77777777" w:rsidTr="00F167DD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44DA" w14:textId="77777777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166B" w14:textId="184AD94A" w:rsidR="00DC1A56" w:rsidRPr="00897CBB" w:rsidRDefault="00DC1A56" w:rsidP="00897C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МУП«Варнавинкоммунсервис»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DBB1" w14:textId="381A851B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E075" w14:textId="6C712F14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A319" w14:textId="4D27FD0A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D192" w14:textId="12233C55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9F90" w14:textId="6CCE383B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22C3" w14:textId="3E5027D8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8FAC" w14:textId="24155F6A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84A2" w14:textId="62FA2618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422C" w14:textId="31945697"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3D5E" w:rsidRPr="00E633E2" w14:paraId="3D556867" w14:textId="77777777" w:rsidTr="00F167DD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4C38" w14:textId="77777777"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E9EB" w14:textId="7AD20669"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sz w:val="24"/>
                <w:szCs w:val="24"/>
              </w:rPr>
              <w:t>МУП «Теплоснабжение»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B396" w14:textId="664CD91C"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6BD0" w14:textId="2D3207D3"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011A" w14:textId="7362FEC5"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038F" w14:textId="37D4B298"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58DF" w14:textId="75D441C4"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2746" w14:textId="6AEBE028"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6E1E" w14:textId="7E1FC242"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2587" w14:textId="0C973CCB"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8176" w14:textId="2E8919B3"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755E9A44" w14:textId="77777777" w:rsidR="00020A09" w:rsidRPr="00E633E2" w:rsidRDefault="00020A09" w:rsidP="00F34A0F">
      <w:pPr>
        <w:widowControl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9510DA0" w14:textId="77777777" w:rsidR="003C4292" w:rsidRPr="00897CBB" w:rsidRDefault="003C4292" w:rsidP="00F34A0F">
      <w:pPr>
        <w:widowControl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97CBB">
        <w:rPr>
          <w:rFonts w:ascii="Times New Roman" w:hAnsi="Times New Roman" w:cs="Times New Roman"/>
          <w:sz w:val="28"/>
          <w:szCs w:val="28"/>
          <w:lang w:eastAsia="zh-CN"/>
        </w:rPr>
        <w:t xml:space="preserve">3.3. Обеспечение правильности ликвидации последствий </w:t>
      </w:r>
      <w:r w:rsidR="00020A0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020A09" w:rsidRPr="00897CB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97CBB">
        <w:rPr>
          <w:rFonts w:ascii="Times New Roman" w:hAnsi="Times New Roman" w:cs="Times New Roman"/>
          <w:sz w:val="28"/>
          <w:szCs w:val="28"/>
          <w:lang w:eastAsia="zh-CN"/>
        </w:rPr>
        <w:t>и минимизации ущерба от их возникновения во многом зависит от согласованности действий всех участников и ответственных лиц.</w:t>
      </w:r>
    </w:p>
    <w:p w14:paraId="458494C2" w14:textId="77777777" w:rsidR="00135BB2" w:rsidRPr="00897CBB" w:rsidRDefault="00221442" w:rsidP="00F34A0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CBB">
        <w:rPr>
          <w:rFonts w:ascii="Times New Roman" w:hAnsi="Times New Roman" w:cs="Times New Roman"/>
          <w:sz w:val="28"/>
          <w:szCs w:val="28"/>
        </w:rPr>
        <w:t xml:space="preserve">Все ответственные лица </w:t>
      </w:r>
      <w:r w:rsidR="00135BB2" w:rsidRPr="00897CBB">
        <w:rPr>
          <w:rFonts w:ascii="Times New Roman" w:hAnsi="Times New Roman" w:cs="Times New Roman"/>
          <w:sz w:val="28"/>
          <w:szCs w:val="28"/>
        </w:rPr>
        <w:t>обязаны четко знать и строго выполнять установленный порядок своих действий.</w:t>
      </w:r>
    </w:p>
    <w:p w14:paraId="0A4BA3F5" w14:textId="59048DE9" w:rsidR="00135BB2" w:rsidRPr="00897CBB" w:rsidRDefault="00135BB2" w:rsidP="00F34A0F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hAnsi="Times New Roman" w:cs="Times New Roman"/>
          <w:sz w:val="28"/>
          <w:szCs w:val="28"/>
        </w:rPr>
        <w:t xml:space="preserve">Информация об ответственных лицах </w:t>
      </w:r>
      <w:r w:rsidR="00D662D2" w:rsidRPr="00897CBB">
        <w:rPr>
          <w:rFonts w:ascii="Times New Roman" w:hAnsi="Times New Roman" w:cs="Times New Roman"/>
          <w:sz w:val="28"/>
          <w:szCs w:val="28"/>
        </w:rPr>
        <w:t xml:space="preserve">Варнавинского </w:t>
      </w:r>
      <w:r w:rsidRPr="00897CB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A4F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="00CA4F42" w:rsidRPr="00897CBB">
        <w:rPr>
          <w:rFonts w:ascii="Times New Roman" w:hAnsi="Times New Roman" w:cs="Times New Roman"/>
          <w:sz w:val="28"/>
          <w:szCs w:val="28"/>
        </w:rPr>
        <w:t xml:space="preserve"> </w:t>
      </w:r>
      <w:r w:rsidRPr="00897CBB">
        <w:rPr>
          <w:rFonts w:ascii="Times New Roman" w:hAnsi="Times New Roman" w:cs="Times New Roman"/>
          <w:sz w:val="28"/>
          <w:szCs w:val="28"/>
        </w:rPr>
        <w:t>приведен</w:t>
      </w:r>
      <w:r w:rsidR="005C5E24" w:rsidRPr="00897CBB">
        <w:rPr>
          <w:rFonts w:ascii="Times New Roman" w:hAnsi="Times New Roman" w:cs="Times New Roman"/>
          <w:sz w:val="28"/>
          <w:szCs w:val="28"/>
        </w:rPr>
        <w:t>а</w:t>
      </w:r>
      <w:r w:rsidRPr="00897CBB">
        <w:rPr>
          <w:rFonts w:ascii="Times New Roman" w:hAnsi="Times New Roman" w:cs="Times New Roman"/>
          <w:sz w:val="28"/>
          <w:szCs w:val="28"/>
        </w:rPr>
        <w:t xml:space="preserve"> в Приложении 2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 Порядку.</w:t>
      </w:r>
    </w:p>
    <w:p w14:paraId="12DD9A71" w14:textId="77777777" w:rsidR="00135BB2" w:rsidRPr="00897CBB" w:rsidRDefault="00135BB2" w:rsidP="00F34A0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97CBB">
        <w:rPr>
          <w:rFonts w:ascii="Times New Roman" w:hAnsi="Times New Roman" w:cs="Times New Roman"/>
          <w:sz w:val="28"/>
          <w:szCs w:val="28"/>
        </w:rPr>
        <w:t>3.4.</w:t>
      </w:r>
      <w:r w:rsidRPr="00897CBB">
        <w:rPr>
          <w:rFonts w:ascii="Times New Roman" w:hAnsi="Times New Roman" w:cs="Times New Roman"/>
          <w:sz w:val="28"/>
          <w:szCs w:val="28"/>
          <w:lang w:eastAsia="zh-CN"/>
        </w:rPr>
        <w:t xml:space="preserve"> Телефоны для оперативной связи приведены в Приложении 3 </w:t>
      </w:r>
      <w:r w:rsidR="00CA4F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к Порядку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5A7A8983" w14:textId="77777777" w:rsidR="00165242" w:rsidRPr="00897CBB" w:rsidRDefault="00165242" w:rsidP="00F34A0F">
      <w:pPr>
        <w:shd w:val="clear" w:color="auto" w:fill="FFFFFF"/>
        <w:snapToGrid/>
        <w:spacing w:line="276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14:paraId="29FA43BA" w14:textId="77777777" w:rsidR="00534AAD" w:rsidRPr="00897CBB" w:rsidRDefault="00192943" w:rsidP="00534AAD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4</w:t>
      </w:r>
      <w:r w:rsidR="003C4292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.</w:t>
      </w:r>
      <w:r w:rsidR="00BD41D7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534AAD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</w:t>
      </w:r>
    </w:p>
    <w:p w14:paraId="010507F2" w14:textId="77777777" w:rsidR="00E765CC" w:rsidRPr="00897CBB" w:rsidRDefault="0044087A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4.1. </w:t>
      </w:r>
      <w:r w:rsidR="00E765CC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ликвидации </w:t>
      </w:r>
      <w:r w:rsidR="00020A0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E765CC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объектах жилищно-коммунального хозяйства необходимо руководствоваться нормами постановления </w:t>
      </w:r>
      <w:r w:rsidR="00E765CC" w:rsidRPr="00897CBB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Правительства </w:t>
      </w:r>
      <w:r w:rsidR="005D4219" w:rsidRPr="00897CBB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Н</w:t>
      </w:r>
      <w:r w:rsidR="00E765CC" w:rsidRPr="00897CBB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ижегородской области от </w:t>
      </w:r>
      <w:r w:rsidR="005D4219" w:rsidRPr="00897CBB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27 декабря 2005 г. </w:t>
      </w:r>
      <w:r w:rsidR="005D4219" w:rsidRPr="00897CBB">
        <w:rPr>
          <w:rFonts w:ascii="Times New Roman" w:eastAsia="Calibri" w:hAnsi="Times New Roman" w:cs="Times New Roman"/>
          <w:bCs/>
          <w:spacing w:val="2"/>
          <w:sz w:val="28"/>
          <w:szCs w:val="28"/>
        </w:rPr>
        <w:br/>
      </w:r>
      <w:r w:rsidR="00E765CC" w:rsidRPr="00897CBB">
        <w:rPr>
          <w:rFonts w:ascii="Times New Roman" w:eastAsia="Calibri" w:hAnsi="Times New Roman" w:cs="Times New Roman"/>
          <w:bCs/>
          <w:spacing w:val="2"/>
          <w:sz w:val="28"/>
          <w:szCs w:val="28"/>
        </w:rPr>
        <w:lastRenderedPageBreak/>
        <w:t>№ 323 «О единой системе оперативно-диспетчерского управления при авариях и чрезвычайных ситуациях Нижегородской области».</w:t>
      </w:r>
    </w:p>
    <w:p w14:paraId="390E8C6E" w14:textId="77777777" w:rsidR="0044087A" w:rsidRPr="00897CBB" w:rsidRDefault="0044087A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4.2. При получении сигнала (сообщения) о технологическом нарушении </w:t>
      </w:r>
      <w:r w:rsidR="00F809AB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начальник смены тепловых сетей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операторы котельных и </w:t>
      </w:r>
      <w:r w:rsidR="005B779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тепловых сетей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оперативно-диспетчерской службы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обязаны: </w:t>
      </w:r>
    </w:p>
    <w:p w14:paraId="7E2E36AB" w14:textId="77777777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.1. Уточнить у сообщившего лица координаты места повреждения (подробный адрес, ориентиры и т.д.), выяснить, по возможности, какой элемент тепловой сети поврежден, характер повреждения</w:t>
      </w:r>
      <w:r w:rsidR="005D421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4DF43A34" w14:textId="77777777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2. Немедленно направить к месту повреждения аварийно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восстановительные бригады</w:t>
      </w:r>
      <w:r w:rsidR="005D421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2D69AEF0" w14:textId="01C6C0C0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.3. Сообщить о случившемся руководству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округа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и начальник</w:t>
      </w:r>
      <w:r w:rsidR="00EB1F72">
        <w:rPr>
          <w:rFonts w:ascii="Times New Roman" w:eastAsia="Calibri" w:hAnsi="Times New Roman" w:cs="Times New Roman"/>
          <w:spacing w:val="2"/>
          <w:sz w:val="28"/>
          <w:szCs w:val="28"/>
        </w:rPr>
        <w:t>у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аварийно-восстановительной бригады все имеющиеся сведения о характере повреждения, ориентировочном наборе материалов, перечне </w:t>
      </w:r>
      <w:r w:rsidR="00091E4F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транспорта,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машин и механизмов, необходи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мых для ликвидации повреждения</w:t>
      </w:r>
      <w:r w:rsidR="005D421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4A69030E" w14:textId="77777777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.4. Немедленно принять меры к ограждению места повреждения, установлению предупредительных плакатов, выставлению наблюдающих для перекрытия доступа в опасную зону, а при ограниченной видимости </w:t>
      </w:r>
      <w:r w:rsidR="005D421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–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красных фонарей для предотвращения несчастных случаев с пешеходами и автотранспортом (ограждения, фонари, плакаты должны постоянно находиться в аварийных автомашинах); запросить помощи в организации движения транспорта и пешеходов, а также при необходимости в оцеплении опасной зоны разлива горячей воды у спецподразделений МЧС, </w:t>
      </w:r>
      <w:r w:rsidR="00677850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ГИБДД</w:t>
      </w:r>
      <w:r w:rsidR="005D421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39A71012" w14:textId="77777777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.5. Получив точную информацию о характере и месте повреждения, принять срочные меры по отключению поврежденного участка тепловой сети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5920502A" w14:textId="77777777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.6. Принять меры по ликвидации повреждения и по предотвращению развития </w:t>
      </w:r>
      <w:r w:rsidR="00020A0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(по локализации повреждения), усугубления ее последствий и восстановлению нормального режима работы тепловой сети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47B03BFD" w14:textId="77777777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.7. Вести записи обо всех действиях в оперативном журнале</w:t>
      </w:r>
      <w:r w:rsidR="004E62F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E62F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З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апись всех диспетчерских оперативных переговоров по ликвидации повреждения ведется в автоматическом режиме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4EFA45DB" w14:textId="5DC20678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.8. </w:t>
      </w:r>
      <w:r w:rsidR="003819F6">
        <w:rPr>
          <w:rFonts w:ascii="Times New Roman" w:eastAsia="Calibri" w:hAnsi="Times New Roman" w:cs="Times New Roman"/>
          <w:spacing w:val="2"/>
          <w:sz w:val="28"/>
          <w:szCs w:val="28"/>
        </w:rPr>
        <w:t>Аварийные б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ригады</w:t>
      </w:r>
      <w:r w:rsidR="00946A9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ресурсоснабжающих организаций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(при необходимости подрядные организации) по прибытии на место повреждения поступают в распоряжение лица, ответственного за ликвидацию технологического нарушения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7256C071" w14:textId="0FBF07F5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9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946A96">
        <w:rPr>
          <w:rFonts w:ascii="Times New Roman" w:eastAsia="Calibri" w:hAnsi="Times New Roman" w:cs="Times New Roman"/>
          <w:spacing w:val="2"/>
          <w:sz w:val="28"/>
          <w:szCs w:val="28"/>
        </w:rPr>
        <w:t>Н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ачальник смены тепловых сетей и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оператор котельных обязан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предупредить, а при необходимости вызвать ответственных представителей других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организаций, имеющих подземные коммуникации в месте повреждения, и согласовать с ними, а также с местными административными органами разрытие траншей и котлованов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05219FBF" w14:textId="6BDCE7F2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0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Если работа по ликвидации повреждения по своему объему не может быть выполнена силами </w:t>
      </w:r>
      <w:r w:rsidR="00946A96">
        <w:rPr>
          <w:rFonts w:ascii="Times New Roman" w:eastAsia="Calibri" w:hAnsi="Times New Roman" w:cs="Times New Roman"/>
          <w:spacing w:val="2"/>
          <w:sz w:val="28"/>
          <w:szCs w:val="28"/>
        </w:rPr>
        <w:t>аварийной бригады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то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руководитель </w:t>
      </w:r>
      <w:r w:rsidR="00946A96">
        <w:rPr>
          <w:rFonts w:ascii="Times New Roman" w:eastAsia="Calibri" w:hAnsi="Times New Roman" w:cs="Times New Roman"/>
          <w:spacing w:val="2"/>
          <w:sz w:val="28"/>
          <w:szCs w:val="28"/>
        </w:rPr>
        <w:t>ресурсоснабжающей организации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должен доложить об этом ответственн</w:t>
      </w:r>
      <w:r w:rsidR="00946A96">
        <w:rPr>
          <w:rFonts w:ascii="Times New Roman" w:eastAsia="Calibri" w:hAnsi="Times New Roman" w:cs="Times New Roman"/>
          <w:spacing w:val="2"/>
          <w:sz w:val="28"/>
          <w:szCs w:val="28"/>
        </w:rPr>
        <w:t>ым лицам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за ликвидацию технологического нарушения которые в этом случае обязаны принять меры по привлечению дополнительной рабочей силы и механизмов, в том числе сил и средств подрядных организаций, имеющих заключенные договор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 теплоснабжающей организацией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75FA1D0D" w14:textId="05E60835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1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Ответственный за ликвидацию технологического нарушения обязан через функциональные отделы и службы обеспечить </w:t>
      </w:r>
      <w:r w:rsidR="00946A96">
        <w:rPr>
          <w:rFonts w:ascii="Times New Roman" w:eastAsia="Calibri" w:hAnsi="Times New Roman" w:cs="Times New Roman"/>
          <w:spacing w:val="2"/>
          <w:sz w:val="28"/>
          <w:szCs w:val="28"/>
        </w:rPr>
        <w:t>аварийные бригады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необходимыми материалами, </w:t>
      </w:r>
      <w:r w:rsidR="004E62F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транспортом,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машинами, механизмами, а также соответствующей технической документацией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1739848B" w14:textId="77777777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 Работы по ликвидации технологического нарушения ведутся круглосуточно. Приемка и сдача смены во время ликвидации технологического нарушения запрещается. Пришедший на смену оперативный персонал используется по усмотрению лица, руководящего ликвидацией технологического нарушения.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</w:t>
      </w:r>
      <w:r w:rsidR="008A624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149E960D" w14:textId="77777777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 Все переключения в аварийных условиях производятся оперативным (оперативно-ремонтным) персоналом в соответствии с требованиями правил техники безопасности и при обязательном применении всех защитных средств</w:t>
      </w:r>
      <w:r w:rsidR="008A624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22EF2420" w14:textId="77777777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 Включение отремонтированного после повреждения участка тепловой сети производится после приемки работ</w:t>
      </w:r>
      <w:r w:rsidR="008A624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4B49AA54" w14:textId="11EC5DE0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5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По окончании ремонтных работ на трубопроводах тепловых сетей принимаются меры по заполнению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теплоносителем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отремонтированного участка теплотрасс. Общее руководство операциями по пуску участков трубопроводов осуществляет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оперативно-диспетчерская служба</w:t>
      </w:r>
      <w:r w:rsidR="00946A9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РСО</w:t>
      </w:r>
      <w:r w:rsidR="008A624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64183606" w14:textId="77777777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6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Для предотвращения и ликвидации технологических нарушений на </w:t>
      </w:r>
      <w:r w:rsidR="005B779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центральных тепловых пунктах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и котельных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эксплуатируемых без постоянного дежурного персонала, должны использоваться устройства автоматики и телемеханики</w:t>
      </w:r>
      <w:r w:rsidR="008A624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0FDD7866" w14:textId="77777777"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7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В целях оперативного выполнения работ по ликвидации технологических нарушений ответственное лицо организует получение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из мест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хранения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всех необходимых материальных ценностей из аварийного запаса</w:t>
      </w:r>
      <w:r w:rsidR="002418A4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2418A4" w:rsidRPr="00897CBB">
        <w:rPr>
          <w:rFonts w:ascii="Times New Roman" w:eastAsia="Calibri" w:hAnsi="Times New Roman" w:cs="Times New Roman"/>
          <w:spacing w:val="2"/>
          <w:sz w:val="28"/>
          <w:szCs w:val="28"/>
        </w:rPr>
        <w:br/>
        <w:t>(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случае отсутствия/недостаточности материальных ценностей в </w:t>
      </w:r>
      <w:r w:rsidR="002418A4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аварийном запасе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выдача производится из производственно-эксплуатационного запаса). </w:t>
      </w:r>
    </w:p>
    <w:p w14:paraId="3E6089F7" w14:textId="77777777" w:rsidR="00A83891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8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После ликвидации повреждения для расследования технологического нарушения должны быть подготовлены необходимые технологические схемы, информация по параметрам из 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программного комплекса (при наличии)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 фотоматериалы, выписки из оперативных документов, объяснения персонала, записи оперативных переговоров и т.д. Руководитель подразделения, где произошло технологическое нарушение, совместно с отделом охраны тру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да и производственного контроля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осуществляет сбор необходимой для расследования информации.</w:t>
      </w:r>
    </w:p>
    <w:p w14:paraId="04017885" w14:textId="77777777" w:rsidR="00C82697" w:rsidRDefault="00C82697" w:rsidP="00F34A0F">
      <w:pPr>
        <w:shd w:val="clear" w:color="auto" w:fill="FFFFFF"/>
        <w:snapToGrid/>
        <w:spacing w:line="276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14:paraId="5A014112" w14:textId="2203B9F4" w:rsidR="007639BF" w:rsidRPr="00897CBB" w:rsidRDefault="00192943" w:rsidP="00F34A0F">
      <w:pPr>
        <w:shd w:val="clear" w:color="auto" w:fill="FFFFFF"/>
        <w:snapToGrid/>
        <w:spacing w:line="276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5</w:t>
      </w:r>
      <w:r w:rsidR="007639BF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. </w:t>
      </w: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Со</w:t>
      </w:r>
      <w:r w:rsidR="00743E8F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став и дислокация сил и средств</w:t>
      </w:r>
    </w:p>
    <w:p w14:paraId="7D2A35AA" w14:textId="24F4EC23" w:rsidR="00065C20" w:rsidRPr="00897CBB" w:rsidRDefault="00C72169" w:rsidP="00C51CFD">
      <w:pPr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5</w:t>
      </w:r>
      <w:r w:rsidR="00065C20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.1. Координацию работ по ликвидации </w:t>
      </w:r>
      <w:r w:rsidR="00020A0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="00065C20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осуществля</w:t>
      </w:r>
      <w:r w:rsidR="00C51CFD">
        <w:rPr>
          <w:rFonts w:ascii="Times New Roman" w:eastAsia="Calibri" w:hAnsi="Times New Roman" w:cs="Times New Roman"/>
          <w:spacing w:val="2"/>
          <w:sz w:val="28"/>
          <w:szCs w:val="28"/>
        </w:rPr>
        <w:t>е</w:t>
      </w:r>
      <w:r w:rsidR="00065C20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 </w:t>
      </w:r>
      <w:r w:rsidR="00C51CFD">
        <w:rPr>
          <w:rFonts w:ascii="Times New Roman" w:eastAsia="Calibri" w:hAnsi="Times New Roman" w:cs="Times New Roman"/>
          <w:spacing w:val="2"/>
          <w:sz w:val="28"/>
          <w:szCs w:val="28"/>
        </w:rPr>
        <w:t>оперативный штаб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</w:t>
      </w:r>
      <w:r w:rsidR="00B8226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определен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н</w:t>
      </w:r>
      <w:r w:rsidR="00C51CFD">
        <w:rPr>
          <w:rFonts w:ascii="Times New Roman" w:eastAsia="Calibri" w:hAnsi="Times New Roman" w:cs="Times New Roman"/>
          <w:spacing w:val="2"/>
          <w:sz w:val="28"/>
          <w:szCs w:val="28"/>
        </w:rPr>
        <w:t>ый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постановлением администрации </w:t>
      </w:r>
      <w:r w:rsidR="001A6D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Варнавинского 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муниципального округа</w:t>
      </w:r>
      <w:r w:rsidR="002418A4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065C20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5759AAB3" w14:textId="77777777" w:rsidR="00065C20" w:rsidRPr="00897CBB" w:rsidRDefault="00065C20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5.2.</w:t>
      </w:r>
      <w:r w:rsidR="00743E8F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Состав сил и средств определяется 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теплоснабжающей организацией самостоятельно в соответствии с утвержденным штатным расписанием. </w:t>
      </w:r>
    </w:p>
    <w:p w14:paraId="25F67D41" w14:textId="77777777" w:rsidR="00065C20" w:rsidRPr="00897CBB" w:rsidRDefault="00065C20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режиме повседневной деятельности на объектах теплоснабжения осуществляется дежурство специалистами, в том числе операторами котельных, на объектовом уровне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–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дежурно-диспетчерская служба организации. </w:t>
      </w:r>
    </w:p>
    <w:p w14:paraId="7C2FF37D" w14:textId="77777777" w:rsidR="00065C20" w:rsidRPr="00897CBB" w:rsidRDefault="00065C20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5.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Дислокация средств к месту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осуществляется персоналом из мест их хранения. Необходимый транспорт, механизмы и инструмент для выполнения работ по ликвидации повреждений обеспечивает ресурсоснабжающая организация.</w:t>
      </w:r>
    </w:p>
    <w:p w14:paraId="569CEA2F" w14:textId="77777777" w:rsidR="001860EC" w:rsidRPr="00897CBB" w:rsidRDefault="00076A98" w:rsidP="00B97A95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5.4</w:t>
      </w:r>
      <w:r w:rsidR="00743E8F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B97A9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Состав и дислокация сил и средств </w:t>
      </w:r>
      <w:r w:rsidR="00B97A95" w:rsidRPr="00897CBB">
        <w:rPr>
          <w:rFonts w:ascii="Times New Roman" w:hAnsi="Times New Roman" w:cs="Times New Roman"/>
          <w:sz w:val="28"/>
          <w:szCs w:val="28"/>
        </w:rPr>
        <w:t>приведены в Приложении 4</w:t>
      </w:r>
      <w:r w:rsidR="00B97A9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 Порядку</w:t>
      </w:r>
      <w:r w:rsidR="0017290F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5CD0FCF1" w14:textId="77777777" w:rsidR="0044201F" w:rsidRDefault="0044201F" w:rsidP="00B97A95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00D157C2" w14:textId="77777777" w:rsidR="003819F6" w:rsidRDefault="003819F6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14:paraId="58848AA8" w14:textId="170047DB" w:rsidR="00743E8F" w:rsidRPr="00897CBB" w:rsidRDefault="00743E8F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6. </w:t>
      </w:r>
      <w:r w:rsidR="0017290F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Перечень мероприятий, направленных </w:t>
      </w:r>
    </w:p>
    <w:p w14:paraId="6FC83874" w14:textId="77777777" w:rsidR="0017290F" w:rsidRDefault="0017290F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на обе</w:t>
      </w:r>
      <w:r w:rsidR="00F34A0F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спечение безопасности населения</w:t>
      </w:r>
    </w:p>
    <w:p w14:paraId="444EA3AE" w14:textId="77777777" w:rsidR="003819F6" w:rsidRPr="00897CBB" w:rsidRDefault="003819F6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14:paraId="6F2AA9C8" w14:textId="77777777" w:rsidR="00092C3E" w:rsidRPr="00897CBB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6.1. При прибытии на место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старший по должности из числа персонала </w:t>
      </w:r>
      <w:r w:rsidR="008A549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аварийно-восстановительной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бригады эксплуатирующей организации обязан:</w:t>
      </w:r>
    </w:p>
    <w:p w14:paraId="52C0505F" w14:textId="77777777"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составить общую картину характера, места, размеров аварии;</w:t>
      </w:r>
    </w:p>
    <w:p w14:paraId="36D829F3" w14:textId="77777777"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определить потребителей, теплоснабжение которых будет ограничено (или полностью отключено) и период ограничения (отключения), отключить и убедиться в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отключении поврежденного оборудования и трубопроводов, работающих в опасной зоне;</w:t>
      </w:r>
    </w:p>
    <w:p w14:paraId="1DCE1629" w14:textId="77777777"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организовать предотвращение развития аварии;</w:t>
      </w:r>
    </w:p>
    <w:p w14:paraId="0634F64B" w14:textId="77777777"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принять меры к обеспечению безопасности персонала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находящегося в зоне работы;</w:t>
      </w:r>
    </w:p>
    <w:p w14:paraId="38D95517" w14:textId="77777777"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получить от дежурног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 диспетчера по средствам связи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для пров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едения необходимых переключений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план действий, измененный режим теплоснабжения, на основании имеющихся источников (электронного моделирования 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(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при наличии).</w:t>
      </w:r>
    </w:p>
    <w:p w14:paraId="04A235E4" w14:textId="77777777"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 последовательность отключения от теплоносителя, когда и какие инженерные системы</w:t>
      </w:r>
      <w:r w:rsidR="007843B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при необходимости</w:t>
      </w:r>
      <w:r w:rsidR="007843B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должны быть опорожнены;</w:t>
      </w:r>
    </w:p>
    <w:p w14:paraId="5DFA19D5" w14:textId="77777777"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7843B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необходимость прибытия дополнительных сил и средств для устранения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нарушения.</w:t>
      </w:r>
    </w:p>
    <w:p w14:paraId="5EBDEE72" w14:textId="77777777" w:rsidR="00092C3E" w:rsidRPr="00897CBB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6.2.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Самостоятельные действия персонала по ликвидации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 должны противоречить требованиям </w:t>
      </w:r>
      <w:r w:rsidR="00FF6DE7" w:rsidRPr="00897CBB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Правил технической эксплуатации объектов теплоснабжения и теплопотребляющих установок, утвержденных приказом Министерства энергетики Российской Федерации </w:t>
      </w:r>
      <w:r w:rsidR="00FF6DE7" w:rsidRPr="00897CBB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  <w:t>от 14 мая 2025 г. № 511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 правил техники безопасности, производственных инструкций.</w:t>
      </w:r>
    </w:p>
    <w:p w14:paraId="37718519" w14:textId="74DEB2D9" w:rsidR="00092C3E" w:rsidRPr="00897CBB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6.3. О сложившейся обстановке ресурсоснабжающая организация информирует население через средства массовой информации, а также передает данные в единую дежурно-диспетчерскую службу (ЕДДС) и администрацию </w:t>
      </w:r>
      <w:r w:rsidR="001A6D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Варнавинского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 округа Нижегородской области для размещения информации на официальном сайте администрации и последующем информировании населения.</w:t>
      </w:r>
    </w:p>
    <w:p w14:paraId="190BE953" w14:textId="6F752BA0" w:rsidR="00092C3E" w:rsidRPr="00897CBB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При угрозе распространения аварии за</w:t>
      </w:r>
      <w:r w:rsidR="00FF6DE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пределы территории предприятия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ответственный за ликвидацию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сообщает в кратчайшие сроки в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а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дминистрацию </w:t>
      </w:r>
      <w:r w:rsidR="001A6D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Варнавинского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муниципального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округа </w:t>
      </w:r>
      <w:r w:rsidR="00FF6DE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Нижегородской области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информацию о возможных последствиях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в случае необходимости привлекает службу скорой медицинской помощи, подразделения МВД, </w:t>
      </w:r>
      <w:r w:rsidR="00677850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ГИБДД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7902D570" w14:textId="77777777" w:rsidR="00FA3CF2" w:rsidRPr="00897CBB" w:rsidRDefault="00FA3CF2" w:rsidP="00F34A0F">
      <w:pPr>
        <w:shd w:val="clear" w:color="auto" w:fill="FFFFFF"/>
        <w:snapToGrid/>
        <w:spacing w:line="276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14:paraId="7CC3240B" w14:textId="77777777" w:rsidR="00C72169" w:rsidRPr="00897CBB" w:rsidRDefault="0017290F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7. Порядок организации материально-технического, инженерного и финансового обеспечения операций по локализации и ликвидации аварий</w:t>
      </w:r>
      <w:r w:rsidR="00076A98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на объекте теплоснабжения</w:t>
      </w:r>
    </w:p>
    <w:p w14:paraId="654AABA9" w14:textId="77777777"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7.1.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Для выполнения работ по ликвидации последствий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требуется привлечение сил и средств, достаточных для решения поставленных задач в нормативные сроки.</w:t>
      </w:r>
    </w:p>
    <w:p w14:paraId="7CA8615C" w14:textId="77777777"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7.2.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Для устранения последствий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создаются и используются: резервы финансовых средств и материально-технического обеспечения ресурсоснабжающих, управляющих (обслуживающих) организаций. </w:t>
      </w:r>
    </w:p>
    <w:p w14:paraId="62AC06FF" w14:textId="77777777"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Объёмы резервов финансовых ресурсов (резервных фондов) определяются ежегодно и утверждаются </w:t>
      </w:r>
      <w:r w:rsidR="00E5267F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локальным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актом организации и должны обеспечивать проведение аварийно-восстановительных работ в нормативные сроки.</w:t>
      </w:r>
    </w:p>
    <w:p w14:paraId="7C955926" w14:textId="77777777"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расчете резерва финансовых средств для локализации и ликвидации последствий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целесообразно руководствоваться методическими документами по проведению оценки ущерба от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опасных производственных объектах.</w:t>
      </w:r>
    </w:p>
    <w:p w14:paraId="0889F1F5" w14:textId="77777777"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 стоимость ремонтно-восстановительных работ и возмещения вреда здоровью людей, материального ущерба и прочее.</w:t>
      </w:r>
    </w:p>
    <w:p w14:paraId="2F13EDE4" w14:textId="77777777"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7.3.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 работам при ликвидации последствий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14:paraId="2A9A0BE9" w14:textId="77777777"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7.4. Материально-технические средства, задействованные в мероприятиях по локализации и ликвидации последствий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используются только для обеспечения операций по локализации и ликвидации последствий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на объекте.</w:t>
      </w:r>
    </w:p>
    <w:p w14:paraId="72C7B971" w14:textId="77777777" w:rsidR="00F34A0F" w:rsidRPr="00E633E2" w:rsidRDefault="00F34A0F">
      <w:pPr>
        <w:snapToGrid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 w:type="page"/>
      </w:r>
    </w:p>
    <w:p w14:paraId="53A27A94" w14:textId="4779469B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2</w:t>
      </w:r>
    </w:p>
    <w:p w14:paraId="1B456778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 Порядку (плану) действий</w:t>
      </w:r>
    </w:p>
    <w:p w14:paraId="509F290E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</w:t>
      </w:r>
    </w:p>
    <w:p w14:paraId="04F6DC5A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аварийных ситуаций в сфере</w:t>
      </w:r>
    </w:p>
    <w:p w14:paraId="0D700925" w14:textId="42DCD8F6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в </w:t>
      </w:r>
      <w:r w:rsidR="001A6D87" w:rsidRPr="001A6D87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Варнавинском</w:t>
      </w:r>
    </w:p>
    <w:p w14:paraId="1E9E1732" w14:textId="17E6B9ED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муниципальном</w:t>
      </w:r>
      <w:r w:rsidR="001A6D8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округе Нижегородской области</w:t>
      </w:r>
    </w:p>
    <w:p w14:paraId="31EC94F5" w14:textId="77777777" w:rsidR="00E5267F" w:rsidRPr="00E633E2" w:rsidRDefault="00E5267F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(в том числе с применением электронного моделирования аварийных ситуаций)</w:t>
      </w:r>
    </w:p>
    <w:p w14:paraId="5C1B52E5" w14:textId="77777777" w:rsidR="00302D2D" w:rsidRPr="00E633E2" w:rsidRDefault="00302D2D" w:rsidP="00F34A0F">
      <w:pPr>
        <w:ind w:left="140"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F47F781" w14:textId="23847E84" w:rsidR="00EE51B0" w:rsidRPr="00E633E2" w:rsidRDefault="00574D95" w:rsidP="00F34A0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E2">
        <w:rPr>
          <w:rFonts w:ascii="Times New Roman" w:hAnsi="Times New Roman" w:cs="Times New Roman"/>
          <w:b/>
          <w:sz w:val="28"/>
          <w:szCs w:val="28"/>
        </w:rPr>
        <w:t xml:space="preserve">Информация об ответственных лицах </w:t>
      </w:r>
      <w:r w:rsidR="001A6D87" w:rsidRPr="001A6D87">
        <w:rPr>
          <w:rFonts w:ascii="Times New Roman" w:hAnsi="Times New Roman" w:cs="Times New Roman"/>
          <w:b/>
          <w:sz w:val="28"/>
          <w:szCs w:val="28"/>
        </w:rPr>
        <w:t>Варнавинско</w:t>
      </w:r>
      <w:r w:rsidR="001A6D87">
        <w:rPr>
          <w:rFonts w:ascii="Times New Roman" w:hAnsi="Times New Roman" w:cs="Times New Roman"/>
          <w:b/>
          <w:sz w:val="28"/>
          <w:szCs w:val="28"/>
        </w:rPr>
        <w:t>го</w:t>
      </w:r>
      <w:r w:rsidR="001A6D87" w:rsidRPr="001A6D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b/>
          <w:sz w:val="28"/>
          <w:szCs w:val="28"/>
        </w:rPr>
        <w:t>муниципального округа Нижегородской области</w:t>
      </w:r>
    </w:p>
    <w:p w14:paraId="26EEE150" w14:textId="77777777" w:rsidR="00EE51B0" w:rsidRPr="00E633E2" w:rsidRDefault="00EE51B0" w:rsidP="00F34A0F">
      <w:pPr>
        <w:ind w:left="140"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Style w:val="af"/>
        <w:tblW w:w="0" w:type="auto"/>
        <w:tblInd w:w="140" w:type="dxa"/>
        <w:tblLook w:val="04A0" w:firstRow="1" w:lastRow="0" w:firstColumn="1" w:lastColumn="0" w:noHBand="0" w:noVBand="1"/>
      </w:tblPr>
      <w:tblGrid>
        <w:gridCol w:w="677"/>
        <w:gridCol w:w="5103"/>
        <w:gridCol w:w="4489"/>
      </w:tblGrid>
      <w:tr w:rsidR="00EE51B0" w:rsidRPr="00E633E2" w14:paraId="3BC53B20" w14:textId="77777777" w:rsidTr="009064A2">
        <w:tc>
          <w:tcPr>
            <w:tcW w:w="677" w:type="dxa"/>
            <w:vAlign w:val="center"/>
          </w:tcPr>
          <w:p w14:paraId="35467E8C" w14:textId="77777777" w:rsidR="00EE51B0" w:rsidRPr="00E633E2" w:rsidRDefault="00EE51B0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103" w:type="dxa"/>
            <w:vAlign w:val="center"/>
          </w:tcPr>
          <w:p w14:paraId="6C719B72" w14:textId="77777777" w:rsidR="00EE51B0" w:rsidRPr="00E633E2" w:rsidRDefault="00EE51B0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Должностное лицо</w:t>
            </w:r>
          </w:p>
          <w:p w14:paraId="5D655568" w14:textId="77777777" w:rsidR="00076A98" w:rsidRPr="00E633E2" w:rsidRDefault="00076A98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(ФИО, должность)</w:t>
            </w:r>
          </w:p>
        </w:tc>
        <w:tc>
          <w:tcPr>
            <w:tcW w:w="4489" w:type="dxa"/>
            <w:vAlign w:val="center"/>
          </w:tcPr>
          <w:p w14:paraId="138A4D54" w14:textId="77777777" w:rsidR="00EE51B0" w:rsidRPr="00E633E2" w:rsidRDefault="00EE51B0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Контактные номера телефона</w:t>
            </w:r>
          </w:p>
        </w:tc>
      </w:tr>
      <w:tr w:rsidR="00EE51B0" w:rsidRPr="00E633E2" w14:paraId="411BDC52" w14:textId="77777777" w:rsidTr="00A77B71">
        <w:tc>
          <w:tcPr>
            <w:tcW w:w="677" w:type="dxa"/>
          </w:tcPr>
          <w:p w14:paraId="187A0987" w14:textId="6D03D0EF" w:rsidR="00EE51B0" w:rsidRPr="00E633E2" w:rsidRDefault="0017202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103" w:type="dxa"/>
          </w:tcPr>
          <w:p w14:paraId="29527AC6" w14:textId="77777777" w:rsidR="00172021" w:rsidRDefault="0017202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Фролов Александр Геннадьевич </w:t>
            </w:r>
          </w:p>
          <w:p w14:paraId="1CCC3DC9" w14:textId="4E6239DC" w:rsidR="00EE51B0" w:rsidRPr="00E633E2" w:rsidRDefault="0017202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глава местного самоуправления</w:t>
            </w:r>
          </w:p>
        </w:tc>
        <w:tc>
          <w:tcPr>
            <w:tcW w:w="4489" w:type="dxa"/>
          </w:tcPr>
          <w:p w14:paraId="626B1545" w14:textId="282FCEB3" w:rsidR="00EE51B0" w:rsidRPr="00E633E2" w:rsidRDefault="0017202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8-831-58-3-54-55</w:t>
            </w:r>
          </w:p>
        </w:tc>
      </w:tr>
      <w:tr w:rsidR="00EE51B0" w:rsidRPr="00E633E2" w14:paraId="03D3F567" w14:textId="77777777" w:rsidTr="00A77B71">
        <w:tc>
          <w:tcPr>
            <w:tcW w:w="677" w:type="dxa"/>
          </w:tcPr>
          <w:p w14:paraId="64E010FA" w14:textId="1334F40A" w:rsidR="00EE51B0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103" w:type="dxa"/>
          </w:tcPr>
          <w:p w14:paraId="798600CD" w14:textId="77777777" w:rsidR="00EE51B0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Воронов Андрей Александрович</w:t>
            </w:r>
          </w:p>
          <w:p w14:paraId="02F822D6" w14:textId="6C4834E7" w:rsidR="007071F7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Заместитель главы администрации</w:t>
            </w:r>
          </w:p>
        </w:tc>
        <w:tc>
          <w:tcPr>
            <w:tcW w:w="4489" w:type="dxa"/>
          </w:tcPr>
          <w:p w14:paraId="045D2152" w14:textId="43941A17" w:rsidR="00EE51B0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8-831-58-3-51-55</w:t>
            </w:r>
          </w:p>
        </w:tc>
      </w:tr>
      <w:tr w:rsidR="00EE51B0" w:rsidRPr="00E633E2" w14:paraId="49D94D70" w14:textId="77777777" w:rsidTr="00A77B71">
        <w:tc>
          <w:tcPr>
            <w:tcW w:w="677" w:type="dxa"/>
          </w:tcPr>
          <w:p w14:paraId="757A13C6" w14:textId="23B9C1A5" w:rsidR="00EE51B0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103" w:type="dxa"/>
          </w:tcPr>
          <w:p w14:paraId="3C258AA3" w14:textId="77777777" w:rsidR="00EE51B0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Белов Сергей Александрович</w:t>
            </w:r>
          </w:p>
          <w:p w14:paraId="675579AF" w14:textId="66F8D90B" w:rsidR="007071F7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И.о. начальника управления капитального строительства и коммунального хозяйства администрации Варнавинского муниципального округа</w:t>
            </w:r>
          </w:p>
        </w:tc>
        <w:tc>
          <w:tcPr>
            <w:tcW w:w="4489" w:type="dxa"/>
          </w:tcPr>
          <w:p w14:paraId="552A10F4" w14:textId="4EFBC2AB" w:rsidR="00EE51B0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8-831-58-3-59-35</w:t>
            </w:r>
          </w:p>
        </w:tc>
      </w:tr>
      <w:tr w:rsidR="00EE51B0" w:rsidRPr="00E633E2" w14:paraId="73096278" w14:textId="77777777" w:rsidTr="00A77B71">
        <w:tc>
          <w:tcPr>
            <w:tcW w:w="677" w:type="dxa"/>
          </w:tcPr>
          <w:p w14:paraId="307C91A3" w14:textId="2B680BDD" w:rsidR="00EE51B0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103" w:type="dxa"/>
          </w:tcPr>
          <w:p w14:paraId="7EBE52DD" w14:textId="77777777" w:rsidR="00EE51B0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Цветков Роман Валерьевич</w:t>
            </w:r>
          </w:p>
          <w:p w14:paraId="35EBECC9" w14:textId="32A71A32" w:rsidR="007071F7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И.о. з</w:t>
            </w:r>
            <w:r w:rsidRPr="007071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его</w:t>
            </w:r>
            <w:r w:rsidRPr="007071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сектором ГО, ЧС и ПБ</w:t>
            </w:r>
            <w:r w:rsidR="00A77B71" w:rsidRPr="00A77B7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администрации Варнавинского муниципального округа</w:t>
            </w:r>
          </w:p>
        </w:tc>
        <w:tc>
          <w:tcPr>
            <w:tcW w:w="4489" w:type="dxa"/>
          </w:tcPr>
          <w:p w14:paraId="36E7BB4E" w14:textId="3BA97142" w:rsidR="00EE51B0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8-831-58-3-58-77</w:t>
            </w:r>
          </w:p>
        </w:tc>
      </w:tr>
      <w:tr w:rsidR="004819FC" w:rsidRPr="00E633E2" w14:paraId="64D8D8AB" w14:textId="77777777" w:rsidTr="00A77B71">
        <w:tc>
          <w:tcPr>
            <w:tcW w:w="677" w:type="dxa"/>
          </w:tcPr>
          <w:p w14:paraId="4A138C34" w14:textId="7D067B24" w:rsidR="004819FC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103" w:type="dxa"/>
          </w:tcPr>
          <w:p w14:paraId="19448BBA" w14:textId="77777777" w:rsidR="004819FC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Трубилов Дмитрий Алексеевич </w:t>
            </w:r>
          </w:p>
          <w:p w14:paraId="6AF69568" w14:textId="338323B7" w:rsidR="00A77B71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Директор МУП «Варнавинкоммунсервис»</w:t>
            </w:r>
          </w:p>
        </w:tc>
        <w:tc>
          <w:tcPr>
            <w:tcW w:w="4489" w:type="dxa"/>
          </w:tcPr>
          <w:p w14:paraId="10CEB3EA" w14:textId="7444FF1A" w:rsidR="004819FC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8-831-58-3-55</w:t>
            </w:r>
            <w:r w:rsidRPr="00A77B7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70</w:t>
            </w:r>
          </w:p>
        </w:tc>
      </w:tr>
      <w:tr w:rsidR="004819FC" w:rsidRPr="00E633E2" w14:paraId="0B4843C0" w14:textId="77777777" w:rsidTr="00A77B71">
        <w:tc>
          <w:tcPr>
            <w:tcW w:w="677" w:type="dxa"/>
          </w:tcPr>
          <w:p w14:paraId="6DFD0EF4" w14:textId="7CAF00A5" w:rsidR="004819FC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103" w:type="dxa"/>
          </w:tcPr>
          <w:p w14:paraId="486B19B4" w14:textId="77777777" w:rsidR="004819FC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Жемчугов Андрей Николаевич </w:t>
            </w:r>
          </w:p>
          <w:p w14:paraId="2033A9FE" w14:textId="2291E392" w:rsidR="00A77B71" w:rsidRPr="00E633E2" w:rsidRDefault="00A77B71" w:rsidP="00A77B71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Директор МУП «Северное ЖКХ»</w:t>
            </w:r>
          </w:p>
        </w:tc>
        <w:tc>
          <w:tcPr>
            <w:tcW w:w="4489" w:type="dxa"/>
          </w:tcPr>
          <w:p w14:paraId="790D38C8" w14:textId="1337AA43" w:rsidR="004819FC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77B7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8-831-58-3-11-94</w:t>
            </w:r>
          </w:p>
        </w:tc>
      </w:tr>
      <w:tr w:rsidR="004819FC" w:rsidRPr="00E633E2" w14:paraId="10795C7A" w14:textId="77777777" w:rsidTr="00A77B71">
        <w:tc>
          <w:tcPr>
            <w:tcW w:w="677" w:type="dxa"/>
          </w:tcPr>
          <w:p w14:paraId="6E5BD039" w14:textId="60B8C1C9" w:rsidR="004819FC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5103" w:type="dxa"/>
          </w:tcPr>
          <w:p w14:paraId="11C28CB6" w14:textId="77777777" w:rsidR="004819FC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Барабаш Александр Васильевич</w:t>
            </w:r>
          </w:p>
          <w:p w14:paraId="535012BE" w14:textId="73CAF370" w:rsidR="00A77B71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Директор МУП «Теплоснабжение»</w:t>
            </w:r>
          </w:p>
        </w:tc>
        <w:tc>
          <w:tcPr>
            <w:tcW w:w="4489" w:type="dxa"/>
          </w:tcPr>
          <w:p w14:paraId="41EBDC90" w14:textId="3C95469C" w:rsidR="004819FC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8-904-918-89-19</w:t>
            </w:r>
          </w:p>
        </w:tc>
      </w:tr>
      <w:tr w:rsidR="004819FC" w:rsidRPr="00E633E2" w14:paraId="3486ADFA" w14:textId="77777777" w:rsidTr="00A77B71">
        <w:tc>
          <w:tcPr>
            <w:tcW w:w="677" w:type="dxa"/>
          </w:tcPr>
          <w:p w14:paraId="1ADD77D5" w14:textId="77777777"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</w:tcPr>
          <w:p w14:paraId="3D4AF31B" w14:textId="77777777"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489" w:type="dxa"/>
          </w:tcPr>
          <w:p w14:paraId="7F5D2CA5" w14:textId="77777777"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2DCD295C" w14:textId="77777777" w:rsidR="00E765CC" w:rsidRPr="00E633E2" w:rsidRDefault="00E765CC" w:rsidP="00F34A0F">
      <w:pPr>
        <w:snapToGrid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br w:type="page"/>
      </w:r>
    </w:p>
    <w:p w14:paraId="32B88A96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3</w:t>
      </w:r>
    </w:p>
    <w:p w14:paraId="6CA96000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 Порядку (плану) действий</w:t>
      </w:r>
    </w:p>
    <w:p w14:paraId="38D4D317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</w:t>
      </w:r>
    </w:p>
    <w:p w14:paraId="57B2F332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аварийных ситуаций в сфере</w:t>
      </w:r>
    </w:p>
    <w:p w14:paraId="072896D7" w14:textId="29991FD4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в </w:t>
      </w:r>
      <w:r w:rsidR="001A6D87" w:rsidRPr="001A6D87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Варнавинском</w:t>
      </w:r>
    </w:p>
    <w:p w14:paraId="24E10B94" w14:textId="61FB955B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муниципальном</w:t>
      </w:r>
      <w:r w:rsidR="001A6D8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округе Нижегородской области</w:t>
      </w:r>
    </w:p>
    <w:p w14:paraId="6885F884" w14:textId="77777777" w:rsidR="00E5267F" w:rsidRPr="00E633E2" w:rsidRDefault="00E5267F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(в том числе с применением электронного моделирования аварийных ситуаций)</w:t>
      </w:r>
    </w:p>
    <w:p w14:paraId="769BD24A" w14:textId="77777777" w:rsidR="00EE51B0" w:rsidRPr="00E633E2" w:rsidRDefault="00EE51B0" w:rsidP="00F34A0F">
      <w:pPr>
        <w:ind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2DF6821" w14:textId="77777777" w:rsidR="004819FC" w:rsidRPr="00E633E2" w:rsidRDefault="004819FC" w:rsidP="00743E8F">
      <w:pPr>
        <w:ind w:right="16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b/>
          <w:sz w:val="28"/>
          <w:szCs w:val="28"/>
          <w:lang w:eastAsia="zh-CN"/>
        </w:rPr>
        <w:t>Телефоны для оперативной связи</w:t>
      </w:r>
    </w:p>
    <w:p w14:paraId="5FAA8E95" w14:textId="77777777" w:rsidR="00E765CC" w:rsidRPr="00E633E2" w:rsidRDefault="00E765CC" w:rsidP="00F34A0F">
      <w:pPr>
        <w:ind w:right="160" w:firstLine="70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2D2CC6BE" w14:textId="66E3AEA3" w:rsidR="00DB5957" w:rsidRPr="00E633E2" w:rsidRDefault="004819FC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1. Оперативные дежурные по МЧС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C87C34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831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58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172021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63</w:t>
      </w:r>
      <w:r w:rsidR="00172021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01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29D12DFB" w14:textId="35C44C93" w:rsidR="004819FC" w:rsidRPr="00E633E2" w:rsidRDefault="004819FC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2. Дежурные Управлени</w:t>
      </w:r>
      <w:r w:rsidR="00C87C34" w:rsidRPr="00E633E2"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внутренних дел – 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831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58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172021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61</w:t>
      </w:r>
      <w:r w:rsidR="00172021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02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5A863D81" w14:textId="77777777" w:rsidR="00311B64" w:rsidRDefault="00E765CC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Диспетчер</w:t>
      </w:r>
      <w:r w:rsidR="00D763A4" w:rsidRPr="00E633E2">
        <w:rPr>
          <w:rFonts w:ascii="Times New Roman" w:hAnsi="Times New Roman" w:cs="Times New Roman"/>
          <w:sz w:val="28"/>
          <w:szCs w:val="28"/>
          <w:lang w:eastAsia="zh-CN"/>
        </w:rPr>
        <w:t>ы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энергоснабжающих организаций: </w:t>
      </w:r>
    </w:p>
    <w:p w14:paraId="323AADBB" w14:textId="38B4EB40" w:rsidR="00311B64" w:rsidRDefault="00311B64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r w:rsidRPr="00311B64">
        <w:rPr>
          <w:rFonts w:ascii="Times New Roman" w:hAnsi="Times New Roman" w:cs="Times New Roman"/>
          <w:sz w:val="28"/>
          <w:szCs w:val="28"/>
          <w:lang w:eastAsia="zh-CN"/>
        </w:rPr>
        <w:t>Варнавинский РЭС – 89202555156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2E43712E" w14:textId="74C7A5A0" w:rsidR="004819FC" w:rsidRPr="00E633E2" w:rsidRDefault="00E765CC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Пожарные части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– 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101, 112 </w:t>
      </w:r>
    </w:p>
    <w:p w14:paraId="6C59C6E7" w14:textId="77777777" w:rsidR="004819FC" w:rsidRPr="00E633E2" w:rsidRDefault="00E765CC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Скорая медицинская помощь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–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103, 112 </w:t>
      </w:r>
    </w:p>
    <w:p w14:paraId="4B3079EA" w14:textId="0F6CCD28" w:rsidR="00DB5957" w:rsidRPr="00E633E2" w:rsidRDefault="00DB5957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Единая дежурная диспетчерская служба (ЕДДС) </w:t>
      </w:r>
      <w:r w:rsidR="004D205A" w:rsidRPr="004D205A">
        <w:rPr>
          <w:rFonts w:ascii="Times New Roman" w:hAnsi="Times New Roman" w:cs="Times New Roman"/>
          <w:sz w:val="28"/>
          <w:szCs w:val="28"/>
          <w:lang w:eastAsia="zh-CN"/>
        </w:rPr>
        <w:t>Варнавинск</w:t>
      </w:r>
      <w:r w:rsidR="004D205A">
        <w:rPr>
          <w:rFonts w:ascii="Times New Roman" w:hAnsi="Times New Roman" w:cs="Times New Roman"/>
          <w:sz w:val="28"/>
          <w:szCs w:val="28"/>
          <w:lang w:eastAsia="zh-CN"/>
        </w:rPr>
        <w:t>ого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>муниципального</w:t>
      </w:r>
      <w:r w:rsidR="004D205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D588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="008D5880" w:rsidRPr="00E633E2">
        <w:rPr>
          <w:rFonts w:ascii="Times New Roman" w:hAnsi="Times New Roman" w:cs="Times New Roman"/>
          <w:sz w:val="28"/>
          <w:szCs w:val="28"/>
        </w:rPr>
        <w:t xml:space="preserve"> 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8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831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58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3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55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73</w:t>
      </w:r>
      <w:r w:rsid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.</w:t>
      </w:r>
    </w:p>
    <w:p w14:paraId="1DC1D25D" w14:textId="3661145A" w:rsidR="004819FC" w:rsidRPr="00E633E2" w:rsidRDefault="00DB5957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. ПАО «Россети» - 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8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800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1000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800</w:t>
      </w:r>
    </w:p>
    <w:p w14:paraId="2FAFF0C9" w14:textId="038FEA51" w:rsidR="00EE51B0" w:rsidRPr="00E633E2" w:rsidRDefault="00DB5957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Управляющие организации:</w:t>
      </w:r>
      <w:r w:rsidR="004D205A">
        <w:rPr>
          <w:rFonts w:ascii="Times New Roman" w:hAnsi="Times New Roman" w:cs="Times New Roman"/>
          <w:sz w:val="28"/>
          <w:szCs w:val="28"/>
          <w:lang w:eastAsia="zh-CN"/>
        </w:rPr>
        <w:t xml:space="preserve"> отсутствуют.</w:t>
      </w:r>
    </w:p>
    <w:p w14:paraId="46C818A3" w14:textId="77777777" w:rsidR="00E765CC" w:rsidRPr="00E633E2" w:rsidRDefault="00E765CC" w:rsidP="00F34A0F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566020E" w14:textId="77777777" w:rsidR="00EE51B0" w:rsidRPr="00E633E2" w:rsidRDefault="00EE51B0" w:rsidP="00F34A0F">
      <w:pPr>
        <w:snapToGrid/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EE51B0" w:rsidRPr="00E633E2" w:rsidSect="003141EA">
      <w:headerReference w:type="default" r:id="rId8"/>
      <w:pgSz w:w="12240" w:h="15840"/>
      <w:pgMar w:top="851" w:right="851" w:bottom="851" w:left="851" w:header="709" w:footer="709" w:gutter="0"/>
      <w:cols w:space="709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D4D5" w14:textId="77777777" w:rsidR="00BC682D" w:rsidRDefault="00BC682D">
      <w:r>
        <w:separator/>
      </w:r>
    </w:p>
  </w:endnote>
  <w:endnote w:type="continuationSeparator" w:id="0">
    <w:p w14:paraId="507E9209" w14:textId="77777777" w:rsidR="00BC682D" w:rsidRDefault="00BC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6CA8" w14:textId="77777777" w:rsidR="00BC682D" w:rsidRDefault="00BC682D">
      <w:r>
        <w:separator/>
      </w:r>
    </w:p>
  </w:footnote>
  <w:footnote w:type="continuationSeparator" w:id="0">
    <w:p w14:paraId="5C61292D" w14:textId="77777777" w:rsidR="00BC682D" w:rsidRDefault="00BC6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  <w:szCs w:val="28"/>
      </w:rPr>
      <w:id w:val="1519114924"/>
      <w:docPartObj>
        <w:docPartGallery w:val="Page Numbers (Top of Page)"/>
        <w:docPartUnique/>
      </w:docPartObj>
    </w:sdtPr>
    <w:sdtContent>
      <w:p w14:paraId="0B21CA6A" w14:textId="77777777" w:rsidR="00076A98" w:rsidRPr="00811876" w:rsidRDefault="005C6F3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811876">
          <w:rPr>
            <w:rFonts w:ascii="Times New Roman" w:hAnsi="Times New Roman"/>
            <w:sz w:val="28"/>
            <w:szCs w:val="28"/>
          </w:rPr>
          <w:fldChar w:fldCharType="begin"/>
        </w:r>
        <w:r w:rsidR="004A759C" w:rsidRPr="0081187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11876">
          <w:rPr>
            <w:rFonts w:ascii="Times New Roman" w:hAnsi="Times New Roman"/>
            <w:sz w:val="28"/>
            <w:szCs w:val="28"/>
          </w:rPr>
          <w:fldChar w:fldCharType="separate"/>
        </w:r>
        <w:r w:rsidR="00107118">
          <w:rPr>
            <w:rFonts w:ascii="Times New Roman" w:hAnsi="Times New Roman"/>
            <w:noProof/>
            <w:sz w:val="28"/>
            <w:szCs w:val="28"/>
          </w:rPr>
          <w:t>14</w:t>
        </w:r>
        <w:r w:rsidRPr="0081187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A5EFCDB" w14:textId="77777777" w:rsidR="00076A98" w:rsidRPr="00811876" w:rsidRDefault="00076A98" w:rsidP="008B6190">
    <w:pPr>
      <w:pStyle w:val="a6"/>
      <w:ind w:right="360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5B6"/>
    <w:multiLevelType w:val="multilevel"/>
    <w:tmpl w:val="47E8E5E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2" w15:restartNumberingAfterBreak="0">
    <w:nsid w:val="15DA76EF"/>
    <w:multiLevelType w:val="hybridMultilevel"/>
    <w:tmpl w:val="002A8740"/>
    <w:lvl w:ilvl="0" w:tplc="22AECCC2">
      <w:start w:val="1"/>
      <w:numFmt w:val="decimal"/>
      <w:lvlText w:val="%1."/>
      <w:lvlJc w:val="left"/>
      <w:pPr>
        <w:ind w:left="9" w:hanging="104"/>
      </w:pPr>
      <w:rPr>
        <w:rFonts w:ascii="Times New Roman" w:eastAsia="Times New Roman" w:hAnsi="Times New Roman" w:cs="Times New Roman" w:hint="default"/>
        <w:spacing w:val="-3"/>
        <w:w w:val="99"/>
        <w:sz w:val="12"/>
        <w:szCs w:val="12"/>
        <w:lang w:val="ru-RU" w:eastAsia="en-US" w:bidi="ar-SA"/>
      </w:rPr>
    </w:lvl>
    <w:lvl w:ilvl="1" w:tplc="C3A63F6A">
      <w:numFmt w:val="bullet"/>
      <w:lvlText w:val="•"/>
      <w:lvlJc w:val="left"/>
      <w:pPr>
        <w:ind w:left="168" w:hanging="104"/>
      </w:pPr>
      <w:rPr>
        <w:rFonts w:hint="default"/>
        <w:lang w:val="ru-RU" w:eastAsia="en-US" w:bidi="ar-SA"/>
      </w:rPr>
    </w:lvl>
    <w:lvl w:ilvl="2" w:tplc="359CEDA6">
      <w:numFmt w:val="bullet"/>
      <w:lvlText w:val="•"/>
      <w:lvlJc w:val="left"/>
      <w:pPr>
        <w:ind w:left="337" w:hanging="104"/>
      </w:pPr>
      <w:rPr>
        <w:rFonts w:hint="default"/>
        <w:lang w:val="ru-RU" w:eastAsia="en-US" w:bidi="ar-SA"/>
      </w:rPr>
    </w:lvl>
    <w:lvl w:ilvl="3" w:tplc="B250471E">
      <w:numFmt w:val="bullet"/>
      <w:lvlText w:val="•"/>
      <w:lvlJc w:val="left"/>
      <w:pPr>
        <w:ind w:left="506" w:hanging="104"/>
      </w:pPr>
      <w:rPr>
        <w:rFonts w:hint="default"/>
        <w:lang w:val="ru-RU" w:eastAsia="en-US" w:bidi="ar-SA"/>
      </w:rPr>
    </w:lvl>
    <w:lvl w:ilvl="4" w:tplc="AC4A48F2">
      <w:numFmt w:val="bullet"/>
      <w:lvlText w:val="•"/>
      <w:lvlJc w:val="left"/>
      <w:pPr>
        <w:ind w:left="675" w:hanging="104"/>
      </w:pPr>
      <w:rPr>
        <w:rFonts w:hint="default"/>
        <w:lang w:val="ru-RU" w:eastAsia="en-US" w:bidi="ar-SA"/>
      </w:rPr>
    </w:lvl>
    <w:lvl w:ilvl="5" w:tplc="D716F0D6">
      <w:numFmt w:val="bullet"/>
      <w:lvlText w:val="•"/>
      <w:lvlJc w:val="left"/>
      <w:pPr>
        <w:ind w:left="844" w:hanging="104"/>
      </w:pPr>
      <w:rPr>
        <w:rFonts w:hint="default"/>
        <w:lang w:val="ru-RU" w:eastAsia="en-US" w:bidi="ar-SA"/>
      </w:rPr>
    </w:lvl>
    <w:lvl w:ilvl="6" w:tplc="E49AA234">
      <w:numFmt w:val="bullet"/>
      <w:lvlText w:val="•"/>
      <w:lvlJc w:val="left"/>
      <w:pPr>
        <w:ind w:left="1013" w:hanging="104"/>
      </w:pPr>
      <w:rPr>
        <w:rFonts w:hint="default"/>
        <w:lang w:val="ru-RU" w:eastAsia="en-US" w:bidi="ar-SA"/>
      </w:rPr>
    </w:lvl>
    <w:lvl w:ilvl="7" w:tplc="2C447D80">
      <w:numFmt w:val="bullet"/>
      <w:lvlText w:val="•"/>
      <w:lvlJc w:val="left"/>
      <w:pPr>
        <w:ind w:left="1182" w:hanging="104"/>
      </w:pPr>
      <w:rPr>
        <w:rFonts w:hint="default"/>
        <w:lang w:val="ru-RU" w:eastAsia="en-US" w:bidi="ar-SA"/>
      </w:rPr>
    </w:lvl>
    <w:lvl w:ilvl="8" w:tplc="3F5E7854">
      <w:numFmt w:val="bullet"/>
      <w:lvlText w:val="•"/>
      <w:lvlJc w:val="left"/>
      <w:pPr>
        <w:ind w:left="1351" w:hanging="104"/>
      </w:pPr>
      <w:rPr>
        <w:rFonts w:hint="default"/>
        <w:lang w:val="ru-RU" w:eastAsia="en-US" w:bidi="ar-SA"/>
      </w:rPr>
    </w:lvl>
  </w:abstractNum>
  <w:abstractNum w:abstractNumId="3" w15:restartNumberingAfterBreak="0">
    <w:nsid w:val="17875793"/>
    <w:multiLevelType w:val="hybridMultilevel"/>
    <w:tmpl w:val="BD2E1574"/>
    <w:lvl w:ilvl="0" w:tplc="36781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18768B4"/>
    <w:multiLevelType w:val="hybridMultilevel"/>
    <w:tmpl w:val="FDD8EED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6" w15:restartNumberingAfterBreak="0">
    <w:nsid w:val="31FC3CBF"/>
    <w:multiLevelType w:val="hybridMultilevel"/>
    <w:tmpl w:val="9B12A0A0"/>
    <w:lvl w:ilvl="0" w:tplc="9F2E23E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6A6E9D"/>
    <w:multiLevelType w:val="hybridMultilevel"/>
    <w:tmpl w:val="920EA60C"/>
    <w:lvl w:ilvl="0" w:tplc="A7D2AA60">
      <w:start w:val="5"/>
      <w:numFmt w:val="decimal"/>
      <w:lvlText w:val="%1."/>
      <w:lvlJc w:val="left"/>
      <w:pPr>
        <w:ind w:left="9" w:hanging="128"/>
      </w:pPr>
      <w:rPr>
        <w:rFonts w:ascii="Times New Roman" w:eastAsia="Times New Roman" w:hAnsi="Times New Roman" w:cs="Times New Roman" w:hint="default"/>
        <w:spacing w:val="-5"/>
        <w:w w:val="99"/>
        <w:sz w:val="14"/>
        <w:szCs w:val="14"/>
        <w:lang w:val="ru-RU" w:eastAsia="en-US" w:bidi="ar-SA"/>
      </w:rPr>
    </w:lvl>
    <w:lvl w:ilvl="1" w:tplc="AE50E1A6">
      <w:numFmt w:val="bullet"/>
      <w:lvlText w:val="•"/>
      <w:lvlJc w:val="left"/>
      <w:pPr>
        <w:ind w:left="168" w:hanging="128"/>
      </w:pPr>
      <w:rPr>
        <w:rFonts w:hint="default"/>
        <w:lang w:val="ru-RU" w:eastAsia="en-US" w:bidi="ar-SA"/>
      </w:rPr>
    </w:lvl>
    <w:lvl w:ilvl="2" w:tplc="60364C10">
      <w:numFmt w:val="bullet"/>
      <w:lvlText w:val="•"/>
      <w:lvlJc w:val="left"/>
      <w:pPr>
        <w:ind w:left="337" w:hanging="128"/>
      </w:pPr>
      <w:rPr>
        <w:rFonts w:hint="default"/>
        <w:lang w:val="ru-RU" w:eastAsia="en-US" w:bidi="ar-SA"/>
      </w:rPr>
    </w:lvl>
    <w:lvl w:ilvl="3" w:tplc="93547044">
      <w:numFmt w:val="bullet"/>
      <w:lvlText w:val="•"/>
      <w:lvlJc w:val="left"/>
      <w:pPr>
        <w:ind w:left="506" w:hanging="128"/>
      </w:pPr>
      <w:rPr>
        <w:rFonts w:hint="default"/>
        <w:lang w:val="ru-RU" w:eastAsia="en-US" w:bidi="ar-SA"/>
      </w:rPr>
    </w:lvl>
    <w:lvl w:ilvl="4" w:tplc="63B211E2">
      <w:numFmt w:val="bullet"/>
      <w:lvlText w:val="•"/>
      <w:lvlJc w:val="left"/>
      <w:pPr>
        <w:ind w:left="675" w:hanging="128"/>
      </w:pPr>
      <w:rPr>
        <w:rFonts w:hint="default"/>
        <w:lang w:val="ru-RU" w:eastAsia="en-US" w:bidi="ar-SA"/>
      </w:rPr>
    </w:lvl>
    <w:lvl w:ilvl="5" w:tplc="65FE1ABC">
      <w:numFmt w:val="bullet"/>
      <w:lvlText w:val="•"/>
      <w:lvlJc w:val="left"/>
      <w:pPr>
        <w:ind w:left="844" w:hanging="128"/>
      </w:pPr>
      <w:rPr>
        <w:rFonts w:hint="default"/>
        <w:lang w:val="ru-RU" w:eastAsia="en-US" w:bidi="ar-SA"/>
      </w:rPr>
    </w:lvl>
    <w:lvl w:ilvl="6" w:tplc="E612F22E">
      <w:numFmt w:val="bullet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7" w:tplc="78722492">
      <w:numFmt w:val="bullet"/>
      <w:lvlText w:val="•"/>
      <w:lvlJc w:val="left"/>
      <w:pPr>
        <w:ind w:left="1182" w:hanging="128"/>
      </w:pPr>
      <w:rPr>
        <w:rFonts w:hint="default"/>
        <w:lang w:val="ru-RU" w:eastAsia="en-US" w:bidi="ar-SA"/>
      </w:rPr>
    </w:lvl>
    <w:lvl w:ilvl="8" w:tplc="39F27558">
      <w:numFmt w:val="bullet"/>
      <w:lvlText w:val="•"/>
      <w:lvlJc w:val="left"/>
      <w:pPr>
        <w:ind w:left="1351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41E52178"/>
    <w:multiLevelType w:val="multilevel"/>
    <w:tmpl w:val="3CE4838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A987CF0"/>
    <w:multiLevelType w:val="hybridMultilevel"/>
    <w:tmpl w:val="0D8871A4"/>
    <w:lvl w:ilvl="0" w:tplc="205E3012">
      <w:start w:val="1"/>
      <w:numFmt w:val="decimal"/>
      <w:lvlText w:val="%1."/>
      <w:lvlJc w:val="left"/>
      <w:pPr>
        <w:ind w:left="12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BF0C474">
      <w:numFmt w:val="bullet"/>
      <w:lvlText w:val="•"/>
      <w:lvlJc w:val="left"/>
      <w:pPr>
        <w:ind w:left="1066" w:hanging="239"/>
      </w:pPr>
      <w:rPr>
        <w:rFonts w:hint="default"/>
        <w:lang w:val="ru-RU" w:eastAsia="en-US" w:bidi="ar-SA"/>
      </w:rPr>
    </w:lvl>
    <w:lvl w:ilvl="2" w:tplc="3EC0BCC8">
      <w:numFmt w:val="bullet"/>
      <w:lvlText w:val="•"/>
      <w:lvlJc w:val="left"/>
      <w:pPr>
        <w:ind w:left="2012" w:hanging="239"/>
      </w:pPr>
      <w:rPr>
        <w:rFonts w:hint="default"/>
        <w:lang w:val="ru-RU" w:eastAsia="en-US" w:bidi="ar-SA"/>
      </w:rPr>
    </w:lvl>
    <w:lvl w:ilvl="3" w:tplc="B43295EC">
      <w:numFmt w:val="bullet"/>
      <w:lvlText w:val="•"/>
      <w:lvlJc w:val="left"/>
      <w:pPr>
        <w:ind w:left="2959" w:hanging="239"/>
      </w:pPr>
      <w:rPr>
        <w:rFonts w:hint="default"/>
        <w:lang w:val="ru-RU" w:eastAsia="en-US" w:bidi="ar-SA"/>
      </w:rPr>
    </w:lvl>
    <w:lvl w:ilvl="4" w:tplc="1FBE1C42">
      <w:numFmt w:val="bullet"/>
      <w:lvlText w:val="•"/>
      <w:lvlJc w:val="left"/>
      <w:pPr>
        <w:ind w:left="3905" w:hanging="239"/>
      </w:pPr>
      <w:rPr>
        <w:rFonts w:hint="default"/>
        <w:lang w:val="ru-RU" w:eastAsia="en-US" w:bidi="ar-SA"/>
      </w:rPr>
    </w:lvl>
    <w:lvl w:ilvl="5" w:tplc="94540846">
      <w:numFmt w:val="bullet"/>
      <w:lvlText w:val="•"/>
      <w:lvlJc w:val="left"/>
      <w:pPr>
        <w:ind w:left="4852" w:hanging="239"/>
      </w:pPr>
      <w:rPr>
        <w:rFonts w:hint="default"/>
        <w:lang w:val="ru-RU" w:eastAsia="en-US" w:bidi="ar-SA"/>
      </w:rPr>
    </w:lvl>
    <w:lvl w:ilvl="6" w:tplc="E67A72A6">
      <w:numFmt w:val="bullet"/>
      <w:lvlText w:val="•"/>
      <w:lvlJc w:val="left"/>
      <w:pPr>
        <w:ind w:left="5798" w:hanging="239"/>
      </w:pPr>
      <w:rPr>
        <w:rFonts w:hint="default"/>
        <w:lang w:val="ru-RU" w:eastAsia="en-US" w:bidi="ar-SA"/>
      </w:rPr>
    </w:lvl>
    <w:lvl w:ilvl="7" w:tplc="DD9E9568">
      <w:numFmt w:val="bullet"/>
      <w:lvlText w:val="•"/>
      <w:lvlJc w:val="left"/>
      <w:pPr>
        <w:ind w:left="6745" w:hanging="239"/>
      </w:pPr>
      <w:rPr>
        <w:rFonts w:hint="default"/>
        <w:lang w:val="ru-RU" w:eastAsia="en-US" w:bidi="ar-SA"/>
      </w:rPr>
    </w:lvl>
    <w:lvl w:ilvl="8" w:tplc="587E6840">
      <w:numFmt w:val="bullet"/>
      <w:lvlText w:val="•"/>
      <w:lvlJc w:val="left"/>
      <w:pPr>
        <w:ind w:left="7691" w:hanging="239"/>
      </w:pPr>
      <w:rPr>
        <w:rFonts w:hint="default"/>
        <w:lang w:val="ru-RU" w:eastAsia="en-US" w:bidi="ar-SA"/>
      </w:rPr>
    </w:lvl>
  </w:abstractNum>
  <w:abstractNum w:abstractNumId="12" w15:restartNumberingAfterBreak="0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14" w15:restartNumberingAfterBreak="0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15" w15:restartNumberingAfterBreak="0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abstractNum w:abstractNumId="16" w15:restartNumberingAfterBreak="0">
    <w:nsid w:val="75AE6C70"/>
    <w:multiLevelType w:val="hybridMultilevel"/>
    <w:tmpl w:val="83B2D9CC"/>
    <w:lvl w:ilvl="0" w:tplc="6C706DF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13953371">
    <w:abstractNumId w:val="13"/>
  </w:num>
  <w:num w:numId="2" w16cid:durableId="1481001767">
    <w:abstractNumId w:val="5"/>
  </w:num>
  <w:num w:numId="3" w16cid:durableId="692728890">
    <w:abstractNumId w:val="15"/>
  </w:num>
  <w:num w:numId="4" w16cid:durableId="1017193709">
    <w:abstractNumId w:val="12"/>
  </w:num>
  <w:num w:numId="5" w16cid:durableId="1350790138">
    <w:abstractNumId w:val="8"/>
  </w:num>
  <w:num w:numId="6" w16cid:durableId="1831797952">
    <w:abstractNumId w:val="3"/>
  </w:num>
  <w:num w:numId="7" w16cid:durableId="1372455617">
    <w:abstractNumId w:val="14"/>
  </w:num>
  <w:num w:numId="8" w16cid:durableId="1097555031">
    <w:abstractNumId w:val="10"/>
  </w:num>
  <w:num w:numId="9" w16cid:durableId="1973439295">
    <w:abstractNumId w:val="16"/>
  </w:num>
  <w:num w:numId="10" w16cid:durableId="1595016148">
    <w:abstractNumId w:val="4"/>
  </w:num>
  <w:num w:numId="11" w16cid:durableId="759369721">
    <w:abstractNumId w:val="9"/>
  </w:num>
  <w:num w:numId="12" w16cid:durableId="1084840688">
    <w:abstractNumId w:val="11"/>
  </w:num>
  <w:num w:numId="13" w16cid:durableId="1588465651">
    <w:abstractNumId w:val="6"/>
  </w:num>
  <w:num w:numId="14" w16cid:durableId="260258234">
    <w:abstractNumId w:val="0"/>
  </w:num>
  <w:num w:numId="15" w16cid:durableId="952135045">
    <w:abstractNumId w:val="7"/>
  </w:num>
  <w:num w:numId="16" w16cid:durableId="2126149563">
    <w:abstractNumId w:val="2"/>
  </w:num>
  <w:num w:numId="17" w16cid:durableId="150643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263"/>
    <w:rsid w:val="000108D0"/>
    <w:rsid w:val="00020A09"/>
    <w:rsid w:val="00020F37"/>
    <w:rsid w:val="00021753"/>
    <w:rsid w:val="00023D5E"/>
    <w:rsid w:val="00051F41"/>
    <w:rsid w:val="0006410A"/>
    <w:rsid w:val="00065C20"/>
    <w:rsid w:val="000660E0"/>
    <w:rsid w:val="0006781F"/>
    <w:rsid w:val="00070A55"/>
    <w:rsid w:val="000716FC"/>
    <w:rsid w:val="000752CF"/>
    <w:rsid w:val="00076A98"/>
    <w:rsid w:val="00080E62"/>
    <w:rsid w:val="000822AE"/>
    <w:rsid w:val="00082886"/>
    <w:rsid w:val="000873A1"/>
    <w:rsid w:val="00091E4F"/>
    <w:rsid w:val="00092C3E"/>
    <w:rsid w:val="000A093D"/>
    <w:rsid w:val="000B4220"/>
    <w:rsid w:val="000B4CCC"/>
    <w:rsid w:val="000B5D4C"/>
    <w:rsid w:val="000B6676"/>
    <w:rsid w:val="000C646C"/>
    <w:rsid w:val="000D081E"/>
    <w:rsid w:val="000D4013"/>
    <w:rsid w:val="000E0D8F"/>
    <w:rsid w:val="000F0A0A"/>
    <w:rsid w:val="00107118"/>
    <w:rsid w:val="00115B86"/>
    <w:rsid w:val="001169C1"/>
    <w:rsid w:val="0012156D"/>
    <w:rsid w:val="00124F87"/>
    <w:rsid w:val="001257FC"/>
    <w:rsid w:val="001309AF"/>
    <w:rsid w:val="00131978"/>
    <w:rsid w:val="001347C5"/>
    <w:rsid w:val="00135BB2"/>
    <w:rsid w:val="00144DB6"/>
    <w:rsid w:val="001517F0"/>
    <w:rsid w:val="00165242"/>
    <w:rsid w:val="00167BD5"/>
    <w:rsid w:val="00172021"/>
    <w:rsid w:val="0017290F"/>
    <w:rsid w:val="0017525C"/>
    <w:rsid w:val="00175D66"/>
    <w:rsid w:val="001860EC"/>
    <w:rsid w:val="001920FB"/>
    <w:rsid w:val="00192943"/>
    <w:rsid w:val="00193D7B"/>
    <w:rsid w:val="001A19A2"/>
    <w:rsid w:val="001A6D87"/>
    <w:rsid w:val="001A74DA"/>
    <w:rsid w:val="001A794D"/>
    <w:rsid w:val="001B22A0"/>
    <w:rsid w:val="001B7E3B"/>
    <w:rsid w:val="001C4667"/>
    <w:rsid w:val="001C68C3"/>
    <w:rsid w:val="001D094C"/>
    <w:rsid w:val="001D2A22"/>
    <w:rsid w:val="001E0878"/>
    <w:rsid w:val="001E1013"/>
    <w:rsid w:val="001E1C69"/>
    <w:rsid w:val="001E399D"/>
    <w:rsid w:val="001E46A9"/>
    <w:rsid w:val="001E7C87"/>
    <w:rsid w:val="001F3593"/>
    <w:rsid w:val="001F3E6C"/>
    <w:rsid w:val="001F61B1"/>
    <w:rsid w:val="00207F10"/>
    <w:rsid w:val="00221442"/>
    <w:rsid w:val="00222DA4"/>
    <w:rsid w:val="002303EA"/>
    <w:rsid w:val="0024157A"/>
    <w:rsid w:val="002418A4"/>
    <w:rsid w:val="00250E38"/>
    <w:rsid w:val="0025104B"/>
    <w:rsid w:val="002540D4"/>
    <w:rsid w:val="00263532"/>
    <w:rsid w:val="00273EB1"/>
    <w:rsid w:val="00275186"/>
    <w:rsid w:val="00275464"/>
    <w:rsid w:val="0029540C"/>
    <w:rsid w:val="002A0A5E"/>
    <w:rsid w:val="002A359D"/>
    <w:rsid w:val="002A6083"/>
    <w:rsid w:val="002A6223"/>
    <w:rsid w:val="002A6970"/>
    <w:rsid w:val="002A7957"/>
    <w:rsid w:val="002B52AA"/>
    <w:rsid w:val="002B7454"/>
    <w:rsid w:val="002C03CB"/>
    <w:rsid w:val="002C0D5C"/>
    <w:rsid w:val="002C6302"/>
    <w:rsid w:val="002C6735"/>
    <w:rsid w:val="002D5072"/>
    <w:rsid w:val="002F41B1"/>
    <w:rsid w:val="002F71CA"/>
    <w:rsid w:val="00300384"/>
    <w:rsid w:val="003015E6"/>
    <w:rsid w:val="00302D2D"/>
    <w:rsid w:val="00303F45"/>
    <w:rsid w:val="00311B64"/>
    <w:rsid w:val="00311F83"/>
    <w:rsid w:val="003141EA"/>
    <w:rsid w:val="00314D25"/>
    <w:rsid w:val="00316150"/>
    <w:rsid w:val="0032377D"/>
    <w:rsid w:val="00332D86"/>
    <w:rsid w:val="003469E5"/>
    <w:rsid w:val="00351B37"/>
    <w:rsid w:val="00354AD1"/>
    <w:rsid w:val="00357C15"/>
    <w:rsid w:val="00361187"/>
    <w:rsid w:val="003618D4"/>
    <w:rsid w:val="003669A9"/>
    <w:rsid w:val="0037393B"/>
    <w:rsid w:val="003763D9"/>
    <w:rsid w:val="003819F6"/>
    <w:rsid w:val="0038562D"/>
    <w:rsid w:val="00386BF8"/>
    <w:rsid w:val="003A4EE3"/>
    <w:rsid w:val="003A5AF2"/>
    <w:rsid w:val="003A7D0F"/>
    <w:rsid w:val="003C045D"/>
    <w:rsid w:val="003C36B7"/>
    <w:rsid w:val="003C4292"/>
    <w:rsid w:val="003D5ECC"/>
    <w:rsid w:val="003D6506"/>
    <w:rsid w:val="003D711F"/>
    <w:rsid w:val="003E1396"/>
    <w:rsid w:val="003F0BAD"/>
    <w:rsid w:val="003F100C"/>
    <w:rsid w:val="00407414"/>
    <w:rsid w:val="0041113B"/>
    <w:rsid w:val="00417A35"/>
    <w:rsid w:val="004236FF"/>
    <w:rsid w:val="00426021"/>
    <w:rsid w:val="00430444"/>
    <w:rsid w:val="0043339C"/>
    <w:rsid w:val="0044087A"/>
    <w:rsid w:val="0044201F"/>
    <w:rsid w:val="004515F7"/>
    <w:rsid w:val="00453E58"/>
    <w:rsid w:val="0046014F"/>
    <w:rsid w:val="0046134F"/>
    <w:rsid w:val="00466C0B"/>
    <w:rsid w:val="0048045E"/>
    <w:rsid w:val="004819FC"/>
    <w:rsid w:val="004852D5"/>
    <w:rsid w:val="00490728"/>
    <w:rsid w:val="00492570"/>
    <w:rsid w:val="00493D01"/>
    <w:rsid w:val="004960B4"/>
    <w:rsid w:val="00497458"/>
    <w:rsid w:val="004A1706"/>
    <w:rsid w:val="004A193C"/>
    <w:rsid w:val="004A2485"/>
    <w:rsid w:val="004A759C"/>
    <w:rsid w:val="004B2EC6"/>
    <w:rsid w:val="004C15C1"/>
    <w:rsid w:val="004C67D9"/>
    <w:rsid w:val="004D126B"/>
    <w:rsid w:val="004D205A"/>
    <w:rsid w:val="004D3943"/>
    <w:rsid w:val="004E62F8"/>
    <w:rsid w:val="004E732D"/>
    <w:rsid w:val="004F40D2"/>
    <w:rsid w:val="00506E68"/>
    <w:rsid w:val="005079CA"/>
    <w:rsid w:val="00510FE4"/>
    <w:rsid w:val="005141CE"/>
    <w:rsid w:val="00515E43"/>
    <w:rsid w:val="00515EAE"/>
    <w:rsid w:val="00517521"/>
    <w:rsid w:val="00526401"/>
    <w:rsid w:val="00531D5F"/>
    <w:rsid w:val="0053226C"/>
    <w:rsid w:val="00534AAD"/>
    <w:rsid w:val="005356D5"/>
    <w:rsid w:val="00535990"/>
    <w:rsid w:val="00544974"/>
    <w:rsid w:val="00547334"/>
    <w:rsid w:val="00553C57"/>
    <w:rsid w:val="00560DC9"/>
    <w:rsid w:val="00561A92"/>
    <w:rsid w:val="0056509C"/>
    <w:rsid w:val="00574D95"/>
    <w:rsid w:val="00591AA0"/>
    <w:rsid w:val="005952E5"/>
    <w:rsid w:val="005A0F9E"/>
    <w:rsid w:val="005A5387"/>
    <w:rsid w:val="005A586A"/>
    <w:rsid w:val="005B3DC1"/>
    <w:rsid w:val="005B779E"/>
    <w:rsid w:val="005B78F6"/>
    <w:rsid w:val="005C2FAE"/>
    <w:rsid w:val="005C5E24"/>
    <w:rsid w:val="005C6F39"/>
    <w:rsid w:val="005D4219"/>
    <w:rsid w:val="005D5733"/>
    <w:rsid w:val="005D6588"/>
    <w:rsid w:val="005E014B"/>
    <w:rsid w:val="005E0684"/>
    <w:rsid w:val="005E457B"/>
    <w:rsid w:val="005E6E2B"/>
    <w:rsid w:val="005F5388"/>
    <w:rsid w:val="006075D9"/>
    <w:rsid w:val="00613EDC"/>
    <w:rsid w:val="006141F1"/>
    <w:rsid w:val="00623E88"/>
    <w:rsid w:val="00630EF5"/>
    <w:rsid w:val="00632C71"/>
    <w:rsid w:val="0065205B"/>
    <w:rsid w:val="006551FD"/>
    <w:rsid w:val="0066653E"/>
    <w:rsid w:val="00676A07"/>
    <w:rsid w:val="00677850"/>
    <w:rsid w:val="00680FB1"/>
    <w:rsid w:val="00686EDF"/>
    <w:rsid w:val="006A4194"/>
    <w:rsid w:val="006A592B"/>
    <w:rsid w:val="006B3981"/>
    <w:rsid w:val="006B5A9F"/>
    <w:rsid w:val="006C6449"/>
    <w:rsid w:val="006D02A7"/>
    <w:rsid w:val="006E5DE0"/>
    <w:rsid w:val="006F7F28"/>
    <w:rsid w:val="007021E0"/>
    <w:rsid w:val="0070319A"/>
    <w:rsid w:val="007071F7"/>
    <w:rsid w:val="00711AB4"/>
    <w:rsid w:val="007155F6"/>
    <w:rsid w:val="007210F1"/>
    <w:rsid w:val="00733508"/>
    <w:rsid w:val="007402A4"/>
    <w:rsid w:val="00740DFC"/>
    <w:rsid w:val="00743E8F"/>
    <w:rsid w:val="00755B8F"/>
    <w:rsid w:val="007639BF"/>
    <w:rsid w:val="00766A6C"/>
    <w:rsid w:val="007728A4"/>
    <w:rsid w:val="007746BC"/>
    <w:rsid w:val="00777ABA"/>
    <w:rsid w:val="007818C3"/>
    <w:rsid w:val="007843B5"/>
    <w:rsid w:val="00786060"/>
    <w:rsid w:val="00794134"/>
    <w:rsid w:val="00794640"/>
    <w:rsid w:val="007949F7"/>
    <w:rsid w:val="00796787"/>
    <w:rsid w:val="007A0EE1"/>
    <w:rsid w:val="007A229C"/>
    <w:rsid w:val="007B4A42"/>
    <w:rsid w:val="007B4C33"/>
    <w:rsid w:val="007B726E"/>
    <w:rsid w:val="007B7467"/>
    <w:rsid w:val="007D53B5"/>
    <w:rsid w:val="007E321E"/>
    <w:rsid w:val="007F0A79"/>
    <w:rsid w:val="007F15FF"/>
    <w:rsid w:val="00802ADA"/>
    <w:rsid w:val="0080468A"/>
    <w:rsid w:val="00805723"/>
    <w:rsid w:val="00811876"/>
    <w:rsid w:val="00821C58"/>
    <w:rsid w:val="00824DCE"/>
    <w:rsid w:val="00827477"/>
    <w:rsid w:val="00827C10"/>
    <w:rsid w:val="00830F69"/>
    <w:rsid w:val="00833227"/>
    <w:rsid w:val="00835507"/>
    <w:rsid w:val="0083603D"/>
    <w:rsid w:val="008554BE"/>
    <w:rsid w:val="00870341"/>
    <w:rsid w:val="00872A70"/>
    <w:rsid w:val="00883BE5"/>
    <w:rsid w:val="008905B2"/>
    <w:rsid w:val="00897CBB"/>
    <w:rsid w:val="008A1DDD"/>
    <w:rsid w:val="008A5492"/>
    <w:rsid w:val="008A6245"/>
    <w:rsid w:val="008A69C6"/>
    <w:rsid w:val="008B498A"/>
    <w:rsid w:val="008B6190"/>
    <w:rsid w:val="008B638F"/>
    <w:rsid w:val="008C0EFB"/>
    <w:rsid w:val="008D5880"/>
    <w:rsid w:val="009064A2"/>
    <w:rsid w:val="0091000F"/>
    <w:rsid w:val="009102E0"/>
    <w:rsid w:val="00911A39"/>
    <w:rsid w:val="00913FC2"/>
    <w:rsid w:val="00915CBD"/>
    <w:rsid w:val="00923B51"/>
    <w:rsid w:val="00930808"/>
    <w:rsid w:val="0093390B"/>
    <w:rsid w:val="00935996"/>
    <w:rsid w:val="00944CF4"/>
    <w:rsid w:val="00944E24"/>
    <w:rsid w:val="00946A96"/>
    <w:rsid w:val="009557EA"/>
    <w:rsid w:val="00961EC9"/>
    <w:rsid w:val="00964414"/>
    <w:rsid w:val="00970A8E"/>
    <w:rsid w:val="0097193E"/>
    <w:rsid w:val="00972CED"/>
    <w:rsid w:val="00975C17"/>
    <w:rsid w:val="0097731C"/>
    <w:rsid w:val="00980BE8"/>
    <w:rsid w:val="00982E97"/>
    <w:rsid w:val="00983441"/>
    <w:rsid w:val="0098382D"/>
    <w:rsid w:val="0098584A"/>
    <w:rsid w:val="00990A06"/>
    <w:rsid w:val="0099223F"/>
    <w:rsid w:val="00994D6F"/>
    <w:rsid w:val="00994F15"/>
    <w:rsid w:val="009A2335"/>
    <w:rsid w:val="009A472A"/>
    <w:rsid w:val="009B0057"/>
    <w:rsid w:val="009B6025"/>
    <w:rsid w:val="009C0F70"/>
    <w:rsid w:val="009C4F72"/>
    <w:rsid w:val="009D0F54"/>
    <w:rsid w:val="009D32EB"/>
    <w:rsid w:val="009D404B"/>
    <w:rsid w:val="009E7A1A"/>
    <w:rsid w:val="00A0311C"/>
    <w:rsid w:val="00A06D19"/>
    <w:rsid w:val="00A1084E"/>
    <w:rsid w:val="00A13529"/>
    <w:rsid w:val="00A209C2"/>
    <w:rsid w:val="00A35F42"/>
    <w:rsid w:val="00A36621"/>
    <w:rsid w:val="00A40140"/>
    <w:rsid w:val="00A5194C"/>
    <w:rsid w:val="00A55440"/>
    <w:rsid w:val="00A56C58"/>
    <w:rsid w:val="00A63161"/>
    <w:rsid w:val="00A63658"/>
    <w:rsid w:val="00A64812"/>
    <w:rsid w:val="00A650C0"/>
    <w:rsid w:val="00A72977"/>
    <w:rsid w:val="00A77B71"/>
    <w:rsid w:val="00A82A9B"/>
    <w:rsid w:val="00A83891"/>
    <w:rsid w:val="00A85AA2"/>
    <w:rsid w:val="00A973F0"/>
    <w:rsid w:val="00AA09BA"/>
    <w:rsid w:val="00AA0FC6"/>
    <w:rsid w:val="00AA4F88"/>
    <w:rsid w:val="00AB1010"/>
    <w:rsid w:val="00AC15F1"/>
    <w:rsid w:val="00AD3014"/>
    <w:rsid w:val="00AE00D1"/>
    <w:rsid w:val="00AE1BD8"/>
    <w:rsid w:val="00AE22CC"/>
    <w:rsid w:val="00AE77C4"/>
    <w:rsid w:val="00AF1E8C"/>
    <w:rsid w:val="00AF44EA"/>
    <w:rsid w:val="00AF4B15"/>
    <w:rsid w:val="00AF63F1"/>
    <w:rsid w:val="00B101AB"/>
    <w:rsid w:val="00B103E3"/>
    <w:rsid w:val="00B14F74"/>
    <w:rsid w:val="00B168BC"/>
    <w:rsid w:val="00B20324"/>
    <w:rsid w:val="00B271D8"/>
    <w:rsid w:val="00B3601E"/>
    <w:rsid w:val="00B4754F"/>
    <w:rsid w:val="00B47928"/>
    <w:rsid w:val="00B47B7D"/>
    <w:rsid w:val="00B6114C"/>
    <w:rsid w:val="00B63508"/>
    <w:rsid w:val="00B675C5"/>
    <w:rsid w:val="00B72CA3"/>
    <w:rsid w:val="00B76478"/>
    <w:rsid w:val="00B82267"/>
    <w:rsid w:val="00B855B6"/>
    <w:rsid w:val="00B86988"/>
    <w:rsid w:val="00B86F72"/>
    <w:rsid w:val="00B9031C"/>
    <w:rsid w:val="00B9292D"/>
    <w:rsid w:val="00B97A95"/>
    <w:rsid w:val="00BA3472"/>
    <w:rsid w:val="00BA77C6"/>
    <w:rsid w:val="00BB65DC"/>
    <w:rsid w:val="00BB67F4"/>
    <w:rsid w:val="00BC682D"/>
    <w:rsid w:val="00BC696D"/>
    <w:rsid w:val="00BD02A7"/>
    <w:rsid w:val="00BD41D7"/>
    <w:rsid w:val="00BD44DC"/>
    <w:rsid w:val="00BE17E0"/>
    <w:rsid w:val="00BE3731"/>
    <w:rsid w:val="00BE5D13"/>
    <w:rsid w:val="00BE7549"/>
    <w:rsid w:val="00BF104D"/>
    <w:rsid w:val="00C13DE4"/>
    <w:rsid w:val="00C22871"/>
    <w:rsid w:val="00C37E6A"/>
    <w:rsid w:val="00C402F4"/>
    <w:rsid w:val="00C46FF5"/>
    <w:rsid w:val="00C50CA6"/>
    <w:rsid w:val="00C51CFD"/>
    <w:rsid w:val="00C60050"/>
    <w:rsid w:val="00C623A6"/>
    <w:rsid w:val="00C65263"/>
    <w:rsid w:val="00C66397"/>
    <w:rsid w:val="00C72169"/>
    <w:rsid w:val="00C73110"/>
    <w:rsid w:val="00C768E7"/>
    <w:rsid w:val="00C82697"/>
    <w:rsid w:val="00C87C34"/>
    <w:rsid w:val="00C96AD6"/>
    <w:rsid w:val="00CA2F4F"/>
    <w:rsid w:val="00CA4F42"/>
    <w:rsid w:val="00CB0312"/>
    <w:rsid w:val="00CB07EF"/>
    <w:rsid w:val="00CB223E"/>
    <w:rsid w:val="00CB571A"/>
    <w:rsid w:val="00CC495F"/>
    <w:rsid w:val="00CC5077"/>
    <w:rsid w:val="00CC6252"/>
    <w:rsid w:val="00CD4581"/>
    <w:rsid w:val="00D03FC8"/>
    <w:rsid w:val="00D05105"/>
    <w:rsid w:val="00D0727F"/>
    <w:rsid w:val="00D07850"/>
    <w:rsid w:val="00D115C8"/>
    <w:rsid w:val="00D12B5B"/>
    <w:rsid w:val="00D13AD1"/>
    <w:rsid w:val="00D144BF"/>
    <w:rsid w:val="00D21A13"/>
    <w:rsid w:val="00D22F44"/>
    <w:rsid w:val="00D25E65"/>
    <w:rsid w:val="00D27B32"/>
    <w:rsid w:val="00D309B0"/>
    <w:rsid w:val="00D3406F"/>
    <w:rsid w:val="00D36DEF"/>
    <w:rsid w:val="00D379E6"/>
    <w:rsid w:val="00D430E0"/>
    <w:rsid w:val="00D46EE2"/>
    <w:rsid w:val="00D50542"/>
    <w:rsid w:val="00D53A99"/>
    <w:rsid w:val="00D553A0"/>
    <w:rsid w:val="00D61D95"/>
    <w:rsid w:val="00D662D2"/>
    <w:rsid w:val="00D74F39"/>
    <w:rsid w:val="00D763A4"/>
    <w:rsid w:val="00D87336"/>
    <w:rsid w:val="00D905E0"/>
    <w:rsid w:val="00DA21AD"/>
    <w:rsid w:val="00DB2233"/>
    <w:rsid w:val="00DB5957"/>
    <w:rsid w:val="00DB6CFC"/>
    <w:rsid w:val="00DC1A56"/>
    <w:rsid w:val="00DC3A5F"/>
    <w:rsid w:val="00DC739E"/>
    <w:rsid w:val="00DD1FBA"/>
    <w:rsid w:val="00DE1C5B"/>
    <w:rsid w:val="00DE3CB2"/>
    <w:rsid w:val="00DE464D"/>
    <w:rsid w:val="00DE4800"/>
    <w:rsid w:val="00DE55F1"/>
    <w:rsid w:val="00E01691"/>
    <w:rsid w:val="00E024D4"/>
    <w:rsid w:val="00E0574A"/>
    <w:rsid w:val="00E133D0"/>
    <w:rsid w:val="00E27A9C"/>
    <w:rsid w:val="00E31F60"/>
    <w:rsid w:val="00E329D7"/>
    <w:rsid w:val="00E343EB"/>
    <w:rsid w:val="00E40545"/>
    <w:rsid w:val="00E43ED4"/>
    <w:rsid w:val="00E5267F"/>
    <w:rsid w:val="00E633E2"/>
    <w:rsid w:val="00E67240"/>
    <w:rsid w:val="00E71C58"/>
    <w:rsid w:val="00E75F46"/>
    <w:rsid w:val="00E765CC"/>
    <w:rsid w:val="00E84766"/>
    <w:rsid w:val="00E870BE"/>
    <w:rsid w:val="00E966EB"/>
    <w:rsid w:val="00EA7705"/>
    <w:rsid w:val="00EB1F72"/>
    <w:rsid w:val="00EB3026"/>
    <w:rsid w:val="00EB3CDC"/>
    <w:rsid w:val="00EB6142"/>
    <w:rsid w:val="00ED2032"/>
    <w:rsid w:val="00EE3AC2"/>
    <w:rsid w:val="00EE3E62"/>
    <w:rsid w:val="00EE51B0"/>
    <w:rsid w:val="00EE61FA"/>
    <w:rsid w:val="00EF4518"/>
    <w:rsid w:val="00F05A5E"/>
    <w:rsid w:val="00F167DD"/>
    <w:rsid w:val="00F22759"/>
    <w:rsid w:val="00F24DA7"/>
    <w:rsid w:val="00F34A0F"/>
    <w:rsid w:val="00F37031"/>
    <w:rsid w:val="00F53632"/>
    <w:rsid w:val="00F53B3D"/>
    <w:rsid w:val="00F55594"/>
    <w:rsid w:val="00F55CC6"/>
    <w:rsid w:val="00F67B66"/>
    <w:rsid w:val="00F730BB"/>
    <w:rsid w:val="00F74117"/>
    <w:rsid w:val="00F809AB"/>
    <w:rsid w:val="00F8327B"/>
    <w:rsid w:val="00FA1D08"/>
    <w:rsid w:val="00FA3CF2"/>
    <w:rsid w:val="00FB1F13"/>
    <w:rsid w:val="00FB3E4D"/>
    <w:rsid w:val="00FC002F"/>
    <w:rsid w:val="00FC34A8"/>
    <w:rsid w:val="00FD61C4"/>
    <w:rsid w:val="00FF1196"/>
    <w:rsid w:val="00FF19E5"/>
    <w:rsid w:val="00FF463E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9D66B"/>
  <w15:docId w15:val="{B446FF69-7D39-47D9-817F-1EF65E63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A35"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B20324"/>
    <w:pPr>
      <w:keepNext/>
      <w:autoSpaceDE w:val="0"/>
      <w:autoSpaceDN w:val="0"/>
      <w:snapToGrid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B20324"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20324"/>
    <w:pPr>
      <w:keepNext/>
      <w:snapToGrid/>
      <w:outlineLvl w:val="2"/>
    </w:pPr>
    <w:rPr>
      <w:rFonts w:ascii="Cambria" w:hAnsi="Cambria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2032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B2032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B20324"/>
    <w:rPr>
      <w:rFonts w:ascii="Cambria" w:hAnsi="Cambria" w:cs="Times New Roman"/>
      <w:b/>
      <w:sz w:val="26"/>
    </w:rPr>
  </w:style>
  <w:style w:type="character" w:customStyle="1" w:styleId="a3">
    <w:name w:val="Основной шрифт"/>
    <w:uiPriority w:val="99"/>
    <w:rsid w:val="00B20324"/>
  </w:style>
  <w:style w:type="paragraph" w:styleId="a4">
    <w:name w:val="Body Text"/>
    <w:basedOn w:val="a"/>
    <w:link w:val="a5"/>
    <w:uiPriority w:val="99"/>
    <w:rsid w:val="00B20324"/>
    <w:pPr>
      <w:snapToGrid/>
      <w:jc w:val="both"/>
    </w:pPr>
    <w:rPr>
      <w:rFonts w:cs="Times New Roman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B20324"/>
    <w:rPr>
      <w:rFonts w:ascii="Arial" w:hAnsi="Arial" w:cs="Times New Roman"/>
      <w:sz w:val="18"/>
    </w:rPr>
  </w:style>
  <w:style w:type="paragraph" w:styleId="21">
    <w:name w:val="Body Text 2"/>
    <w:basedOn w:val="a"/>
    <w:link w:val="22"/>
    <w:uiPriority w:val="99"/>
    <w:rsid w:val="00B20324"/>
    <w:pPr>
      <w:autoSpaceDE w:val="0"/>
      <w:autoSpaceDN w:val="0"/>
      <w:snapToGrid/>
      <w:spacing w:line="360" w:lineRule="auto"/>
      <w:ind w:firstLine="601"/>
      <w:jc w:val="both"/>
    </w:pPr>
    <w:rPr>
      <w:rFonts w:cs="Times New Roman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B20324"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uiPriority w:val="99"/>
    <w:rsid w:val="00B20324"/>
    <w:pPr>
      <w:autoSpaceDE w:val="0"/>
      <w:autoSpaceDN w:val="0"/>
      <w:ind w:firstLine="742"/>
      <w:jc w:val="both"/>
    </w:pPr>
    <w:rPr>
      <w:rFonts w:cs="Times New Roman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20324"/>
    <w:rPr>
      <w:rFonts w:ascii="Arial" w:hAnsi="Arial" w:cs="Times New Roman"/>
      <w:sz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B20324"/>
    <w:rPr>
      <w:rFonts w:ascii="Arial" w:hAnsi="Arial" w:cs="Times New Roman"/>
      <w:sz w:val="18"/>
    </w:rPr>
  </w:style>
  <w:style w:type="character" w:styleId="a8">
    <w:name w:val="page number"/>
    <w:uiPriority w:val="99"/>
    <w:rsid w:val="008B6190"/>
    <w:rPr>
      <w:rFonts w:cs="Times New Roman"/>
    </w:rPr>
  </w:style>
  <w:style w:type="character" w:styleId="a9">
    <w:name w:val="Hyperlink"/>
    <w:uiPriority w:val="99"/>
    <w:unhideWhenUsed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6D5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675C5"/>
    <w:pPr>
      <w:ind w:left="708"/>
    </w:pPr>
  </w:style>
  <w:style w:type="paragraph" w:styleId="ad">
    <w:name w:val="footer"/>
    <w:basedOn w:val="a"/>
    <w:link w:val="ae"/>
    <w:uiPriority w:val="99"/>
    <w:unhideWhenUsed/>
    <w:rsid w:val="00C663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6397"/>
    <w:rPr>
      <w:rFonts w:ascii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A608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2175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417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D74F39"/>
    <w:rPr>
      <w:i/>
      <w:iCs/>
    </w:rPr>
  </w:style>
  <w:style w:type="paragraph" w:styleId="af1">
    <w:name w:val="Title"/>
    <w:basedOn w:val="a"/>
    <w:link w:val="af2"/>
    <w:qFormat/>
    <w:rsid w:val="00CD4581"/>
    <w:pPr>
      <w:snapToGrid/>
      <w:jc w:val="center"/>
    </w:pPr>
    <w:rPr>
      <w:rFonts w:ascii="Bookman Old Style" w:hAnsi="Bookman Old Style" w:cs="Times New Roman"/>
      <w:sz w:val="28"/>
      <w:szCs w:val="24"/>
    </w:rPr>
  </w:style>
  <w:style w:type="character" w:customStyle="1" w:styleId="af2">
    <w:name w:val="Заголовок Знак"/>
    <w:basedOn w:val="a0"/>
    <w:link w:val="af1"/>
    <w:rsid w:val="00CD4581"/>
    <w:rPr>
      <w:rFonts w:ascii="Bookman Old Style" w:hAnsi="Bookman Old Style"/>
      <w:sz w:val="28"/>
      <w:szCs w:val="24"/>
    </w:rPr>
  </w:style>
  <w:style w:type="character" w:customStyle="1" w:styleId="25">
    <w:name w:val="Основной текст (2)_"/>
    <w:basedOn w:val="a0"/>
    <w:link w:val="26"/>
    <w:rsid w:val="00972CED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72CED"/>
    <w:pPr>
      <w:widowControl w:val="0"/>
      <w:shd w:val="clear" w:color="auto" w:fill="FFFFFF"/>
      <w:snapToGrid/>
      <w:spacing w:after="76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295pt">
    <w:name w:val="Основной текст (2) + 9;5 pt"/>
    <w:basedOn w:val="25"/>
    <w:rsid w:val="00972CE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7">
    <w:name w:val="Основной текст2"/>
    <w:qFormat/>
    <w:rsid w:val="002A62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360" w:lineRule="auto"/>
      <w:ind w:firstLine="709"/>
      <w:jc w:val="both"/>
    </w:pPr>
    <w:rPr>
      <w:rFonts w:eastAsia="Calibri" w:cs="Arial"/>
      <w:sz w:val="28"/>
      <w:szCs w:val="28"/>
      <w:lang w:eastAsia="en-US"/>
    </w:rPr>
  </w:style>
  <w:style w:type="paragraph" w:styleId="af3">
    <w:name w:val="Normal (Web)"/>
    <w:basedOn w:val="a"/>
    <w:uiPriority w:val="99"/>
    <w:semiHidden/>
    <w:unhideWhenUsed/>
    <w:rsid w:val="00F53B3D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855FB-D7E6-445B-8B6B-70683F43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12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UKS-50</cp:lastModifiedBy>
  <cp:revision>105</cp:revision>
  <cp:lastPrinted>2026-02-13T05:39:00Z</cp:lastPrinted>
  <dcterms:created xsi:type="dcterms:W3CDTF">2025-07-17T10:52:00Z</dcterms:created>
  <dcterms:modified xsi:type="dcterms:W3CDTF">2026-02-16T11:34:00Z</dcterms:modified>
</cp:coreProperties>
</file>