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4" o:title=""/>
          </v:shape>
          <o:OLEObject Type="Embed" ProgID="PBrush" ShapeID="_x0000_i1025" DrawAspect="Content" ObjectID="_1842695512" r:id="rId5"/>
        </w:object>
      </w:r>
    </w:p>
    <w:p w:rsidR="00D11B25" w:rsidRDefault="00D11B25" w:rsidP="00D11B25">
      <w:pPr>
        <w:pStyle w:val="a3"/>
        <w:spacing w:before="180"/>
      </w:pPr>
      <w:r>
        <w:t xml:space="preserve">Администрация Варнавинского муниципального </w:t>
      </w:r>
      <w:r w:rsidR="005D0D59">
        <w:t>округа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4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476" w:type="dxa"/>
        <w:tblLayout w:type="fixed"/>
        <w:tblLook w:val="0000"/>
      </w:tblPr>
      <w:tblGrid>
        <w:gridCol w:w="4738"/>
        <w:gridCol w:w="4738"/>
      </w:tblGrid>
      <w:tr w:rsidR="00D11B25" w:rsidTr="005F254B">
        <w:trPr>
          <w:trHeight w:val="755"/>
        </w:trPr>
        <w:tc>
          <w:tcPr>
            <w:tcW w:w="4738" w:type="dxa"/>
          </w:tcPr>
          <w:p w:rsidR="00D11B25" w:rsidRDefault="00D11B25" w:rsidP="00F64051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F64051">
              <w:rPr>
                <w:sz w:val="28"/>
              </w:rPr>
              <w:t>09.06.2026</w:t>
            </w:r>
            <w:r w:rsidR="008E666C">
              <w:rPr>
                <w:sz w:val="28"/>
              </w:rPr>
              <w:t xml:space="preserve">  </w:t>
            </w:r>
          </w:p>
        </w:tc>
        <w:tc>
          <w:tcPr>
            <w:tcW w:w="4738" w:type="dxa"/>
          </w:tcPr>
          <w:p w:rsidR="00D11B25" w:rsidRDefault="00D11B25" w:rsidP="00F64051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F64051">
              <w:rPr>
                <w:sz w:val="28"/>
              </w:rPr>
              <w:t>362</w:t>
            </w:r>
          </w:p>
        </w:tc>
      </w:tr>
      <w:tr w:rsidR="00D11B25" w:rsidTr="005F254B">
        <w:trPr>
          <w:cantSplit/>
          <w:trHeight w:val="396"/>
        </w:trPr>
        <w:tc>
          <w:tcPr>
            <w:tcW w:w="9476" w:type="dxa"/>
            <w:gridSpan w:val="2"/>
          </w:tcPr>
          <w:p w:rsidR="00D11B25" w:rsidRPr="009D2AA7" w:rsidRDefault="00AB6D15" w:rsidP="005F254B">
            <w:pPr>
              <w:pStyle w:val="4"/>
            </w:pPr>
            <w:r>
              <w:t xml:space="preserve">О признании постановления администрации округа </w:t>
            </w:r>
            <w:proofErr w:type="gramStart"/>
            <w:r>
              <w:t>утратившим</w:t>
            </w:r>
            <w:proofErr w:type="gramEnd"/>
            <w:r>
              <w:t xml:space="preserve"> силу</w:t>
            </w:r>
          </w:p>
        </w:tc>
      </w:tr>
    </w:tbl>
    <w:p w:rsidR="00382404" w:rsidRDefault="00382404"/>
    <w:p w:rsidR="005F254B" w:rsidRDefault="00AB6D15" w:rsidP="0007611D">
      <w:pPr>
        <w:spacing w:line="276" w:lineRule="auto"/>
        <w:ind w:firstLine="567"/>
        <w:jc w:val="both"/>
        <w:rPr>
          <w:b/>
          <w:sz w:val="28"/>
        </w:rPr>
      </w:pPr>
      <w:proofErr w:type="gramStart"/>
      <w:r>
        <w:rPr>
          <w:bCs/>
          <w:sz w:val="28"/>
        </w:rPr>
        <w:t xml:space="preserve">В связи с утверждением  </w:t>
      </w:r>
      <w:r>
        <w:rPr>
          <w:sz w:val="28"/>
          <w:szCs w:val="28"/>
        </w:rPr>
        <w:t>положения</w:t>
      </w:r>
      <w:r w:rsidRPr="00DA005E">
        <w:rPr>
          <w:bCs/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администрации Варнавинского муниципального округа Нижегородской области</w:t>
      </w:r>
      <w:r>
        <w:rPr>
          <w:bCs/>
          <w:sz w:val="28"/>
          <w:szCs w:val="28"/>
        </w:rPr>
        <w:t>, должности руководителя муниципального учреждения,</w:t>
      </w:r>
      <w:r w:rsidRPr="00DA005E">
        <w:rPr>
          <w:bCs/>
          <w:sz w:val="28"/>
          <w:szCs w:val="28"/>
        </w:rPr>
        <w:t xml:space="preserve"> сведений о доходах, о расходах, об имуществе и обязательствах имущественного характера, и представлении служащими, замещающими должности муниципальной службы администрации Варнавинского муниципального округа Нижегородской области</w:t>
      </w:r>
      <w:r>
        <w:rPr>
          <w:bCs/>
          <w:sz w:val="28"/>
          <w:szCs w:val="28"/>
        </w:rPr>
        <w:t xml:space="preserve">, должность руководителя муниципального учреждения, </w:t>
      </w:r>
      <w:r w:rsidRPr="00DA005E">
        <w:rPr>
          <w:bCs/>
          <w:sz w:val="28"/>
          <w:szCs w:val="28"/>
        </w:rPr>
        <w:t xml:space="preserve"> сведений о доходах, о расходах, об имуществе</w:t>
      </w:r>
      <w:proofErr w:type="gramEnd"/>
      <w:r w:rsidRPr="00DA005E">
        <w:rPr>
          <w:bCs/>
          <w:sz w:val="28"/>
          <w:szCs w:val="28"/>
        </w:rPr>
        <w:t xml:space="preserve"> и обязательствах имущественного характера</w:t>
      </w:r>
      <w:r>
        <w:rPr>
          <w:bCs/>
          <w:sz w:val="28"/>
          <w:szCs w:val="28"/>
        </w:rPr>
        <w:t xml:space="preserve"> (постановление администрации Варнавинского муниципального округа от 06.04.2026 г. № 184) </w:t>
      </w:r>
      <w:r w:rsidR="008E666C">
        <w:rPr>
          <w:bCs/>
          <w:sz w:val="28"/>
        </w:rPr>
        <w:t>А</w:t>
      </w:r>
      <w:r w:rsidR="005E75DB">
        <w:rPr>
          <w:bCs/>
          <w:sz w:val="28"/>
        </w:rPr>
        <w:t xml:space="preserve">дминистрация Варнавинского муниципального округа </w:t>
      </w:r>
      <w:proofErr w:type="gramStart"/>
      <w:r w:rsidR="005E75DB" w:rsidRPr="005E75DB">
        <w:rPr>
          <w:b/>
          <w:sz w:val="28"/>
        </w:rPr>
        <w:t>п</w:t>
      </w:r>
      <w:proofErr w:type="gramEnd"/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о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с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т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а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н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о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в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л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я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е</w:t>
      </w:r>
      <w:r w:rsidR="005E75DB">
        <w:rPr>
          <w:b/>
          <w:sz w:val="28"/>
        </w:rPr>
        <w:t xml:space="preserve"> </w:t>
      </w:r>
      <w:r w:rsidR="005E75DB" w:rsidRPr="005E75DB">
        <w:rPr>
          <w:b/>
          <w:sz w:val="28"/>
        </w:rPr>
        <w:t>т:</w:t>
      </w:r>
    </w:p>
    <w:p w:rsidR="00AB6D15" w:rsidRPr="00AB6D15" w:rsidRDefault="00AB6D15" w:rsidP="0007611D">
      <w:pPr>
        <w:spacing w:line="276" w:lineRule="auto"/>
        <w:ind w:firstLine="567"/>
        <w:jc w:val="both"/>
        <w:rPr>
          <w:sz w:val="28"/>
        </w:rPr>
      </w:pPr>
    </w:p>
    <w:p w:rsidR="00AB6D15" w:rsidRPr="00AB6D15" w:rsidRDefault="00AB6D15" w:rsidP="0007611D">
      <w:pPr>
        <w:spacing w:line="276" w:lineRule="auto"/>
        <w:ind w:firstLine="567"/>
        <w:jc w:val="both"/>
      </w:pPr>
      <w:r w:rsidRPr="00AB6D15">
        <w:rPr>
          <w:sz w:val="28"/>
        </w:rPr>
        <w:t xml:space="preserve">Признать </w:t>
      </w:r>
      <w:r>
        <w:rPr>
          <w:sz w:val="28"/>
        </w:rPr>
        <w:t xml:space="preserve">утратившим силу постановление администрации </w:t>
      </w:r>
      <w:r w:rsidRPr="00DA005E">
        <w:rPr>
          <w:bCs/>
          <w:sz w:val="28"/>
          <w:szCs w:val="28"/>
        </w:rPr>
        <w:t>Варнавинского муниципального округа Нижегородской области</w:t>
      </w:r>
      <w:r>
        <w:rPr>
          <w:bCs/>
          <w:sz w:val="28"/>
          <w:szCs w:val="28"/>
        </w:rPr>
        <w:t xml:space="preserve"> от 11.12.2024 г. № 949 «О</w:t>
      </w:r>
      <w:r w:rsidRPr="00BE4145">
        <w:rPr>
          <w:sz w:val="28"/>
          <w:szCs w:val="28"/>
        </w:rPr>
        <w:t xml:space="preserve"> представлении гражданами, претендующими</w:t>
      </w:r>
      <w:r>
        <w:rPr>
          <w:sz w:val="28"/>
          <w:szCs w:val="28"/>
        </w:rPr>
        <w:t xml:space="preserve"> </w:t>
      </w:r>
      <w:r w:rsidRPr="00BE4145">
        <w:rPr>
          <w:sz w:val="28"/>
          <w:szCs w:val="28"/>
        </w:rPr>
        <w:t>на замещение должностей руководителей муниципальных учреждений, и</w:t>
      </w:r>
      <w:r>
        <w:rPr>
          <w:sz w:val="28"/>
          <w:szCs w:val="28"/>
        </w:rPr>
        <w:t xml:space="preserve"> </w:t>
      </w:r>
      <w:r w:rsidRPr="00BE4145">
        <w:rPr>
          <w:sz w:val="28"/>
          <w:szCs w:val="28"/>
        </w:rPr>
        <w:t>лицами, замещающими должности руководителей муниципальных учреждени</w:t>
      </w:r>
      <w:r>
        <w:rPr>
          <w:sz w:val="28"/>
          <w:szCs w:val="28"/>
        </w:rPr>
        <w:t xml:space="preserve">й Варнавинского муниципального округа </w:t>
      </w:r>
      <w:r w:rsidRPr="00BE4145">
        <w:rPr>
          <w:sz w:val="28"/>
          <w:szCs w:val="28"/>
        </w:rPr>
        <w:t>сведений о доходах,</w:t>
      </w:r>
      <w:r>
        <w:rPr>
          <w:sz w:val="28"/>
          <w:szCs w:val="28"/>
        </w:rPr>
        <w:t xml:space="preserve"> расходах, </w:t>
      </w:r>
      <w:r w:rsidRPr="00BE4145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BE4145">
        <w:rPr>
          <w:sz w:val="28"/>
          <w:szCs w:val="28"/>
        </w:rPr>
        <w:t>имуществе и обязательствах имущественного характера</w:t>
      </w:r>
      <w:r>
        <w:rPr>
          <w:sz w:val="28"/>
          <w:szCs w:val="28"/>
        </w:rPr>
        <w:t>».</w:t>
      </w:r>
    </w:p>
    <w:p w:rsidR="00D11B25" w:rsidRDefault="00D11B25" w:rsidP="0007611D">
      <w:pPr>
        <w:spacing w:line="276" w:lineRule="auto"/>
      </w:pPr>
    </w:p>
    <w:p w:rsidR="00D11B25" w:rsidRDefault="00D11B25" w:rsidP="0007611D">
      <w:pPr>
        <w:spacing w:line="276" w:lineRule="auto"/>
      </w:pPr>
    </w:p>
    <w:p w:rsidR="00AB6D15" w:rsidRDefault="00AB6D15" w:rsidP="0007611D">
      <w:pPr>
        <w:spacing w:line="276" w:lineRule="auto"/>
      </w:pPr>
    </w:p>
    <w:p w:rsidR="00D11B25" w:rsidRPr="00D11B25" w:rsidRDefault="00D11B25" w:rsidP="0007611D">
      <w:pPr>
        <w:spacing w:line="276" w:lineRule="auto"/>
        <w:rPr>
          <w:sz w:val="28"/>
          <w:szCs w:val="28"/>
        </w:rPr>
      </w:pPr>
      <w:r w:rsidRPr="00D11B25">
        <w:rPr>
          <w:sz w:val="28"/>
          <w:szCs w:val="28"/>
        </w:rPr>
        <w:t xml:space="preserve">Глава </w:t>
      </w:r>
      <w:r w:rsidR="0055258E">
        <w:rPr>
          <w:sz w:val="28"/>
          <w:szCs w:val="28"/>
        </w:rPr>
        <w:t>местного самоуправления</w:t>
      </w:r>
      <w:r w:rsidRPr="00D11B2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AB6D15">
        <w:rPr>
          <w:sz w:val="28"/>
          <w:szCs w:val="28"/>
        </w:rPr>
        <w:tab/>
      </w:r>
      <w:r w:rsidR="00AB6D15">
        <w:rPr>
          <w:sz w:val="28"/>
          <w:szCs w:val="28"/>
        </w:rPr>
        <w:tab/>
      </w:r>
      <w:r w:rsidR="00AB6D15">
        <w:rPr>
          <w:sz w:val="28"/>
          <w:szCs w:val="28"/>
        </w:rPr>
        <w:tab/>
      </w:r>
      <w:r w:rsidR="00AB6D15">
        <w:rPr>
          <w:sz w:val="28"/>
          <w:szCs w:val="28"/>
        </w:rPr>
        <w:tab/>
        <w:t xml:space="preserve">         А.А. Киселев</w:t>
      </w:r>
      <w:r>
        <w:rPr>
          <w:sz w:val="28"/>
          <w:szCs w:val="28"/>
        </w:rPr>
        <w:t xml:space="preserve">                          </w:t>
      </w:r>
      <w:r w:rsidRPr="00D11B25">
        <w:rPr>
          <w:sz w:val="28"/>
          <w:szCs w:val="28"/>
        </w:rPr>
        <w:t xml:space="preserve">                    </w:t>
      </w:r>
      <w:r w:rsidR="005F254B">
        <w:rPr>
          <w:sz w:val="28"/>
          <w:szCs w:val="28"/>
        </w:rPr>
        <w:t xml:space="preserve">  </w:t>
      </w:r>
    </w:p>
    <w:sectPr w:rsidR="00D11B25" w:rsidRPr="00D11B25" w:rsidSect="009D2A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B25"/>
    <w:rsid w:val="0007611D"/>
    <w:rsid w:val="00115A29"/>
    <w:rsid w:val="001B1D33"/>
    <w:rsid w:val="00270527"/>
    <w:rsid w:val="00283AF9"/>
    <w:rsid w:val="00382404"/>
    <w:rsid w:val="0055258E"/>
    <w:rsid w:val="005D0D59"/>
    <w:rsid w:val="005E75DB"/>
    <w:rsid w:val="005F254B"/>
    <w:rsid w:val="008E666C"/>
    <w:rsid w:val="009D2AA7"/>
    <w:rsid w:val="00AB6D15"/>
    <w:rsid w:val="00B45547"/>
    <w:rsid w:val="00D11B25"/>
    <w:rsid w:val="00E2645B"/>
    <w:rsid w:val="00F64051"/>
    <w:rsid w:val="00F8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11B25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2</cp:revision>
  <cp:lastPrinted>2022-12-29T05:37:00Z</cp:lastPrinted>
  <dcterms:created xsi:type="dcterms:W3CDTF">2026-06-11T12:05:00Z</dcterms:created>
  <dcterms:modified xsi:type="dcterms:W3CDTF">2026-06-11T12:05:00Z</dcterms:modified>
</cp:coreProperties>
</file>