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2B" w:rsidRPr="007A6876" w:rsidRDefault="0010012B" w:rsidP="0010012B">
      <w:pPr>
        <w:pStyle w:val="a3"/>
        <w:tabs>
          <w:tab w:val="left" w:pos="8931"/>
        </w:tabs>
        <w:rPr>
          <w:rFonts w:cs="Times New Roman"/>
        </w:rPr>
      </w:pPr>
      <w:r w:rsidRPr="007A6876">
        <w:rPr>
          <w:rFonts w:cs="Times New Roman"/>
          <w:noProof/>
          <w:sz w:val="24"/>
          <w:szCs w:val="24"/>
        </w:rPr>
        <w:drawing>
          <wp:inline distT="0" distB="0" distL="0" distR="0">
            <wp:extent cx="695325" cy="762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12B" w:rsidRPr="007A6876" w:rsidRDefault="0010012B" w:rsidP="0010012B">
      <w:pPr>
        <w:pStyle w:val="a3"/>
        <w:spacing w:before="180"/>
      </w:pPr>
      <w:r w:rsidRPr="007A6876">
        <w:t xml:space="preserve">Администрация Варнавинского муниципального </w:t>
      </w:r>
      <w:r>
        <w:t>округа</w:t>
      </w:r>
    </w:p>
    <w:p w:rsidR="0010012B" w:rsidRPr="007A6876" w:rsidRDefault="0010012B" w:rsidP="0010012B">
      <w:pPr>
        <w:pStyle w:val="a3"/>
        <w:spacing w:before="180"/>
      </w:pPr>
      <w:r w:rsidRPr="007A6876">
        <w:t>Нижегородской области</w:t>
      </w:r>
    </w:p>
    <w:p w:rsidR="0010012B" w:rsidRPr="007A6876" w:rsidRDefault="0010012B" w:rsidP="0010012B">
      <w:pPr>
        <w:pStyle w:val="a5"/>
        <w:spacing w:before="0"/>
      </w:pPr>
      <w:r w:rsidRPr="007A6876">
        <w:t>П О С Т А Н О В Л Е Н И Е</w:t>
      </w:r>
    </w:p>
    <w:p w:rsidR="0010012B" w:rsidRPr="007A6876" w:rsidRDefault="0010012B" w:rsidP="0010012B">
      <w:pPr>
        <w:spacing w:after="0" w:line="240" w:lineRule="auto"/>
        <w:jc w:val="center"/>
        <w:rPr>
          <w:b/>
          <w:bCs/>
          <w:sz w:val="40"/>
          <w:szCs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10012B" w:rsidRPr="007A6876" w:rsidTr="00731087">
        <w:trPr>
          <w:trHeight w:val="738"/>
        </w:trPr>
        <w:tc>
          <w:tcPr>
            <w:tcW w:w="4926" w:type="dxa"/>
          </w:tcPr>
          <w:p w:rsidR="0010012B" w:rsidRPr="007A6876" w:rsidRDefault="00B276D2" w:rsidP="00B27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  <w:r w:rsidR="0010012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10012B" w:rsidRPr="007A687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6" w:type="dxa"/>
          </w:tcPr>
          <w:p w:rsidR="0010012B" w:rsidRPr="007A6876" w:rsidRDefault="0010012B" w:rsidP="00B27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8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 </w:t>
            </w:r>
            <w:r w:rsidR="00B276D2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</w:tbl>
    <w:p w:rsidR="0010012B" w:rsidRPr="007A6876" w:rsidRDefault="0010012B" w:rsidP="0010012B">
      <w:pPr>
        <w:pStyle w:val="ConsPlusTitle"/>
        <w:widowControl/>
        <w:ind w:right="70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745354" w:rsidRPr="005558F0" w:rsidTr="00745354">
        <w:trPr>
          <w:trHeight w:val="738"/>
        </w:trPr>
        <w:tc>
          <w:tcPr>
            <w:tcW w:w="9889" w:type="dxa"/>
          </w:tcPr>
          <w:p w:rsidR="00745354" w:rsidRPr="00745354" w:rsidRDefault="00745354" w:rsidP="0073108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74535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 признании постановлений</w:t>
            </w:r>
          </w:p>
          <w:p w:rsidR="00745354" w:rsidRPr="00745354" w:rsidRDefault="00745354" w:rsidP="001F722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74535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Администрации Варнавинского муниципального округа </w:t>
            </w:r>
            <w:proofErr w:type="gramStart"/>
            <w:r w:rsidRPr="0074535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утратившими</w:t>
            </w:r>
            <w:proofErr w:type="gramEnd"/>
            <w:r w:rsidRPr="0074535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силу </w:t>
            </w:r>
          </w:p>
          <w:p w:rsidR="00745354" w:rsidRPr="00745354" w:rsidRDefault="00745354" w:rsidP="001F722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10012B" w:rsidRDefault="0010012B" w:rsidP="0010012B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8CE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правовых актов администрации </w:t>
      </w: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Варнавинского </w:t>
      </w:r>
      <w:r w:rsidRPr="00B828CE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Pr="00B828CE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 в соответствие с законодательством Российской Федерации</w:t>
      </w:r>
      <w:r w:rsidR="00745354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 администрация Варнавинского муниципального округа </w:t>
      </w:r>
      <w:proofErr w:type="spellStart"/>
      <w:proofErr w:type="gramStart"/>
      <w:r w:rsidRPr="007A687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7A6876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</w:t>
      </w:r>
      <w:r w:rsidRPr="007A6876">
        <w:rPr>
          <w:rFonts w:ascii="Times New Roman" w:hAnsi="Times New Roman" w:cs="Times New Roman"/>
          <w:sz w:val="28"/>
          <w:szCs w:val="28"/>
        </w:rPr>
        <w:t>:</w:t>
      </w:r>
    </w:p>
    <w:p w:rsidR="0010012B" w:rsidRDefault="0010012B" w:rsidP="0010012B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0F8" w:rsidRPr="006C50F8" w:rsidRDefault="00745354" w:rsidP="006C50F8">
      <w:pPr>
        <w:pStyle w:val="aa"/>
        <w:numPr>
          <w:ilvl w:val="0"/>
          <w:numId w:val="2"/>
        </w:numPr>
        <w:shd w:val="clear" w:color="auto" w:fill="FFFFFF"/>
        <w:ind w:left="0" w:right="-1"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Признать утратившими силу</w:t>
      </w:r>
      <w:r w:rsidR="0010012B" w:rsidRPr="006C50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C50F8" w:rsidRPr="006C50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следующие п</w:t>
      </w:r>
      <w:r w:rsidR="0010012B" w:rsidRPr="006C50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остановлени</w:t>
      </w:r>
      <w:r w:rsidR="001F722F" w:rsidRPr="006C50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10012B" w:rsidRPr="006C50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Варнавинского муниципального округа</w:t>
      </w:r>
      <w:r w:rsidR="006C50F8" w:rsidRPr="006C50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6C50F8" w:rsidRDefault="0010012B" w:rsidP="006C50F8">
      <w:pPr>
        <w:pStyle w:val="aa"/>
        <w:numPr>
          <w:ilvl w:val="1"/>
          <w:numId w:val="2"/>
        </w:numPr>
        <w:shd w:val="clear" w:color="auto" w:fill="FFFFFF"/>
        <w:ind w:left="0" w:right="-1"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C50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26.12.2022 года № 984</w:t>
      </w:r>
      <w:r w:rsidRPr="006C50F8">
        <w:rPr>
          <w:rFonts w:ascii="Times New Roman" w:hAnsi="Times New Roman" w:cs="Times New Roman"/>
          <w:spacing w:val="2"/>
          <w:sz w:val="28"/>
          <w:szCs w:val="28"/>
        </w:rPr>
        <w:t xml:space="preserve"> «Об утверждении Положения о психолого-медико-педагогической комиссии»</w:t>
      </w:r>
      <w:r w:rsidR="006C50F8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10012B" w:rsidRDefault="001F722F" w:rsidP="006C50F8">
      <w:pPr>
        <w:pStyle w:val="aa"/>
        <w:numPr>
          <w:ilvl w:val="1"/>
          <w:numId w:val="2"/>
        </w:numPr>
        <w:shd w:val="clear" w:color="auto" w:fill="FFFFFF"/>
        <w:ind w:left="0" w:right="-1"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C50F8">
        <w:rPr>
          <w:rFonts w:ascii="Times New Roman" w:hAnsi="Times New Roman" w:cs="Times New Roman"/>
          <w:spacing w:val="2"/>
          <w:sz w:val="28"/>
          <w:szCs w:val="28"/>
        </w:rPr>
        <w:t>от 12.12.2024 года №954 «Об утверждении порядка работы и состава психолого-медико-педагогической комиссии Варнавинского муниципального округа».</w:t>
      </w:r>
    </w:p>
    <w:p w:rsidR="001C7463" w:rsidRPr="00FF1723" w:rsidRDefault="0010012B" w:rsidP="001C7463">
      <w:pPr>
        <w:pStyle w:val="aa"/>
        <w:ind w:right="-1" w:firstLine="709"/>
        <w:rPr>
          <w:color w:val="FF0000"/>
          <w:sz w:val="24"/>
        </w:rPr>
      </w:pPr>
      <w:r w:rsidRPr="001C746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1C7463" w:rsidRPr="000767EC">
        <w:rPr>
          <w:rFonts w:ascii="Times New Roman" w:hAnsi="Times New Roman" w:cs="Times New Roman"/>
          <w:sz w:val="28"/>
          <w:szCs w:val="28"/>
        </w:rPr>
        <w:t>Начальнику (заведующему) отдела сектором информационного обеспечения и тех.защиты администрации Варнавинского муниципального округа (Кудрявцеву А.Н.)  обеспечить размещение настоящего постановления и информации на официальном сайте администрации Варнавинского муниципального округа в сети «Интернет».</w:t>
      </w:r>
    </w:p>
    <w:p w:rsidR="006C50F8" w:rsidRPr="006C50F8" w:rsidRDefault="006C50F8" w:rsidP="008C6862">
      <w:pPr>
        <w:tabs>
          <w:tab w:val="left" w:pos="76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C50F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C6862">
        <w:rPr>
          <w:rFonts w:ascii="Times New Roman" w:hAnsi="Times New Roman" w:cs="Times New Roman"/>
          <w:sz w:val="28"/>
          <w:szCs w:val="28"/>
        </w:rPr>
        <w:t>постановление</w:t>
      </w:r>
      <w:r w:rsidRPr="006C50F8">
        <w:rPr>
          <w:rFonts w:ascii="Times New Roman" w:hAnsi="Times New Roman" w:cs="Times New Roman"/>
          <w:sz w:val="28"/>
          <w:szCs w:val="28"/>
        </w:rPr>
        <w:t xml:space="preserve"> вступает в силу со дня его</w:t>
      </w:r>
      <w:bookmarkStart w:id="0" w:name="_GoBack"/>
      <w:bookmarkEnd w:id="0"/>
      <w:r w:rsidR="00745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6C50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012B" w:rsidRPr="00692CA5" w:rsidRDefault="0010012B" w:rsidP="0010012B">
      <w:pPr>
        <w:tabs>
          <w:tab w:val="left" w:pos="567"/>
          <w:tab w:val="left" w:pos="108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12B" w:rsidRDefault="0010012B" w:rsidP="0010012B">
      <w:pPr>
        <w:rPr>
          <w:rFonts w:ascii="Times New Roman" w:hAnsi="Times New Roman" w:cs="Times New Roman"/>
          <w:sz w:val="28"/>
          <w:szCs w:val="28"/>
        </w:rPr>
      </w:pPr>
    </w:p>
    <w:p w:rsidR="0010012B" w:rsidRDefault="0010012B" w:rsidP="0010012B">
      <w:pPr>
        <w:pStyle w:val="a8"/>
        <w:ind w:right="0" w:firstLine="0"/>
        <w:jc w:val="left"/>
      </w:pPr>
    </w:p>
    <w:p w:rsidR="0010012B" w:rsidRPr="00FF1723" w:rsidRDefault="0010012B" w:rsidP="0010012B">
      <w:pPr>
        <w:pStyle w:val="a8"/>
        <w:tabs>
          <w:tab w:val="left" w:pos="8145"/>
        </w:tabs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F1723">
        <w:rPr>
          <w:rFonts w:ascii="Times New Roman" w:hAnsi="Times New Roman" w:cs="Times New Roman"/>
          <w:spacing w:val="-2"/>
          <w:sz w:val="28"/>
          <w:szCs w:val="28"/>
        </w:rPr>
        <w:t>Глава</w:t>
      </w:r>
      <w:r w:rsidR="007453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="007453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723">
        <w:rPr>
          <w:rFonts w:ascii="Times New Roman" w:hAnsi="Times New Roman" w:cs="Times New Roman"/>
          <w:spacing w:val="-2"/>
          <w:sz w:val="28"/>
          <w:szCs w:val="28"/>
        </w:rPr>
        <w:t>самоуправления</w:t>
      </w:r>
      <w:r w:rsidR="0074535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А</w:t>
      </w:r>
      <w:r w:rsidRPr="00FF1723">
        <w:rPr>
          <w:rFonts w:ascii="Times New Roman" w:hAnsi="Times New Roman" w:cs="Times New Roman"/>
          <w:sz w:val="28"/>
          <w:szCs w:val="28"/>
        </w:rPr>
        <w:t>.Г.Фролов</w:t>
      </w:r>
    </w:p>
    <w:sectPr w:rsidR="0010012B" w:rsidRPr="00FF1723" w:rsidSect="006411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735F4"/>
    <w:multiLevelType w:val="hybridMultilevel"/>
    <w:tmpl w:val="9B24469E"/>
    <w:lvl w:ilvl="0" w:tplc="A8C400E4">
      <w:start w:val="1"/>
      <w:numFmt w:val="decimal"/>
      <w:lvlText w:val="%1."/>
      <w:lvlJc w:val="left"/>
      <w:pPr>
        <w:ind w:left="627" w:hanging="20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auto"/>
        <w:spacing w:val="-1"/>
        <w:w w:val="98"/>
        <w:sz w:val="28"/>
        <w:szCs w:val="28"/>
        <w:lang w:val="ru-RU" w:eastAsia="en-US" w:bidi="ar-SA"/>
      </w:rPr>
    </w:lvl>
    <w:lvl w:ilvl="1" w:tplc="79BA692E">
      <w:numFmt w:val="bullet"/>
      <w:lvlText w:val="•"/>
      <w:lvlJc w:val="left"/>
      <w:pPr>
        <w:ind w:left="1732" w:hanging="201"/>
      </w:pPr>
      <w:rPr>
        <w:rFonts w:hint="default"/>
        <w:lang w:val="ru-RU" w:eastAsia="en-US" w:bidi="ar-SA"/>
      </w:rPr>
    </w:lvl>
    <w:lvl w:ilvl="2" w:tplc="6FC8B508">
      <w:numFmt w:val="bullet"/>
      <w:lvlText w:val="•"/>
      <w:lvlJc w:val="left"/>
      <w:pPr>
        <w:ind w:left="2705" w:hanging="201"/>
      </w:pPr>
      <w:rPr>
        <w:rFonts w:hint="default"/>
        <w:lang w:val="ru-RU" w:eastAsia="en-US" w:bidi="ar-SA"/>
      </w:rPr>
    </w:lvl>
    <w:lvl w:ilvl="3" w:tplc="74AAF862">
      <w:numFmt w:val="bullet"/>
      <w:lvlText w:val="•"/>
      <w:lvlJc w:val="left"/>
      <w:pPr>
        <w:ind w:left="3678" w:hanging="201"/>
      </w:pPr>
      <w:rPr>
        <w:rFonts w:hint="default"/>
        <w:lang w:val="ru-RU" w:eastAsia="en-US" w:bidi="ar-SA"/>
      </w:rPr>
    </w:lvl>
    <w:lvl w:ilvl="4" w:tplc="4EA20D94">
      <w:numFmt w:val="bullet"/>
      <w:lvlText w:val="•"/>
      <w:lvlJc w:val="left"/>
      <w:pPr>
        <w:ind w:left="4651" w:hanging="201"/>
      </w:pPr>
      <w:rPr>
        <w:rFonts w:hint="default"/>
        <w:lang w:val="ru-RU" w:eastAsia="en-US" w:bidi="ar-SA"/>
      </w:rPr>
    </w:lvl>
    <w:lvl w:ilvl="5" w:tplc="368035CC">
      <w:numFmt w:val="bullet"/>
      <w:lvlText w:val="•"/>
      <w:lvlJc w:val="left"/>
      <w:pPr>
        <w:ind w:left="5624" w:hanging="201"/>
      </w:pPr>
      <w:rPr>
        <w:rFonts w:hint="default"/>
        <w:lang w:val="ru-RU" w:eastAsia="en-US" w:bidi="ar-SA"/>
      </w:rPr>
    </w:lvl>
    <w:lvl w:ilvl="6" w:tplc="36E66966">
      <w:numFmt w:val="bullet"/>
      <w:lvlText w:val="•"/>
      <w:lvlJc w:val="left"/>
      <w:pPr>
        <w:ind w:left="6597" w:hanging="201"/>
      </w:pPr>
      <w:rPr>
        <w:rFonts w:hint="default"/>
        <w:lang w:val="ru-RU" w:eastAsia="en-US" w:bidi="ar-SA"/>
      </w:rPr>
    </w:lvl>
    <w:lvl w:ilvl="7" w:tplc="00121CE2">
      <w:numFmt w:val="bullet"/>
      <w:lvlText w:val="•"/>
      <w:lvlJc w:val="left"/>
      <w:pPr>
        <w:ind w:left="7570" w:hanging="201"/>
      </w:pPr>
      <w:rPr>
        <w:rFonts w:hint="default"/>
        <w:lang w:val="ru-RU" w:eastAsia="en-US" w:bidi="ar-SA"/>
      </w:rPr>
    </w:lvl>
    <w:lvl w:ilvl="8" w:tplc="78061DE0">
      <w:numFmt w:val="bullet"/>
      <w:lvlText w:val="•"/>
      <w:lvlJc w:val="left"/>
      <w:pPr>
        <w:ind w:left="8543" w:hanging="201"/>
      </w:pPr>
      <w:rPr>
        <w:rFonts w:hint="default"/>
        <w:lang w:val="ru-RU" w:eastAsia="en-US" w:bidi="ar-SA"/>
      </w:rPr>
    </w:lvl>
  </w:abstractNum>
  <w:abstractNum w:abstractNumId="1">
    <w:nsid w:val="79AC0C54"/>
    <w:multiLevelType w:val="multilevel"/>
    <w:tmpl w:val="9C6A225A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  <w:color w:val="2D2D2D"/>
      </w:rPr>
    </w:lvl>
    <w:lvl w:ilvl="1">
      <w:start w:val="1"/>
      <w:numFmt w:val="decimal"/>
      <w:isLgl/>
      <w:lvlText w:val="%1.%2."/>
      <w:lvlJc w:val="left"/>
      <w:pPr>
        <w:ind w:left="2164" w:hanging="720"/>
      </w:pPr>
      <w:rPr>
        <w:rFonts w:eastAsia="Times New Roman" w:hint="default"/>
        <w:color w:val="2D2D2D"/>
      </w:rPr>
    </w:lvl>
    <w:lvl w:ilvl="2">
      <w:start w:val="1"/>
      <w:numFmt w:val="decimal"/>
      <w:isLgl/>
      <w:lvlText w:val="%1.%2.%3."/>
      <w:lvlJc w:val="left"/>
      <w:pPr>
        <w:ind w:left="2899" w:hanging="720"/>
      </w:pPr>
      <w:rPr>
        <w:rFonts w:eastAsia="Times New Roman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3994" w:hanging="1080"/>
      </w:pPr>
      <w:rPr>
        <w:rFonts w:eastAsia="Times New Roman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4729" w:hanging="1080"/>
      </w:pPr>
      <w:rPr>
        <w:rFonts w:eastAsia="Times New Roman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5824" w:hanging="1440"/>
      </w:pPr>
      <w:rPr>
        <w:rFonts w:eastAsia="Times New Roman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6919" w:hanging="1800"/>
      </w:pPr>
      <w:rPr>
        <w:rFonts w:eastAsia="Times New Roman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eastAsia="Times New Roman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8749" w:hanging="2160"/>
      </w:pPr>
      <w:rPr>
        <w:rFonts w:eastAsia="Times New Roman" w:hint="default"/>
        <w:color w:val="2D2D2D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0012B"/>
    <w:rsid w:val="0010012B"/>
    <w:rsid w:val="00100F0C"/>
    <w:rsid w:val="001C7463"/>
    <w:rsid w:val="001F722F"/>
    <w:rsid w:val="002A31EB"/>
    <w:rsid w:val="004E10A7"/>
    <w:rsid w:val="006C50F8"/>
    <w:rsid w:val="00745354"/>
    <w:rsid w:val="008C6862"/>
    <w:rsid w:val="00A71011"/>
    <w:rsid w:val="00B2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0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01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0012B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10012B"/>
    <w:rPr>
      <w:rFonts w:ascii="Calibri" w:eastAsia="Times New Roman" w:hAnsi="Calibri" w:cs="Calibri"/>
      <w:sz w:val="32"/>
      <w:szCs w:val="32"/>
      <w:lang w:eastAsia="ru-RU"/>
    </w:rPr>
  </w:style>
  <w:style w:type="paragraph" w:styleId="a5">
    <w:name w:val="Subtitle"/>
    <w:basedOn w:val="a"/>
    <w:link w:val="a6"/>
    <w:uiPriority w:val="99"/>
    <w:qFormat/>
    <w:rsid w:val="0010012B"/>
    <w:pPr>
      <w:spacing w:before="60" w:after="0" w:line="240" w:lineRule="auto"/>
      <w:jc w:val="center"/>
    </w:pPr>
    <w:rPr>
      <w:rFonts w:ascii="Calibri" w:eastAsia="Times New Roman" w:hAnsi="Calibri" w:cs="Calibri"/>
      <w:b/>
      <w:bCs/>
      <w:sz w:val="40"/>
      <w:szCs w:val="40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10012B"/>
    <w:rPr>
      <w:rFonts w:ascii="Calibri" w:eastAsia="Times New Roman" w:hAnsi="Calibri" w:cs="Calibri"/>
      <w:b/>
      <w:bCs/>
      <w:sz w:val="40"/>
      <w:szCs w:val="40"/>
      <w:lang w:eastAsia="ru-RU"/>
    </w:rPr>
  </w:style>
  <w:style w:type="paragraph" w:customStyle="1" w:styleId="p6">
    <w:name w:val="p6"/>
    <w:basedOn w:val="a"/>
    <w:rsid w:val="0010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0012B"/>
  </w:style>
  <w:style w:type="character" w:styleId="a7">
    <w:name w:val="Hyperlink"/>
    <w:uiPriority w:val="99"/>
    <w:rsid w:val="0010012B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10012B"/>
    <w:pPr>
      <w:widowControl w:val="0"/>
      <w:autoSpaceDE w:val="0"/>
      <w:autoSpaceDN w:val="0"/>
      <w:spacing w:after="0" w:line="240" w:lineRule="auto"/>
      <w:ind w:right="854" w:firstLine="567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0012B"/>
    <w:rPr>
      <w:rFonts w:ascii="Microsoft Sans Serif" w:eastAsia="Microsoft Sans Serif" w:hAnsi="Microsoft Sans Serif" w:cs="Microsoft Sans Serif"/>
      <w:sz w:val="24"/>
      <w:szCs w:val="24"/>
    </w:rPr>
  </w:style>
  <w:style w:type="paragraph" w:styleId="aa">
    <w:name w:val="List Paragraph"/>
    <w:basedOn w:val="a"/>
    <w:uiPriority w:val="1"/>
    <w:qFormat/>
    <w:rsid w:val="001C7463"/>
    <w:pPr>
      <w:widowControl w:val="0"/>
      <w:autoSpaceDE w:val="0"/>
      <w:autoSpaceDN w:val="0"/>
      <w:spacing w:after="0" w:line="240" w:lineRule="auto"/>
      <w:ind w:right="854" w:firstLine="567"/>
      <w:jc w:val="both"/>
    </w:pPr>
    <w:rPr>
      <w:rFonts w:ascii="Microsoft Sans Serif" w:eastAsia="Microsoft Sans Serif" w:hAnsi="Microsoft Sans Serif" w:cs="Microsoft Sans Serif"/>
    </w:rPr>
  </w:style>
  <w:style w:type="paragraph" w:styleId="ab">
    <w:name w:val="Balloon Text"/>
    <w:basedOn w:val="a"/>
    <w:link w:val="ac"/>
    <w:uiPriority w:val="99"/>
    <w:semiHidden/>
    <w:unhideWhenUsed/>
    <w:rsid w:val="001F7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F7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56B3-3897-4591-B3F0-49B6A890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2026-04-07T12:34:00Z</cp:lastPrinted>
  <dcterms:created xsi:type="dcterms:W3CDTF">2026-04-10T11:42:00Z</dcterms:created>
  <dcterms:modified xsi:type="dcterms:W3CDTF">2026-04-10T11:42:00Z</dcterms:modified>
</cp:coreProperties>
</file>